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F612" w14:textId="6AC1EF3F" w:rsidR="00D03D3E" w:rsidRDefault="00D03D3E" w:rsidP="00D03D3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0"/>
          <w:szCs w:val="20"/>
        </w:rPr>
      </w:pPr>
    </w:p>
    <w:p w14:paraId="5F81B058" w14:textId="77777777" w:rsidR="004F3349" w:rsidRPr="004F3349" w:rsidRDefault="004F3349" w:rsidP="004F3349">
      <w:pPr>
        <w:jc w:val="center"/>
        <w:rPr>
          <w:rFonts w:ascii="Arial Narrow" w:hAnsi="Arial Narrow"/>
          <w:b/>
          <w:i/>
          <w:color w:val="548DD4"/>
          <w:sz w:val="32"/>
          <w:szCs w:val="32"/>
        </w:rPr>
      </w:pPr>
      <w:r w:rsidRPr="004F3349">
        <w:rPr>
          <w:rFonts w:ascii="Arial Narrow" w:hAnsi="Arial Narrow"/>
          <w:b/>
          <w:i/>
          <w:color w:val="548DD4"/>
          <w:sz w:val="32"/>
          <w:szCs w:val="32"/>
        </w:rPr>
        <w:t>PROJEKT</w:t>
      </w:r>
    </w:p>
    <w:p w14:paraId="0D570307" w14:textId="77777777" w:rsidR="004F3349" w:rsidRPr="004F3349" w:rsidRDefault="004F3349" w:rsidP="004F3349">
      <w:pPr>
        <w:jc w:val="right"/>
      </w:pPr>
      <w:r w:rsidRPr="004F3349">
        <w:tab/>
      </w:r>
      <w:r w:rsidRPr="004F3349">
        <w:tab/>
      </w:r>
      <w:r w:rsidRPr="004F3349">
        <w:tab/>
      </w:r>
      <w:r w:rsidRPr="004F3349">
        <w:tab/>
      </w:r>
      <w:r w:rsidRPr="004F3349">
        <w:tab/>
      </w:r>
      <w:r w:rsidRPr="004F3349">
        <w:tab/>
      </w:r>
      <w:r w:rsidRPr="004F3349">
        <w:tab/>
      </w:r>
      <w:r w:rsidRPr="004F3349">
        <w:tab/>
      </w:r>
    </w:p>
    <w:p w14:paraId="5E1BDBF6" w14:textId="77777777" w:rsidR="004F3349" w:rsidRPr="004F3349" w:rsidRDefault="004F3349" w:rsidP="004F3349">
      <w:pPr>
        <w:jc w:val="right"/>
        <w:rPr>
          <w:rFonts w:ascii="Arial Narrow" w:hAnsi="Arial Narrow"/>
          <w:i/>
          <w:sz w:val="18"/>
          <w:szCs w:val="18"/>
        </w:rPr>
      </w:pPr>
      <w:r w:rsidRPr="004F3349">
        <w:rPr>
          <w:rFonts w:ascii="Arial Narrow" w:hAnsi="Arial Narrow"/>
          <w:i/>
          <w:sz w:val="18"/>
          <w:szCs w:val="18"/>
        </w:rPr>
        <w:t>Załącznik nr 4 do Ogłoszenia</w:t>
      </w:r>
    </w:p>
    <w:p w14:paraId="6DD263F3" w14:textId="77777777" w:rsidR="004F3349" w:rsidRPr="004F3349" w:rsidRDefault="004F3349" w:rsidP="004F3349">
      <w:pPr>
        <w:rPr>
          <w:rFonts w:ascii="Arial Narrow" w:hAnsi="Arial Narrow"/>
          <w:sz w:val="20"/>
          <w:szCs w:val="20"/>
        </w:rPr>
      </w:pPr>
    </w:p>
    <w:p w14:paraId="3B515D96" w14:textId="77777777" w:rsidR="004F3349" w:rsidRPr="004F3349" w:rsidRDefault="004F3349" w:rsidP="004F3349">
      <w:pPr>
        <w:rPr>
          <w:rFonts w:ascii="Arial Narrow" w:hAnsi="Arial Narrow"/>
          <w:sz w:val="20"/>
          <w:szCs w:val="20"/>
        </w:rPr>
      </w:pPr>
    </w:p>
    <w:p w14:paraId="3B800428" w14:textId="77777777" w:rsidR="004F3349" w:rsidRPr="004F3349" w:rsidRDefault="004F3349" w:rsidP="004F3349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4F3349">
        <w:rPr>
          <w:rFonts w:ascii="Arial Narrow" w:hAnsi="Arial Narrow"/>
          <w:b/>
          <w:i/>
          <w:sz w:val="20"/>
          <w:szCs w:val="20"/>
        </w:rPr>
        <w:t xml:space="preserve">UMOWA SPRZEDAŻY WIERZYTELNOŚCI </w:t>
      </w:r>
    </w:p>
    <w:p w14:paraId="392C4301" w14:textId="77777777" w:rsidR="004F3349" w:rsidRPr="004F3349" w:rsidRDefault="004F3349" w:rsidP="004F3349">
      <w:pPr>
        <w:jc w:val="both"/>
        <w:rPr>
          <w:rFonts w:ascii="Arial Narrow" w:hAnsi="Arial Narrow"/>
          <w:sz w:val="20"/>
          <w:szCs w:val="20"/>
        </w:rPr>
      </w:pPr>
    </w:p>
    <w:p w14:paraId="72135A59" w14:textId="599D715F" w:rsidR="004F3349" w:rsidRPr="008E6BAB" w:rsidRDefault="004F3349" w:rsidP="004F3349">
      <w:pPr>
        <w:jc w:val="both"/>
        <w:rPr>
          <w:rFonts w:ascii="Arial Narrow" w:hAnsi="Arial Narrow"/>
          <w:sz w:val="20"/>
          <w:szCs w:val="20"/>
        </w:rPr>
      </w:pPr>
      <w:r w:rsidRPr="008E6BAB">
        <w:rPr>
          <w:rFonts w:ascii="Arial Narrow" w:hAnsi="Arial Narrow"/>
          <w:sz w:val="20"/>
          <w:szCs w:val="20"/>
        </w:rPr>
        <w:t>zawarta w dniu.</w:t>
      </w:r>
      <w:r w:rsidR="00D46262">
        <w:rPr>
          <w:rFonts w:ascii="Arial Narrow" w:hAnsi="Arial Narrow"/>
          <w:sz w:val="20"/>
          <w:szCs w:val="20"/>
        </w:rPr>
        <w:t>............................... 2024</w:t>
      </w:r>
      <w:r w:rsidRPr="008E6BAB">
        <w:rPr>
          <w:rFonts w:ascii="Arial Narrow" w:hAnsi="Arial Narrow"/>
          <w:sz w:val="20"/>
          <w:szCs w:val="20"/>
        </w:rPr>
        <w:t xml:space="preserve"> r. pomiędzy:</w:t>
      </w:r>
    </w:p>
    <w:p w14:paraId="6B7DF221" w14:textId="77777777" w:rsidR="004F3349" w:rsidRPr="008E6BAB" w:rsidRDefault="004F3349" w:rsidP="004F3349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59BEC81C" w14:textId="6F9937B9" w:rsidR="004F3349" w:rsidRPr="004F3349" w:rsidRDefault="004F3349" w:rsidP="004F3349">
      <w:pPr>
        <w:jc w:val="both"/>
        <w:rPr>
          <w:rFonts w:ascii="Arial Narrow" w:hAnsi="Arial Narrow"/>
          <w:b/>
          <w:sz w:val="20"/>
          <w:szCs w:val="20"/>
        </w:rPr>
      </w:pPr>
      <w:r w:rsidRPr="004F3349">
        <w:rPr>
          <w:rFonts w:ascii="Arial Narrow" w:hAnsi="Arial Narrow"/>
          <w:b/>
          <w:sz w:val="20"/>
          <w:szCs w:val="20"/>
        </w:rPr>
        <w:t xml:space="preserve">Warszawską Koleją Dojazdową sp. z o.o. </w:t>
      </w:r>
      <w:r w:rsidRPr="004F3349">
        <w:rPr>
          <w:rFonts w:ascii="Arial Narrow" w:hAnsi="Arial Narrow"/>
          <w:sz w:val="20"/>
          <w:szCs w:val="20"/>
        </w:rPr>
        <w:t>z siedzibą w Grodzisku Mazowieckim 05-825, ul. Stefana Batorego 23, działającą na podstawie wpisu do rejestru przedsiębiorców prowadzonego przez Sąd Rejonowy dla m.st. Warszawy XIV Wydział Gospodarczy Krajowego Rejestru Sądowego pod numerem KRS 0000116702, NIP</w:t>
      </w:r>
      <w:r w:rsidR="00373BC5">
        <w:rPr>
          <w:rFonts w:ascii="Arial Narrow" w:hAnsi="Arial Narrow"/>
          <w:sz w:val="20"/>
          <w:szCs w:val="20"/>
        </w:rPr>
        <w:t xml:space="preserve"> 5291628093, Regon: 017194070, </w:t>
      </w:r>
      <w:r w:rsidRPr="004F3349">
        <w:rPr>
          <w:rFonts w:ascii="Arial Narrow" w:hAnsi="Arial Narrow"/>
          <w:sz w:val="20"/>
          <w:szCs w:val="20"/>
        </w:rPr>
        <w:t>o kapitale zakładowym</w:t>
      </w:r>
      <w:r w:rsidR="00373BC5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 xml:space="preserve">w wysokości </w:t>
      </w:r>
      <w:r>
        <w:rPr>
          <w:rFonts w:ascii="Arial Narrow" w:hAnsi="Arial Narrow"/>
          <w:sz w:val="20"/>
          <w:szCs w:val="20"/>
        </w:rPr>
        <w:t>288 896 500</w:t>
      </w:r>
      <w:r w:rsidRPr="004F3349">
        <w:rPr>
          <w:rFonts w:ascii="Arial Narrow" w:hAnsi="Arial Narrow"/>
          <w:sz w:val="20"/>
          <w:szCs w:val="20"/>
        </w:rPr>
        <w:t xml:space="preserve"> zł,</w:t>
      </w:r>
    </w:p>
    <w:p w14:paraId="070FB836" w14:textId="77777777" w:rsidR="004F3349" w:rsidRPr="004F3349" w:rsidRDefault="004F3349" w:rsidP="004F3349">
      <w:p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reprezentowaną przez:</w:t>
      </w:r>
    </w:p>
    <w:p w14:paraId="011AA186" w14:textId="77777777" w:rsidR="004F3349" w:rsidRPr="004F3349" w:rsidRDefault="004F3349" w:rsidP="004F3349">
      <w:p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5B3441A" w14:textId="77777777" w:rsidR="004F3349" w:rsidRPr="004F3349" w:rsidRDefault="004F3349" w:rsidP="004F3349">
      <w:p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948A303" w14:textId="77777777" w:rsidR="004F3349" w:rsidRPr="004F3349" w:rsidRDefault="004F3349" w:rsidP="004F3349">
      <w:p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zwaną w dalszej części umowy  – </w:t>
      </w:r>
      <w:r w:rsidRPr="004F3349">
        <w:rPr>
          <w:rFonts w:ascii="Arial Narrow" w:hAnsi="Arial Narrow"/>
          <w:b/>
          <w:sz w:val="20"/>
          <w:szCs w:val="20"/>
        </w:rPr>
        <w:t>SPRZEDAJĄCYM,</w:t>
      </w:r>
    </w:p>
    <w:p w14:paraId="72A2A259" w14:textId="77777777" w:rsidR="004F3349" w:rsidRPr="004F3349" w:rsidRDefault="004F3349" w:rsidP="004F3349">
      <w:pPr>
        <w:ind w:left="708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a </w:t>
      </w:r>
    </w:p>
    <w:p w14:paraId="643B1EB3" w14:textId="77777777" w:rsidR="004F3349" w:rsidRPr="004F3349" w:rsidRDefault="004F3349" w:rsidP="004F334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B15A84C" w14:textId="77777777" w:rsidR="004F3349" w:rsidRPr="004F3349" w:rsidRDefault="004F3349" w:rsidP="004F334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8E63B56" w14:textId="77777777" w:rsidR="004F3349" w:rsidRPr="004F3349" w:rsidRDefault="004F3349" w:rsidP="004F334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reprezentowaną przez:</w:t>
      </w:r>
    </w:p>
    <w:p w14:paraId="537F0FE8" w14:textId="77777777" w:rsidR="004F3349" w:rsidRPr="004F3349" w:rsidRDefault="004F3349" w:rsidP="004F3349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........................................................................</w:t>
      </w:r>
    </w:p>
    <w:p w14:paraId="4C9223ED" w14:textId="77777777" w:rsidR="004F3349" w:rsidRDefault="004F3349" w:rsidP="004F3349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zwaną w dalszej części umowy – </w:t>
      </w:r>
      <w:r w:rsidRPr="004F3349">
        <w:rPr>
          <w:rFonts w:ascii="Arial Narrow" w:hAnsi="Arial Narrow"/>
          <w:b/>
          <w:sz w:val="20"/>
          <w:szCs w:val="20"/>
        </w:rPr>
        <w:t>KUPUJĄCYM,</w:t>
      </w:r>
    </w:p>
    <w:p w14:paraId="38CEF641" w14:textId="77777777" w:rsidR="00D314FE" w:rsidRPr="008E6BAB" w:rsidRDefault="00D314FE" w:rsidP="00D314FE">
      <w:pPr>
        <w:jc w:val="both"/>
        <w:rPr>
          <w:rFonts w:ascii="Arial Narrow" w:hAnsi="Arial Narrow"/>
          <w:bCs/>
          <w:sz w:val="20"/>
          <w:szCs w:val="20"/>
        </w:rPr>
      </w:pPr>
    </w:p>
    <w:p w14:paraId="296135F8" w14:textId="1B842D6A" w:rsidR="00D314FE" w:rsidRPr="008E6BAB" w:rsidRDefault="00D314FE" w:rsidP="00D314FE">
      <w:pPr>
        <w:jc w:val="both"/>
        <w:rPr>
          <w:rFonts w:ascii="Arial Narrow" w:hAnsi="Arial Narrow"/>
          <w:bCs/>
          <w:sz w:val="20"/>
          <w:szCs w:val="20"/>
        </w:rPr>
      </w:pPr>
      <w:r w:rsidRPr="008E6BAB">
        <w:rPr>
          <w:rFonts w:ascii="Arial Narrow" w:hAnsi="Arial Narrow"/>
          <w:bCs/>
          <w:sz w:val="20"/>
          <w:szCs w:val="20"/>
        </w:rPr>
        <w:t xml:space="preserve">łącznie zwanymi w dalszej części umowy – STRONAMI, </w:t>
      </w:r>
    </w:p>
    <w:p w14:paraId="74B74237" w14:textId="5985C6A4" w:rsidR="00D314FE" w:rsidRPr="008E6BAB" w:rsidRDefault="00D314FE" w:rsidP="008E6BAB">
      <w:pPr>
        <w:jc w:val="both"/>
        <w:rPr>
          <w:rFonts w:ascii="Arial Narrow" w:hAnsi="Arial Narrow"/>
          <w:bCs/>
          <w:sz w:val="20"/>
          <w:szCs w:val="20"/>
        </w:rPr>
      </w:pPr>
      <w:r w:rsidRPr="008E6BAB">
        <w:rPr>
          <w:rFonts w:ascii="Arial Narrow" w:hAnsi="Arial Narrow"/>
          <w:bCs/>
          <w:sz w:val="20"/>
          <w:szCs w:val="20"/>
        </w:rPr>
        <w:t xml:space="preserve">o treści następującej. </w:t>
      </w:r>
    </w:p>
    <w:p w14:paraId="1D79237A" w14:textId="77777777" w:rsidR="004F3349" w:rsidRPr="008E6BAB" w:rsidRDefault="004F3349" w:rsidP="004F3349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14:paraId="4B52B3C5" w14:textId="77777777" w:rsidR="004F3349" w:rsidRPr="004F3349" w:rsidRDefault="004F3349" w:rsidP="004F3349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14:paraId="3EC76C1A" w14:textId="77777777" w:rsidR="004F3349" w:rsidRPr="004F3349" w:rsidRDefault="004F3349" w:rsidP="004F3349">
      <w:pPr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1</w:t>
      </w:r>
    </w:p>
    <w:p w14:paraId="038AEBA1" w14:textId="4335DB2A" w:rsidR="004F3349" w:rsidRPr="004F3349" w:rsidRDefault="004F3349" w:rsidP="004F3349">
      <w:pPr>
        <w:numPr>
          <w:ilvl w:val="0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Sprzedający oświadcza, a Kupujący akceptuje i przyjmuje do wiadomości, że Sprzedającemu przysługują wierzytelności wskazane w Załączniku nr 1 do Umowy, zgodnie z deklaracją Kupującego </w:t>
      </w:r>
      <w:r w:rsidR="00122327">
        <w:rPr>
          <w:rFonts w:ascii="Arial Narrow" w:hAnsi="Arial Narrow"/>
          <w:sz w:val="20"/>
          <w:szCs w:val="20"/>
        </w:rPr>
        <w:t xml:space="preserve">(występującego w postępowaniu jako Oferent) </w:t>
      </w:r>
      <w:r w:rsidRPr="004F3349">
        <w:rPr>
          <w:rFonts w:ascii="Arial Narrow" w:hAnsi="Arial Narrow"/>
          <w:sz w:val="20"/>
          <w:szCs w:val="20"/>
        </w:rPr>
        <w:t xml:space="preserve">zwartą w treści oferty oraz oświadcza, że na dzień podpisania Umowy: </w:t>
      </w:r>
    </w:p>
    <w:p w14:paraId="037E2C39" w14:textId="77777777" w:rsidR="004F3349" w:rsidRPr="004F3349" w:rsidRDefault="004F3349" w:rsidP="004F3349">
      <w:pPr>
        <w:numPr>
          <w:ilvl w:val="1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nie istnieją żadne zastrzeżenia umowne i ustawowe ograniczające lub wyłączające możliwość przeniesienia prawa do egzekwowania wierzytelności na rzecz podmiotu trzeciego, w tym Kupującego;</w:t>
      </w:r>
    </w:p>
    <w:p w14:paraId="1A734B0B" w14:textId="77777777" w:rsidR="004F3349" w:rsidRPr="004F3349" w:rsidRDefault="004F3349" w:rsidP="004F3349">
      <w:pPr>
        <w:numPr>
          <w:ilvl w:val="1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żadnemu z Dłużników nie przysługuje w stosunku do Sprzedającego wierzytelność, która mogłaby podlegać potrąceniu z wierzytelnością Sprzedającego wobec Dłużnika;</w:t>
      </w:r>
    </w:p>
    <w:p w14:paraId="5412B1A6" w14:textId="77777777" w:rsidR="004F3349" w:rsidRPr="004F3349" w:rsidRDefault="004F3349" w:rsidP="004F3349">
      <w:pPr>
        <w:numPr>
          <w:ilvl w:val="1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wszystkie informacje przekazane przez Sprzedającego kupującemu są rzetelne, prawdziwe i zgodne </w:t>
      </w:r>
      <w:r w:rsidRPr="004F3349">
        <w:rPr>
          <w:rFonts w:ascii="Arial Narrow" w:hAnsi="Arial Narrow"/>
          <w:sz w:val="20"/>
          <w:szCs w:val="20"/>
        </w:rPr>
        <w:br/>
        <w:t>z najlepszą posiadaną przez Sprzedającego wiedzą;</w:t>
      </w:r>
    </w:p>
    <w:p w14:paraId="6C36002C" w14:textId="7BF0CDD3" w:rsidR="004F3349" w:rsidRPr="004F3349" w:rsidRDefault="004F3349" w:rsidP="004F3349">
      <w:pPr>
        <w:numPr>
          <w:ilvl w:val="1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wierzytelności są w całości wymagalne, w szczególności z uwagi na zakończenie trybu reklamacyjnego przewidzianego w art. 75 ust. 1 i 2 ustawy z dnia 15 listopada 1984 r. Prawo przewozowe (tekst jednolity</w:t>
      </w:r>
      <w:r w:rsidR="00B17D14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>Dz. U. z 2020 r.</w:t>
      </w:r>
      <w:r w:rsidR="00D314FE">
        <w:rPr>
          <w:rFonts w:ascii="Arial Narrow" w:hAnsi="Arial Narrow"/>
          <w:sz w:val="20"/>
          <w:szCs w:val="20"/>
        </w:rPr>
        <w:t>,</w:t>
      </w:r>
      <w:r w:rsidRPr="004F3349">
        <w:rPr>
          <w:rFonts w:ascii="Arial Narrow" w:hAnsi="Arial Narrow"/>
          <w:sz w:val="20"/>
          <w:szCs w:val="20"/>
        </w:rPr>
        <w:t xml:space="preserve"> poz. 8</w:t>
      </w:r>
      <w:r w:rsidR="00047DB1">
        <w:rPr>
          <w:rFonts w:ascii="Arial Narrow" w:hAnsi="Arial Narrow"/>
          <w:sz w:val="20"/>
          <w:szCs w:val="20"/>
        </w:rPr>
        <w:t xml:space="preserve"> z późn. zm.</w:t>
      </w:r>
      <w:r w:rsidRPr="004F3349">
        <w:rPr>
          <w:rFonts w:ascii="Arial Narrow" w:hAnsi="Arial Narrow"/>
          <w:sz w:val="20"/>
          <w:szCs w:val="20"/>
        </w:rPr>
        <w:t>), zwane dalej „Prawo przewozowe”;</w:t>
      </w:r>
    </w:p>
    <w:p w14:paraId="6EB19423" w14:textId="77777777" w:rsidR="004F3349" w:rsidRPr="004F3349" w:rsidRDefault="004F3349" w:rsidP="004F3349">
      <w:pPr>
        <w:numPr>
          <w:ilvl w:val="1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wierzytelności nie są zajęte w postępowaniu zabezpieczającym, egzekucyjnym sądowym lub administracyjnym, nie są obciążone żadnym prawem na rzecz osób trzecich, nie zostały wcześniej zbyte innemu podmiotowi i nie są przedmiotem warunkowego zobowiązania Sprzedającego dotyczącego rozporządzenia wierzytelnościami;</w:t>
      </w:r>
    </w:p>
    <w:p w14:paraId="2D8D022B" w14:textId="77777777" w:rsidR="004F3349" w:rsidRPr="004F3349" w:rsidRDefault="004F3349" w:rsidP="004F3349">
      <w:pPr>
        <w:numPr>
          <w:ilvl w:val="1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dokumentacja jest pełna, rzetelna i zgodna z wiedzą Sprzedającego posiadana na dzień podpisania umowy. </w:t>
      </w:r>
    </w:p>
    <w:p w14:paraId="1599046A" w14:textId="77777777" w:rsidR="004F3349" w:rsidRPr="004F3349" w:rsidRDefault="004F3349" w:rsidP="004F3349">
      <w:pPr>
        <w:numPr>
          <w:ilvl w:val="0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Sprzedający oświadcza ponadto, że:</w:t>
      </w:r>
    </w:p>
    <w:p w14:paraId="2A4B135A" w14:textId="60150113" w:rsidR="004F3349" w:rsidRPr="004F3349" w:rsidRDefault="004F3349" w:rsidP="004F3349">
      <w:pPr>
        <w:numPr>
          <w:ilvl w:val="1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nie złożył oświadczeń oraz nie zawarł z którymkolwiek z Dłużników umowy zmniejszającej w jakiejkolwiek sposób wartość wierzytelności, powodującej zmianę terminu płatności lub uzależniającej wymagalności wierzytelności od spełnienia się jakiegokolwiek warunku;</w:t>
      </w:r>
    </w:p>
    <w:p w14:paraId="1D322A0E" w14:textId="77777777" w:rsidR="004F3349" w:rsidRPr="004F3349" w:rsidRDefault="004F3349" w:rsidP="004F3349">
      <w:pPr>
        <w:numPr>
          <w:ilvl w:val="1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nie rozłożył spłaty wierzytelności na raty w taki sposób, że częściowo nie jest wymagalna.</w:t>
      </w:r>
    </w:p>
    <w:p w14:paraId="28842411" w14:textId="77777777" w:rsidR="004F3349" w:rsidRPr="004F3349" w:rsidRDefault="004F3349" w:rsidP="004F3349">
      <w:pPr>
        <w:numPr>
          <w:ilvl w:val="0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lastRenderedPageBreak/>
        <w:t>Sprzedający oświadcza, iż dla skutecznego zawarcia umowy nie jest wymagane zezwolenie organów administracji publicznej lub osób trzecich oraz spełnienie warunku lub upływu terminu.</w:t>
      </w:r>
    </w:p>
    <w:p w14:paraId="706876DD" w14:textId="77777777" w:rsidR="004F3349" w:rsidRPr="004F3349" w:rsidRDefault="004F3349" w:rsidP="004F3349">
      <w:pPr>
        <w:numPr>
          <w:ilvl w:val="0"/>
          <w:numId w:val="34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Sprzedający oświadcza, że nie odpowiada za wypłacalność któregokolwiek z Dłużników. </w:t>
      </w:r>
    </w:p>
    <w:p w14:paraId="72A5028E" w14:textId="77777777" w:rsidR="004F3349" w:rsidRPr="004F3349" w:rsidRDefault="004F3349" w:rsidP="004F3349">
      <w:pPr>
        <w:spacing w:before="120" w:after="120"/>
        <w:ind w:left="357"/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2</w:t>
      </w:r>
    </w:p>
    <w:p w14:paraId="3F5FEE9B" w14:textId="77777777" w:rsidR="004F3349" w:rsidRPr="004F3349" w:rsidRDefault="004F3349" w:rsidP="004F3349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Kupujący oświadcza, że dla zawarcia i wykonania umowy nie są wymagane zgody lub inne czynności jego organów, a jeżeli takowe są wymagalne to je posiada i może zawrzeć niniejszą umowę. Ponadto Kupujący oświadcza, iż dla skutecznego zawarcia umowy nie jest wymagane żadne zezwolenie organów administracji publicznej lub osób trzecich, w tym instytucji finansowych.</w:t>
      </w:r>
    </w:p>
    <w:p w14:paraId="5E51953C" w14:textId="77777777" w:rsidR="004F3349" w:rsidRPr="004F3349" w:rsidRDefault="004F3349" w:rsidP="004F3349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Kupujący oświadcza, że w oparciu o obowiązujące przepisy prawa prowadzi przedsiębiorstwo, którego przedmiotem działalności jest nabywanie wierzytelności na własny rachunek w celu ich windykowania lub dalszej sprzedaży.</w:t>
      </w:r>
    </w:p>
    <w:p w14:paraId="7AD71255" w14:textId="77777777" w:rsidR="004F3349" w:rsidRPr="004F3349" w:rsidRDefault="004F3349" w:rsidP="004F3349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Kupujący ponosi wyłączną odpowiedzialność za ewentualną szkodę wyrządzoną Dłużnikowi, będącą wynikiem nieprofesjonalnego bądź niezgodnego z prawem działania związanego z dochodzeniem nabytych wierzytelności.  </w:t>
      </w:r>
    </w:p>
    <w:p w14:paraId="27E74A88" w14:textId="77777777" w:rsidR="004F3349" w:rsidRPr="004F3349" w:rsidRDefault="004F3349" w:rsidP="004F3349">
      <w:pPr>
        <w:numPr>
          <w:ilvl w:val="0"/>
          <w:numId w:val="35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Kupujący oświadcza, że dokonał dokładnego sprawdzenia stanu prawnego oraz finansowego wierzytelności, zatem Kupującemu nie przysługują jakiekolwiek uprawnienia do zgłaszania jakichkolwiek roszczeń odszkodowawczych </w:t>
      </w:r>
      <w:r w:rsidRPr="004F3349">
        <w:rPr>
          <w:rFonts w:ascii="Arial Narrow" w:hAnsi="Arial Narrow"/>
          <w:sz w:val="20"/>
          <w:szCs w:val="20"/>
        </w:rPr>
        <w:br/>
        <w:t xml:space="preserve">w stosunku do Sprzedającego w tym z tytułu stanu prawnego i finansowego wierzytelności czy też prawidłowości </w:t>
      </w:r>
      <w:r w:rsidRPr="004F3349">
        <w:rPr>
          <w:rFonts w:ascii="Arial Narrow" w:hAnsi="Arial Narrow"/>
          <w:sz w:val="20"/>
          <w:szCs w:val="20"/>
        </w:rPr>
        <w:br/>
        <w:t>i rzetelności złożonych przez Sprzedającego w niniejszej umowie oświadczeń, w tym oświadczeń złożonych przez Sprzedającego w § 1.</w:t>
      </w:r>
    </w:p>
    <w:p w14:paraId="6F22FC6D" w14:textId="77777777" w:rsidR="004F3349" w:rsidRPr="004F3349" w:rsidRDefault="004F3349" w:rsidP="004F3349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2C3AC434" w14:textId="77777777" w:rsidR="004F3349" w:rsidRPr="004F3349" w:rsidRDefault="004F3349" w:rsidP="004F3349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3</w:t>
      </w:r>
    </w:p>
    <w:p w14:paraId="6585DA3A" w14:textId="336DCE9B" w:rsidR="004F3349" w:rsidRPr="004F3349" w:rsidRDefault="004F3349" w:rsidP="004F3349">
      <w:pPr>
        <w:numPr>
          <w:ilvl w:val="0"/>
          <w:numId w:val="41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Sprzedający na podstawie </w:t>
      </w:r>
      <w:r w:rsidR="00D314FE">
        <w:rPr>
          <w:rFonts w:ascii="Arial Narrow" w:hAnsi="Arial Narrow"/>
          <w:sz w:val="20"/>
          <w:szCs w:val="20"/>
        </w:rPr>
        <w:t xml:space="preserve">niniejszej </w:t>
      </w:r>
      <w:r w:rsidRPr="004F3349">
        <w:rPr>
          <w:rFonts w:ascii="Arial Narrow" w:hAnsi="Arial Narrow"/>
          <w:sz w:val="20"/>
          <w:szCs w:val="20"/>
        </w:rPr>
        <w:t xml:space="preserve">Umowy sprzedaje na rzecz Kupującego wierzytelności ujęte w Załączniku nr 1 </w:t>
      </w:r>
      <w:r w:rsidR="00D314FE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>do Umowy</w:t>
      </w:r>
      <w:r w:rsidR="00D314FE">
        <w:rPr>
          <w:rFonts w:ascii="Arial Narrow" w:hAnsi="Arial Narrow"/>
          <w:sz w:val="20"/>
          <w:szCs w:val="20"/>
        </w:rPr>
        <w:t>,</w:t>
      </w:r>
      <w:r w:rsidRPr="004F3349">
        <w:rPr>
          <w:rFonts w:ascii="Arial Narrow" w:hAnsi="Arial Narrow"/>
          <w:sz w:val="20"/>
          <w:szCs w:val="20"/>
        </w:rPr>
        <w:t xml:space="preserve"> o łącznej wartości na dzień zawarcia umowy …………………..zł (słownie: …………………………………………………………………………………………/100),</w:t>
      </w:r>
      <w:r w:rsidRPr="004F3349">
        <w:rPr>
          <w:rFonts w:ascii="Arial Narrow" w:hAnsi="Arial Narrow"/>
          <w:color w:val="1F497D"/>
          <w:sz w:val="20"/>
          <w:szCs w:val="20"/>
        </w:rPr>
        <w:t xml:space="preserve"> </w:t>
      </w:r>
      <w:r w:rsidRPr="004F3349">
        <w:rPr>
          <w:rFonts w:ascii="Arial Narrow" w:hAnsi="Arial Narrow"/>
          <w:sz w:val="20"/>
          <w:szCs w:val="20"/>
        </w:rPr>
        <w:t>zaś Kupujący wierzytelności</w:t>
      </w:r>
      <w:r w:rsidR="00D314FE">
        <w:rPr>
          <w:rFonts w:ascii="Arial Narrow" w:hAnsi="Arial Narrow"/>
          <w:sz w:val="20"/>
          <w:szCs w:val="20"/>
        </w:rPr>
        <w:t>, o których mowa powyżej,</w:t>
      </w:r>
      <w:r w:rsidRPr="004F3349">
        <w:rPr>
          <w:rFonts w:ascii="Arial Narrow" w:hAnsi="Arial Narrow"/>
          <w:sz w:val="20"/>
          <w:szCs w:val="20"/>
        </w:rPr>
        <w:t xml:space="preserve"> kupuje </w:t>
      </w:r>
      <w:r w:rsidR="00D314FE">
        <w:rPr>
          <w:rFonts w:ascii="Arial Narrow" w:hAnsi="Arial Narrow"/>
          <w:sz w:val="20"/>
          <w:szCs w:val="20"/>
        </w:rPr>
        <w:t xml:space="preserve">od Sprzedającego </w:t>
      </w:r>
      <w:r w:rsidRPr="004F3349">
        <w:rPr>
          <w:rFonts w:ascii="Arial Narrow" w:hAnsi="Arial Narrow"/>
          <w:sz w:val="20"/>
          <w:szCs w:val="20"/>
        </w:rPr>
        <w:t>na warunkach określonych w § 4 ust. 1 Umowy.</w:t>
      </w:r>
    </w:p>
    <w:p w14:paraId="5B11CD05" w14:textId="0BC1A92B" w:rsidR="004F3349" w:rsidRPr="004F3349" w:rsidRDefault="004F3349" w:rsidP="004F3349">
      <w:pPr>
        <w:spacing w:before="120" w:after="120"/>
        <w:ind w:left="708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Wraz z wierzytelnościami przechodzą na Kupującego wszelkie związane z nimi prawa, a w szczególności roszczenia </w:t>
      </w:r>
      <w:r w:rsidR="00D314FE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>o dalsze zaległe odsetki, w szczególności odsetki ustawowe za opóźnienie.</w:t>
      </w:r>
    </w:p>
    <w:p w14:paraId="54F30C83" w14:textId="77777777" w:rsidR="004F3349" w:rsidRPr="004F3349" w:rsidRDefault="004F3349" w:rsidP="004F3349">
      <w:pPr>
        <w:numPr>
          <w:ilvl w:val="0"/>
          <w:numId w:val="41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Nabycie wierzytelności przez Kupującego następuje pod warunkiem uznania rachunku bankowego Sprzedającego całą ceną sprzedaży wskazaną w § 4 ust. 1 w terminie wskazanym w § 4 ust. 2 umowy.</w:t>
      </w:r>
    </w:p>
    <w:p w14:paraId="0B33D350" w14:textId="169BEA86" w:rsidR="004F3349" w:rsidRPr="004F3349" w:rsidRDefault="004F3349" w:rsidP="004F3349">
      <w:pPr>
        <w:numPr>
          <w:ilvl w:val="0"/>
          <w:numId w:val="41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Kupujący powiadamia Dłużników o sprzedaży wierzytelności na rzecz Kupującego, przy czym powiadomienie nie może nastąpić wcześniej niż 7 dni po otrzymaniu przez Kupującego od Sprzedającego  oświadczenia o uznaniu jego rachunku bankowego ceną sprzedaży</w:t>
      </w:r>
      <w:r w:rsidR="002B1FC3">
        <w:rPr>
          <w:rFonts w:ascii="Arial Narrow" w:hAnsi="Arial Narrow"/>
          <w:sz w:val="20"/>
          <w:szCs w:val="20"/>
        </w:rPr>
        <w:t>,</w:t>
      </w:r>
      <w:r w:rsidRPr="004F3349">
        <w:rPr>
          <w:rFonts w:ascii="Arial Narrow" w:hAnsi="Arial Narrow"/>
          <w:sz w:val="20"/>
          <w:szCs w:val="20"/>
        </w:rPr>
        <w:t xml:space="preserve"> o której mowa w § 4 ust.1  Umowy.</w:t>
      </w:r>
    </w:p>
    <w:p w14:paraId="5E3E4FBF" w14:textId="523B51A6" w:rsidR="004F3349" w:rsidRPr="004F3349" w:rsidRDefault="004F3349" w:rsidP="004F3349">
      <w:pPr>
        <w:numPr>
          <w:ilvl w:val="0"/>
          <w:numId w:val="41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Kupujący zobowiązany jest do pisemnego poinformowania Sprzedającego o dopełnieniu obowiązku zawiadomienia dłużników o zmianie Wierzyciela. W przypadku, gdy po sprzedaży wierzytelności Dłużnik zwróci się do Sprzedającego lub Kupującego z prośbą o potwierdzenie zbycia wierzytelności przez Sprzedającego, Sprzedający zobowiązuje się na własny koszt do sporządzenia informacji o zmianie wierzyciela i wysłania jej Dłużnikowi listem poleconym w terminie 14 dni od dnia otrzymania od Kupującego bądź Dłużnika takiej prośby. Kopie informacji o zmianie wierzyciela Sprzedający przekaże Kupującemu.</w:t>
      </w:r>
    </w:p>
    <w:p w14:paraId="17862842" w14:textId="77777777" w:rsidR="004F3349" w:rsidRPr="004F3349" w:rsidRDefault="004F3349" w:rsidP="004F3349">
      <w:pPr>
        <w:numPr>
          <w:ilvl w:val="0"/>
          <w:numId w:val="41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Wszelkie wpłaty dokonane przez Dłużników na poczet wierzytelności od dnia zawarcia Umowy, Sprzedający będzie przekazywał Kupującemu przelewem na wskazany rachunek bankowy w całości.</w:t>
      </w:r>
    </w:p>
    <w:p w14:paraId="10C3259A" w14:textId="77777777" w:rsidR="004F3349" w:rsidRPr="004F3349" w:rsidRDefault="004F3349" w:rsidP="004F3349">
      <w:pPr>
        <w:spacing w:before="120" w:after="120"/>
        <w:ind w:left="357"/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4</w:t>
      </w:r>
    </w:p>
    <w:p w14:paraId="29862C36" w14:textId="77777777" w:rsidR="004F3349" w:rsidRPr="004F3349" w:rsidRDefault="004F3349" w:rsidP="004F3349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Kupujący zapłaci Sprzedającemu cenę sprzedaży w kwocie .................................................................. zł (słownie: .....................................................................), co odpowiada ….% łącznej kwoty wartości określonej w § 3 ust. 1, wierzytelności będących przedmiotem Umowy.</w:t>
      </w:r>
    </w:p>
    <w:p w14:paraId="1B5ACDFD" w14:textId="77777777" w:rsidR="004F3349" w:rsidRPr="004F3349" w:rsidRDefault="004F3349" w:rsidP="004F3349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Kupujący zapłaci na rzecz Sprzedającego cenę sprzedaży wskazaną w ust. 1 w terminie 14 dni roboczych od dnia zawarcia Umowy, przelewem na rachunek bankowy Sprzedającego nr: ………………………………………………….</w:t>
      </w:r>
    </w:p>
    <w:p w14:paraId="059D297F" w14:textId="77777777" w:rsidR="004F3349" w:rsidRPr="004F3349" w:rsidRDefault="004F3349" w:rsidP="004F3349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 xml:space="preserve">Sprzedający najpóźniej w terminie 5 dni od dnia uznania jego rachunku bankowego, kwota stanowiącą cenę sprzedaży  określoną w § 4 ust. 1 Umowy, jest zobowiązany o tym fakcie powiadomić Kupującego. </w:t>
      </w:r>
    </w:p>
    <w:p w14:paraId="794DA4A8" w14:textId="77777777" w:rsidR="004F3349" w:rsidRPr="004F3349" w:rsidRDefault="004F3349" w:rsidP="004F3349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>Kupujący zobowiązuje się do pokrycia wszelkich podatków i opłat związanych z nabyciem przedmiotowych wierzytelności.</w:t>
      </w:r>
    </w:p>
    <w:p w14:paraId="32B2B1B9" w14:textId="49D7842A" w:rsidR="004F3349" w:rsidRPr="004F3349" w:rsidRDefault="004F3349" w:rsidP="004F3349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 xml:space="preserve">Przeniesienie wierzytelności na Kupującego następuje z chwilą dokonania przez niego na rzecz Sprzedającego całkowitej zapłaty </w:t>
      </w:r>
      <w:r w:rsidR="00D314FE">
        <w:rPr>
          <w:rFonts w:ascii="Arial Narrow" w:hAnsi="Arial Narrow" w:cs="Arial"/>
          <w:sz w:val="20"/>
          <w:szCs w:val="20"/>
        </w:rPr>
        <w:t>c</w:t>
      </w:r>
      <w:r w:rsidRPr="004F3349">
        <w:rPr>
          <w:rFonts w:ascii="Arial Narrow" w:hAnsi="Arial Narrow" w:cs="Arial"/>
          <w:sz w:val="20"/>
          <w:szCs w:val="20"/>
        </w:rPr>
        <w:t xml:space="preserve">eny </w:t>
      </w:r>
      <w:r w:rsidR="00D314FE">
        <w:rPr>
          <w:rFonts w:ascii="Arial Narrow" w:hAnsi="Arial Narrow" w:cs="Arial"/>
          <w:sz w:val="20"/>
          <w:szCs w:val="20"/>
        </w:rPr>
        <w:t>s</w:t>
      </w:r>
      <w:r w:rsidRPr="004F3349">
        <w:rPr>
          <w:rFonts w:ascii="Arial Narrow" w:hAnsi="Arial Narrow" w:cs="Arial"/>
          <w:sz w:val="20"/>
          <w:szCs w:val="20"/>
        </w:rPr>
        <w:t>przedaży.</w:t>
      </w:r>
    </w:p>
    <w:p w14:paraId="0C58E73E" w14:textId="59BDB64E" w:rsidR="004F3349" w:rsidRPr="004F3349" w:rsidRDefault="004F3349" w:rsidP="004F3349">
      <w:pPr>
        <w:numPr>
          <w:ilvl w:val="0"/>
          <w:numId w:val="36"/>
        </w:numPr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 xml:space="preserve">Jeżeli w terminie wskazanym w  ust. 2, rachunek bankowy Sprzedającego nie zostanie uznany </w:t>
      </w:r>
      <w:r w:rsidR="00D314FE">
        <w:rPr>
          <w:rFonts w:ascii="Arial Narrow" w:hAnsi="Arial Narrow" w:cs="Arial"/>
          <w:sz w:val="20"/>
          <w:szCs w:val="20"/>
        </w:rPr>
        <w:t>c</w:t>
      </w:r>
      <w:r w:rsidRPr="004F3349">
        <w:rPr>
          <w:rFonts w:ascii="Arial Narrow" w:hAnsi="Arial Narrow" w:cs="Arial"/>
          <w:sz w:val="20"/>
          <w:szCs w:val="20"/>
        </w:rPr>
        <w:t xml:space="preserve">eną </w:t>
      </w:r>
      <w:r w:rsidR="00D314FE">
        <w:rPr>
          <w:rFonts w:ascii="Arial Narrow" w:hAnsi="Arial Narrow" w:cs="Arial"/>
          <w:sz w:val="20"/>
          <w:szCs w:val="20"/>
        </w:rPr>
        <w:t>s</w:t>
      </w:r>
      <w:r w:rsidRPr="004F3349">
        <w:rPr>
          <w:rFonts w:ascii="Arial Narrow" w:hAnsi="Arial Narrow" w:cs="Arial"/>
          <w:sz w:val="20"/>
          <w:szCs w:val="20"/>
        </w:rPr>
        <w:t xml:space="preserve">przedaży Umowa ulega rozwiązaniu w trybie natychmiastowym także w przypadku wpłaty częściowej kwoty określonej w § 4 ust. 1. </w:t>
      </w:r>
    </w:p>
    <w:p w14:paraId="49ABF19E" w14:textId="77777777" w:rsidR="004F3349" w:rsidRPr="004F3349" w:rsidRDefault="004F3349" w:rsidP="004F3349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5</w:t>
      </w:r>
    </w:p>
    <w:p w14:paraId="646107CC" w14:textId="24214687" w:rsidR="004F3349" w:rsidRPr="004F3349" w:rsidRDefault="004F3349" w:rsidP="004F3349">
      <w:pPr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Sprzedający zobowiązuje się wydać Kupującemu dokumentację znajdującą się w posiadaniu Sprzedającego związaną</w:t>
      </w:r>
      <w:r w:rsidR="002B1FC3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>z wierzytelnościami określonymi w Załączniku nr 1 do Umowy oraz szczegółową listę dłużników</w:t>
      </w:r>
      <w:r w:rsidR="002B1FC3">
        <w:rPr>
          <w:rFonts w:ascii="Arial Narrow" w:hAnsi="Arial Narrow"/>
          <w:sz w:val="20"/>
          <w:szCs w:val="20"/>
        </w:rPr>
        <w:t xml:space="preserve"> </w:t>
      </w:r>
      <w:r w:rsidRPr="004F3349">
        <w:rPr>
          <w:rFonts w:ascii="Arial Narrow" w:hAnsi="Arial Narrow"/>
          <w:sz w:val="20"/>
          <w:szCs w:val="20"/>
        </w:rPr>
        <w:t xml:space="preserve">i wierzytelności w formie elektronicznej, po uznaniu jego rachunku bankowego </w:t>
      </w:r>
      <w:r w:rsidR="00D314FE">
        <w:rPr>
          <w:rFonts w:ascii="Arial Narrow" w:hAnsi="Arial Narrow"/>
          <w:sz w:val="20"/>
          <w:szCs w:val="20"/>
        </w:rPr>
        <w:t>c</w:t>
      </w:r>
      <w:r w:rsidRPr="004F3349">
        <w:rPr>
          <w:rFonts w:ascii="Arial Narrow" w:hAnsi="Arial Narrow"/>
          <w:sz w:val="20"/>
          <w:szCs w:val="20"/>
        </w:rPr>
        <w:t xml:space="preserve">eną </w:t>
      </w:r>
      <w:r w:rsidR="00D314FE">
        <w:rPr>
          <w:rFonts w:ascii="Arial Narrow" w:hAnsi="Arial Narrow"/>
          <w:sz w:val="20"/>
          <w:szCs w:val="20"/>
        </w:rPr>
        <w:t>s</w:t>
      </w:r>
      <w:r w:rsidRPr="004F3349">
        <w:rPr>
          <w:rFonts w:ascii="Arial Narrow" w:hAnsi="Arial Narrow"/>
          <w:sz w:val="20"/>
          <w:szCs w:val="20"/>
        </w:rPr>
        <w:t xml:space="preserve">przedaży, o której mowa w § 4 ust. 1. </w:t>
      </w:r>
    </w:p>
    <w:p w14:paraId="79750F4C" w14:textId="2B9B6D01" w:rsidR="004F3349" w:rsidRPr="004F3349" w:rsidRDefault="004F3349" w:rsidP="004F3349">
      <w:pPr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lastRenderedPageBreak/>
        <w:t xml:space="preserve">Wykaz dłużników i wierzytelności w formie elektronicznej Sprzedający przekaże w terminie 10 dni roboczych od daty uznania rachunku bankowego </w:t>
      </w:r>
      <w:r w:rsidR="000B6205">
        <w:rPr>
          <w:rFonts w:ascii="Arial Narrow" w:hAnsi="Arial Narrow"/>
          <w:sz w:val="20"/>
          <w:szCs w:val="20"/>
        </w:rPr>
        <w:t>c</w:t>
      </w:r>
      <w:r w:rsidRPr="004F3349">
        <w:rPr>
          <w:rFonts w:ascii="Arial Narrow" w:hAnsi="Arial Narrow"/>
          <w:sz w:val="20"/>
          <w:szCs w:val="20"/>
        </w:rPr>
        <w:t>eną sprzedaży, o której mowa w § 4 ust. 1.</w:t>
      </w:r>
    </w:p>
    <w:p w14:paraId="1AD8CFEC" w14:textId="39BD6F76" w:rsidR="004F3349" w:rsidRPr="004F3349" w:rsidRDefault="004F3349" w:rsidP="004F3349">
      <w:pPr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Dokumentacja dotycząca sprzedawanych wierzytelności obejmująca odpisy nakazów zapłaty/wyroków będąca </w:t>
      </w:r>
      <w:r w:rsidRPr="004F3349">
        <w:rPr>
          <w:rFonts w:ascii="Arial Narrow" w:hAnsi="Arial Narrow"/>
          <w:sz w:val="20"/>
          <w:szCs w:val="20"/>
        </w:rPr>
        <w:br/>
        <w:t>w posiadaniu Sprzedającego zostanie przekazana</w:t>
      </w:r>
      <w:r w:rsidR="000B6205">
        <w:rPr>
          <w:rFonts w:ascii="Arial Narrow" w:hAnsi="Arial Narrow"/>
          <w:sz w:val="20"/>
          <w:szCs w:val="20"/>
        </w:rPr>
        <w:t xml:space="preserve"> w</w:t>
      </w:r>
      <w:r w:rsidRPr="004F3349">
        <w:rPr>
          <w:rFonts w:ascii="Arial Narrow" w:hAnsi="Arial Narrow"/>
          <w:sz w:val="20"/>
          <w:szCs w:val="20"/>
        </w:rPr>
        <w:t xml:space="preserve"> </w:t>
      </w:r>
      <w:r w:rsidR="000B6205" w:rsidRPr="000B6205">
        <w:rPr>
          <w:rFonts w:ascii="Arial Narrow" w:hAnsi="Arial Narrow"/>
          <w:sz w:val="20"/>
          <w:szCs w:val="20"/>
        </w:rPr>
        <w:t>formie określonej w § 5 ust. 4</w:t>
      </w:r>
      <w:r w:rsidR="000B6205">
        <w:rPr>
          <w:rFonts w:ascii="Arial Narrow" w:hAnsi="Arial Narrow"/>
          <w:sz w:val="20"/>
          <w:szCs w:val="20"/>
        </w:rPr>
        <w:t xml:space="preserve"> </w:t>
      </w:r>
      <w:r w:rsidRPr="004F3349">
        <w:rPr>
          <w:rFonts w:ascii="Arial Narrow" w:hAnsi="Arial Narrow"/>
          <w:sz w:val="20"/>
          <w:szCs w:val="20"/>
        </w:rPr>
        <w:t xml:space="preserve">w terminie 30 dni roboczych po uznaniu rachunku bankowego </w:t>
      </w:r>
      <w:r w:rsidR="000B6205">
        <w:rPr>
          <w:rFonts w:ascii="Arial Narrow" w:hAnsi="Arial Narrow"/>
          <w:sz w:val="20"/>
          <w:szCs w:val="20"/>
        </w:rPr>
        <w:t>c</w:t>
      </w:r>
      <w:r w:rsidRPr="004F3349">
        <w:rPr>
          <w:rFonts w:ascii="Arial Narrow" w:hAnsi="Arial Narrow"/>
          <w:sz w:val="20"/>
          <w:szCs w:val="20"/>
        </w:rPr>
        <w:t xml:space="preserve">eną sprzedaży, o której mowa w § </w:t>
      </w:r>
      <w:r w:rsidR="000B6205">
        <w:rPr>
          <w:rFonts w:ascii="Arial Narrow" w:hAnsi="Arial Narrow"/>
          <w:sz w:val="20"/>
          <w:szCs w:val="20"/>
        </w:rPr>
        <w:t>4</w:t>
      </w:r>
      <w:r w:rsidRPr="004F3349">
        <w:rPr>
          <w:rFonts w:ascii="Arial Narrow" w:hAnsi="Arial Narrow"/>
          <w:sz w:val="20"/>
          <w:szCs w:val="20"/>
        </w:rPr>
        <w:t xml:space="preserve"> ust. 1</w:t>
      </w:r>
      <w:r w:rsidR="000B6205">
        <w:rPr>
          <w:rFonts w:ascii="Arial Narrow" w:hAnsi="Arial Narrow"/>
          <w:sz w:val="20"/>
          <w:szCs w:val="20"/>
        </w:rPr>
        <w:t>.</w:t>
      </w:r>
      <w:r w:rsidRPr="004F3349">
        <w:rPr>
          <w:rFonts w:ascii="Arial Narrow" w:hAnsi="Arial Narrow"/>
          <w:sz w:val="20"/>
          <w:szCs w:val="20"/>
        </w:rPr>
        <w:t xml:space="preserve"> </w:t>
      </w:r>
    </w:p>
    <w:p w14:paraId="0AAD4736" w14:textId="77777777" w:rsidR="004F3349" w:rsidRPr="004F3349" w:rsidRDefault="004F3349" w:rsidP="004F3349">
      <w:pPr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Dokumentacja, zostanie wydana:</w:t>
      </w:r>
    </w:p>
    <w:p w14:paraId="3491981E" w14:textId="3369C78D" w:rsidR="004F3349" w:rsidRPr="004F3349" w:rsidRDefault="004F3349" w:rsidP="004F3349">
      <w:pPr>
        <w:numPr>
          <w:ilvl w:val="1"/>
          <w:numId w:val="34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w oryginałach – dla spraw prowadzonych przed sądami według właściwości miejscowej</w:t>
      </w:r>
      <w:r w:rsidR="000B6205">
        <w:rPr>
          <w:rFonts w:ascii="Arial Narrow" w:hAnsi="Arial Narrow"/>
          <w:sz w:val="20"/>
          <w:szCs w:val="20"/>
        </w:rPr>
        <w:t>;</w:t>
      </w:r>
    </w:p>
    <w:p w14:paraId="508584E6" w14:textId="77777777" w:rsidR="004F3349" w:rsidRPr="004F3349" w:rsidRDefault="004F3349" w:rsidP="004F3349">
      <w:pPr>
        <w:numPr>
          <w:ilvl w:val="1"/>
          <w:numId w:val="34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w formie zapisu elektronicznego na nośniku danych – dla spraw prowadzonych w elektronicznym postępowaniu upominawczym.</w:t>
      </w:r>
    </w:p>
    <w:p w14:paraId="2D4848C4" w14:textId="7C194336" w:rsidR="004F3349" w:rsidRPr="004F3349" w:rsidRDefault="004F3349" w:rsidP="008E6BAB">
      <w:pPr>
        <w:spacing w:before="120" w:after="120"/>
        <w:ind w:left="108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Sprzedający jest uprawniony do zachowania na własny użytek kopii powyższej dokumentacji.</w:t>
      </w:r>
    </w:p>
    <w:p w14:paraId="491C5F8B" w14:textId="77777777" w:rsidR="004F3349" w:rsidRPr="004F3349" w:rsidRDefault="004F3349" w:rsidP="004F3349">
      <w:pPr>
        <w:numPr>
          <w:ilvl w:val="0"/>
          <w:numId w:val="37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W przypadku, gdy w trakcie ewentualnych postępowań sądowych lub egzekucyjnych prowadzonych przez Kupującego wobec Dłużników wierzytelności wskazanych w Załączniku nr 1 okaże się, iż konieczne jest przedstawienie dodatkowych dokumentów lub informacji posiadanych przez Sprzedającego, Sprzedający przekaże te dokumenty lub/i informacje w ciągu 7 dni od daty otrzymania pisma od Kupującego, informującego o takiej konieczności.</w:t>
      </w:r>
    </w:p>
    <w:p w14:paraId="608A3741" w14:textId="77777777" w:rsidR="004F3349" w:rsidRPr="004F3349" w:rsidRDefault="004F3349" w:rsidP="004F3349">
      <w:pPr>
        <w:spacing w:before="120" w:after="120"/>
        <w:ind w:left="360"/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6</w:t>
      </w:r>
    </w:p>
    <w:p w14:paraId="317697B3" w14:textId="77777777" w:rsidR="004F3349" w:rsidRPr="004F3349" w:rsidRDefault="004F3349" w:rsidP="004F3349">
      <w:pPr>
        <w:numPr>
          <w:ilvl w:val="0"/>
          <w:numId w:val="38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Strony ustalają, iż wszelkie informacje dotyczące Umowy, wierzytelności, dłużników bądź którejkolwiek ze Stron, nie mogą być ujawnione innym podmiotom, z zastrzeżeniem wyjątków przewidzianych przepisami prawa chyba, że druga Strona wyrazi uprzednio pisemną zgodę na udzielenie takich informacji.</w:t>
      </w:r>
    </w:p>
    <w:p w14:paraId="2DA674C3" w14:textId="77777777" w:rsidR="004F3349" w:rsidRPr="004F3349" w:rsidRDefault="004F3349" w:rsidP="004F3349">
      <w:pPr>
        <w:numPr>
          <w:ilvl w:val="0"/>
          <w:numId w:val="38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Ograniczenie, o którym mowa w ust. 1 nie dotyczy doradców i podwykonawców Stron, którzy po złożeniu oświadczenia o zachowaniu poufności, mogą uzyskać wyłącznie te informacje, które są im niezbędne dla prawidłowej realizacji ich zobowiązań wobec danej Strony.</w:t>
      </w:r>
    </w:p>
    <w:p w14:paraId="7C62A60E" w14:textId="37BFC125" w:rsidR="004F3349" w:rsidRPr="008E6BAB" w:rsidRDefault="004F3349" w:rsidP="008E6BAB">
      <w:pPr>
        <w:numPr>
          <w:ilvl w:val="0"/>
          <w:numId w:val="38"/>
        </w:num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8E6BAB">
        <w:rPr>
          <w:rFonts w:ascii="Arial Narrow" w:hAnsi="Arial Narrow" w:cs="Arial"/>
          <w:sz w:val="20"/>
          <w:szCs w:val="20"/>
        </w:rPr>
        <w:t>Kupujący oświadcza, iż są mu znane wymogi w zakresie</w:t>
      </w:r>
      <w:r w:rsidR="002B1FC3">
        <w:rPr>
          <w:rFonts w:ascii="Arial Narrow" w:hAnsi="Arial Narrow" w:cs="Arial"/>
          <w:sz w:val="20"/>
          <w:szCs w:val="20"/>
        </w:rPr>
        <w:t xml:space="preserve"> r</w:t>
      </w:r>
      <w:r w:rsidRPr="008E6BAB">
        <w:rPr>
          <w:rFonts w:ascii="Arial Narrow" w:hAnsi="Arial Narrow" w:cs="Arial"/>
          <w:sz w:val="20"/>
          <w:szCs w:val="20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95/46/WE, zwanego „RODO” oraz ustawy z dnia 10 maja 2018 r. o ochronie danych osobowych (</w:t>
      </w:r>
      <w:r w:rsidR="00856CFC">
        <w:rPr>
          <w:rFonts w:ascii="Arial Narrow" w:hAnsi="Arial Narrow" w:cs="Arial"/>
          <w:sz w:val="20"/>
          <w:szCs w:val="20"/>
        </w:rPr>
        <w:t xml:space="preserve">tekst jednolity </w:t>
      </w:r>
      <w:r w:rsidRPr="008E6BAB">
        <w:rPr>
          <w:rFonts w:ascii="Arial Narrow" w:hAnsi="Arial Narrow" w:cs="Arial"/>
          <w:sz w:val="20"/>
          <w:szCs w:val="20"/>
        </w:rPr>
        <w:t>Dz.U z 201</w:t>
      </w:r>
      <w:r w:rsidR="00856CFC">
        <w:rPr>
          <w:rFonts w:ascii="Arial Narrow" w:hAnsi="Arial Narrow" w:cs="Arial"/>
          <w:sz w:val="20"/>
          <w:szCs w:val="20"/>
        </w:rPr>
        <w:t>9</w:t>
      </w:r>
      <w:r w:rsidRPr="008E6BAB">
        <w:rPr>
          <w:rFonts w:ascii="Arial Narrow" w:hAnsi="Arial Narrow" w:cs="Arial"/>
          <w:sz w:val="20"/>
          <w:szCs w:val="20"/>
        </w:rPr>
        <w:t xml:space="preserve"> r., poz. 1</w:t>
      </w:r>
      <w:r w:rsidR="00856CFC">
        <w:rPr>
          <w:rFonts w:ascii="Arial Narrow" w:hAnsi="Arial Narrow" w:cs="Arial"/>
          <w:sz w:val="20"/>
          <w:szCs w:val="20"/>
        </w:rPr>
        <w:t>781</w:t>
      </w:r>
      <w:r w:rsidRPr="008E6BAB">
        <w:rPr>
          <w:rFonts w:ascii="Arial Narrow" w:hAnsi="Arial Narrow" w:cs="Arial"/>
          <w:sz w:val="20"/>
          <w:szCs w:val="20"/>
        </w:rPr>
        <w:t>).</w:t>
      </w:r>
    </w:p>
    <w:p w14:paraId="6F896F3A" w14:textId="77777777" w:rsidR="004F3349" w:rsidRPr="004F3349" w:rsidRDefault="004F3349" w:rsidP="004F3349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7</w:t>
      </w:r>
    </w:p>
    <w:p w14:paraId="067D05ED" w14:textId="5261814E" w:rsidR="004F3349" w:rsidRPr="004F3349" w:rsidRDefault="004F3349" w:rsidP="004F3349">
      <w:pPr>
        <w:numPr>
          <w:ilvl w:val="0"/>
          <w:numId w:val="39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W przypadku, gdy w stosunku do określonej wierzytelności objętej niniejszą Umową, zostanie wznowione przez Dłużnika</w:t>
      </w:r>
      <w:r w:rsidR="00856CFC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>w jakimkolwiek trybie postępowanie sądowe, albo zostanie wytoczone powództwo, Sprzedający zobowiązuje się niezwłocznie przekazać Kupującemu dokumentację jaką otrzymał w danej sprawie.</w:t>
      </w:r>
    </w:p>
    <w:p w14:paraId="05590056" w14:textId="77777777" w:rsidR="004F3349" w:rsidRPr="004F3349" w:rsidRDefault="004F3349" w:rsidP="004F3349">
      <w:pPr>
        <w:numPr>
          <w:ilvl w:val="0"/>
          <w:numId w:val="39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Kupujący ponosi wszelkie koszty, w tym koszty procesu związane z prowadzeniem postępowania sądowego, </w:t>
      </w:r>
      <w:r w:rsidRPr="004F3349">
        <w:rPr>
          <w:rFonts w:ascii="Arial Narrow" w:hAnsi="Arial Narrow"/>
          <w:sz w:val="20"/>
          <w:szCs w:val="20"/>
        </w:rPr>
        <w:br/>
        <w:t>o których mowa w niniejszym paragrafie.</w:t>
      </w:r>
    </w:p>
    <w:p w14:paraId="426E8F4D" w14:textId="77777777" w:rsidR="004F3349" w:rsidRPr="004F3349" w:rsidRDefault="004F3349" w:rsidP="004F3349">
      <w:pPr>
        <w:numPr>
          <w:ilvl w:val="0"/>
          <w:numId w:val="39"/>
        </w:num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>Kupujący zobowiązuje się:</w:t>
      </w:r>
    </w:p>
    <w:p w14:paraId="267C4F52" w14:textId="01AA7783" w:rsidR="004F3349" w:rsidRPr="004F3349" w:rsidRDefault="004F3349" w:rsidP="004F3349">
      <w:pPr>
        <w:numPr>
          <w:ilvl w:val="0"/>
          <w:numId w:val="43"/>
        </w:num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>przystąpić do sprawy po stronie Sprzedającego i podejmować wszystkie czynności procesowe</w:t>
      </w:r>
      <w:r w:rsidR="000B6205">
        <w:rPr>
          <w:rFonts w:ascii="Arial Narrow" w:hAnsi="Arial Narrow" w:cs="Arial"/>
          <w:sz w:val="20"/>
          <w:szCs w:val="20"/>
        </w:rPr>
        <w:t>;</w:t>
      </w:r>
    </w:p>
    <w:p w14:paraId="09FBC82C" w14:textId="03B79ED5" w:rsidR="004F3349" w:rsidRPr="004F3349" w:rsidRDefault="004F3349" w:rsidP="004F3349">
      <w:pPr>
        <w:numPr>
          <w:ilvl w:val="0"/>
          <w:numId w:val="43"/>
        </w:num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>złożyć wniosek o wstąpienie w miejsce Sprzedającego i zwolnić go z dalszego udziału w sprawie</w:t>
      </w:r>
      <w:r w:rsidR="000B6205">
        <w:rPr>
          <w:rFonts w:ascii="Arial Narrow" w:hAnsi="Arial Narrow" w:cs="Arial"/>
          <w:sz w:val="20"/>
          <w:szCs w:val="20"/>
        </w:rPr>
        <w:t>;</w:t>
      </w:r>
    </w:p>
    <w:p w14:paraId="1B3AE91F" w14:textId="77777777" w:rsidR="004F3349" w:rsidRPr="004F3349" w:rsidRDefault="004F3349" w:rsidP="004F3349">
      <w:pPr>
        <w:numPr>
          <w:ilvl w:val="0"/>
          <w:numId w:val="43"/>
        </w:num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 xml:space="preserve">powiadomić niezwłocznie Sprzedającego, że przystąpił w miejsce Sprzedającego zgodnie z ust. 2 pkt 1 i 2 niniejszego paragrafu.  </w:t>
      </w:r>
    </w:p>
    <w:p w14:paraId="3E0E1963" w14:textId="77777777" w:rsidR="004F3349" w:rsidRPr="004F3349" w:rsidRDefault="004F3349" w:rsidP="004F3349">
      <w:pPr>
        <w:spacing w:after="120"/>
        <w:ind w:left="564"/>
        <w:jc w:val="both"/>
        <w:rPr>
          <w:rFonts w:ascii="Arial Narrow" w:hAnsi="Arial Narrow" w:cs="Arial"/>
          <w:sz w:val="20"/>
          <w:szCs w:val="20"/>
        </w:rPr>
      </w:pPr>
      <w:r w:rsidRPr="004F3349">
        <w:rPr>
          <w:rFonts w:ascii="Arial Narrow" w:hAnsi="Arial Narrow" w:cs="Arial"/>
          <w:sz w:val="20"/>
          <w:szCs w:val="20"/>
        </w:rPr>
        <w:t>W przeciwnym wypadku Sprzedający jest uprawniony samodzielnie do złożenia oświadczenia w sprawie cofnięcia powództwa wraz ze zrzeczeniem się roszczenia.</w:t>
      </w:r>
    </w:p>
    <w:p w14:paraId="3DF0BD9C" w14:textId="77777777" w:rsidR="004F3349" w:rsidRPr="004F3349" w:rsidRDefault="004F3349" w:rsidP="004F3349">
      <w:pPr>
        <w:spacing w:after="200" w:line="276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  <w:lang w:eastAsia="en-US"/>
        </w:rPr>
      </w:pPr>
      <w:r w:rsidRPr="004F3349">
        <w:rPr>
          <w:rFonts w:ascii="Arial Narrow" w:eastAsia="Calibri" w:hAnsi="Arial Narrow" w:cs="Arial"/>
          <w:bCs/>
          <w:color w:val="000000"/>
          <w:sz w:val="20"/>
          <w:szCs w:val="20"/>
          <w:lang w:eastAsia="en-US"/>
        </w:rPr>
        <w:t>§8</w:t>
      </w:r>
    </w:p>
    <w:p w14:paraId="57A6F0EC" w14:textId="77777777" w:rsidR="004F3349" w:rsidRPr="004F3349" w:rsidRDefault="004F3349" w:rsidP="004F3349">
      <w:pPr>
        <w:jc w:val="center"/>
        <w:rPr>
          <w:rFonts w:ascii="Arial Narrow" w:hAnsi="Arial Narrow"/>
          <w:b/>
          <w:sz w:val="20"/>
          <w:szCs w:val="20"/>
        </w:rPr>
      </w:pPr>
      <w:r w:rsidRPr="004F3349">
        <w:rPr>
          <w:rFonts w:ascii="Arial Narrow" w:hAnsi="Arial Narrow"/>
          <w:b/>
          <w:sz w:val="20"/>
          <w:szCs w:val="20"/>
        </w:rPr>
        <w:t xml:space="preserve">Klauzula informacyjna dla osób reprezentujących osoby prawne, oraz dla </w:t>
      </w:r>
      <w:r w:rsidRPr="004F3349">
        <w:rPr>
          <w:rFonts w:ascii="Arial Narrow" w:hAnsi="Arial Narrow"/>
          <w:b/>
          <w:color w:val="000000" w:themeColor="text1"/>
          <w:sz w:val="20"/>
          <w:szCs w:val="20"/>
        </w:rPr>
        <w:t>osób wskazanych w umowie do kontaktu</w:t>
      </w:r>
    </w:p>
    <w:p w14:paraId="3A75731D" w14:textId="3654F460" w:rsidR="004F3349" w:rsidRPr="004F3349" w:rsidRDefault="004F3349" w:rsidP="004F3349">
      <w:pPr>
        <w:numPr>
          <w:ilvl w:val="0"/>
          <w:numId w:val="42"/>
        </w:numPr>
        <w:spacing w:after="160" w:line="256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Administratorem podanych w umowie danych osobowych jest Warszawska Kolej Dojazdowa sp. z o.o. z siedzibą </w:t>
      </w:r>
      <w:r w:rsidRPr="004F3349">
        <w:rPr>
          <w:rFonts w:ascii="Arial Narrow" w:hAnsi="Arial Narrow"/>
          <w:sz w:val="20"/>
          <w:szCs w:val="20"/>
        </w:rPr>
        <w:br/>
        <w:t>w Grodzisku Mazowieckim, przy ul. Stefana Batorego 23. W razie pytań i spraw związanych z przetwarzaniem danych osobowych właściwym do kontaktu –  jest powołany przez administratora danych – inspektor ochrony danych adres</w:t>
      </w:r>
      <w:r w:rsidRPr="004F3349">
        <w:rPr>
          <w:rFonts w:ascii="Arial Narrow" w:hAnsi="Arial Narrow"/>
          <w:sz w:val="20"/>
          <w:szCs w:val="20"/>
        </w:rPr>
        <w:br/>
        <w:t xml:space="preserve">e-mail: </w:t>
      </w:r>
      <w:hyperlink r:id="rId8" w:history="1">
        <w:r w:rsidRPr="004F3349">
          <w:rPr>
            <w:rFonts w:ascii="Arial Narrow" w:hAnsi="Arial Narrow"/>
            <w:color w:val="0000FF" w:themeColor="hyperlink"/>
            <w:sz w:val="20"/>
            <w:szCs w:val="20"/>
            <w:u w:val="single"/>
          </w:rPr>
          <w:t>iod@wkd.com.pl</w:t>
        </w:r>
      </w:hyperlink>
      <w:r w:rsidRPr="004F3349">
        <w:rPr>
          <w:rFonts w:ascii="Arial Narrow" w:hAnsi="Arial Narrow"/>
          <w:sz w:val="20"/>
          <w:szCs w:val="20"/>
        </w:rPr>
        <w:t>.</w:t>
      </w:r>
    </w:p>
    <w:p w14:paraId="46CDF028" w14:textId="77777777" w:rsidR="004F3349" w:rsidRPr="004F3349" w:rsidRDefault="004F3349" w:rsidP="004F3349">
      <w:pPr>
        <w:numPr>
          <w:ilvl w:val="0"/>
          <w:numId w:val="42"/>
        </w:numPr>
        <w:spacing w:after="160" w:line="256" w:lineRule="auto"/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Pana/Pani dane osobowe będą przetwarzane w następujących celach:</w:t>
      </w:r>
    </w:p>
    <w:p w14:paraId="65831974" w14:textId="77777777" w:rsidR="004F3349" w:rsidRPr="004F3349" w:rsidRDefault="004F3349" w:rsidP="004F3349">
      <w:pPr>
        <w:numPr>
          <w:ilvl w:val="0"/>
          <w:numId w:val="45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Realizacji umowy, w tym kontaktowania się w sprawach związanych z realizacją zadań na jej podstawie  - </w:t>
      </w:r>
      <w:r w:rsidRPr="004F3349">
        <w:rPr>
          <w:rFonts w:ascii="Arial Narrow" w:hAnsi="Arial Narrow"/>
          <w:sz w:val="20"/>
          <w:szCs w:val="20"/>
        </w:rPr>
        <w:br/>
        <w:t xml:space="preserve">w zakresie niezbędnym do jej realizacji, oraz w sprawach związanych z reprezentacją osoby prawnej </w:t>
      </w:r>
      <w:r w:rsidRPr="004F3349">
        <w:rPr>
          <w:rFonts w:ascii="Arial Narrow" w:hAnsi="Arial Narrow"/>
          <w:sz w:val="20"/>
          <w:szCs w:val="20"/>
        </w:rPr>
        <w:br/>
        <w:t>(art. 6 ust. 1 lit. f RODO) – przez okres współpracy;</w:t>
      </w:r>
    </w:p>
    <w:p w14:paraId="717458B2" w14:textId="742FCAAC" w:rsidR="004F3349" w:rsidRPr="004F3349" w:rsidRDefault="004F3349" w:rsidP="004F3349">
      <w:pPr>
        <w:numPr>
          <w:ilvl w:val="0"/>
          <w:numId w:val="45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Dochodzenia roszczeń oraz obrony przed roszczeniami – na podstawie prawnie uzasadnionego interesu Administratora </w:t>
      </w:r>
      <w:r w:rsidRPr="004F3349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lastRenderedPageBreak/>
        <w:t>(art. 6 ust. 1 lit. f RODO) polegającego na występowaniu w sprawach sądowych, na podstawie przepisów Kodeksu cywilnego i Kodeksu karnego lub innych właściwych przepisów – przez 3 lata od zakończenia współpracy,</w:t>
      </w:r>
      <w:r w:rsidR="00856CFC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>a w przypadku toczącego się postępowania – przez okres trwania postępowania do czasu jego prawomocnego zakończenia oraz do czasu przedawnienia roszczeń.</w:t>
      </w:r>
    </w:p>
    <w:p w14:paraId="177B918A" w14:textId="71349A83" w:rsidR="004F3349" w:rsidRPr="004F3349" w:rsidRDefault="004F3349" w:rsidP="004F3349">
      <w:pPr>
        <w:numPr>
          <w:ilvl w:val="0"/>
          <w:numId w:val="45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Realizacji obowiązków w zakresie egzekucji roszczeń – w celu realizacji obowiązków w zakresie egzekucji</w:t>
      </w:r>
      <w:r w:rsidR="00856CFC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>z wierzytelności wynikających z Kodeksu postępowania cywilnego, ustawy o postępowaniu egzekucyjnym</w:t>
      </w:r>
      <w:r w:rsidR="00856CFC">
        <w:rPr>
          <w:rFonts w:ascii="Arial Narrow" w:hAnsi="Arial Narrow"/>
          <w:sz w:val="20"/>
          <w:szCs w:val="20"/>
        </w:rPr>
        <w:br/>
      </w:r>
      <w:r w:rsidRPr="004F3349">
        <w:rPr>
          <w:rFonts w:ascii="Arial Narrow" w:hAnsi="Arial Narrow"/>
          <w:sz w:val="20"/>
          <w:szCs w:val="20"/>
        </w:rPr>
        <w:t>w administracji, ustawy o komornikach sądowych (art. 6 ust. 1 lit. c RODO) – przez 3 lata od ostatniego potrącenia;</w:t>
      </w:r>
    </w:p>
    <w:p w14:paraId="7A8B0BC2" w14:textId="77777777" w:rsidR="004F3349" w:rsidRPr="004F3349" w:rsidRDefault="004F3349" w:rsidP="004F3349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Administrator może udostępniać Pani/Pana dane osobowe w następujących przypadkach:</w:t>
      </w:r>
    </w:p>
    <w:p w14:paraId="434F0D42" w14:textId="77777777" w:rsidR="004F3349" w:rsidRPr="004F3349" w:rsidRDefault="004F3349" w:rsidP="004F3349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Gdy taki obowiązek wynika z przepisów prawa, </w:t>
      </w:r>
    </w:p>
    <w:p w14:paraId="4ABC7983" w14:textId="77777777" w:rsidR="004F3349" w:rsidRPr="004F3349" w:rsidRDefault="004F3349" w:rsidP="004F3349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Operatorom pocztowym, firmom kurierskim;</w:t>
      </w:r>
    </w:p>
    <w:p w14:paraId="3B8E7CF1" w14:textId="77777777" w:rsidR="004F3349" w:rsidRPr="004F3349" w:rsidRDefault="004F3349" w:rsidP="004F3349">
      <w:pPr>
        <w:numPr>
          <w:ilvl w:val="0"/>
          <w:numId w:val="46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Podmiotom przewarzającym w celu świadczenia określonych usług np. hosting poczty elektronicznej;</w:t>
      </w:r>
    </w:p>
    <w:p w14:paraId="645C0809" w14:textId="77777777" w:rsidR="004F3349" w:rsidRPr="004F3349" w:rsidRDefault="004F3349" w:rsidP="004F3349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Ma Pan/Pani prawo  do :</w:t>
      </w:r>
    </w:p>
    <w:p w14:paraId="39AD1CFC" w14:textId="77777777" w:rsidR="004F3349" w:rsidRPr="004F3349" w:rsidRDefault="004F3349" w:rsidP="004F334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Dostępu do danych;</w:t>
      </w:r>
    </w:p>
    <w:p w14:paraId="413DAF9C" w14:textId="77777777" w:rsidR="004F3349" w:rsidRPr="004F3349" w:rsidRDefault="004F3349" w:rsidP="004F334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Otrzymania kopii danych;</w:t>
      </w:r>
    </w:p>
    <w:p w14:paraId="7686D91F" w14:textId="77777777" w:rsidR="004F3349" w:rsidRPr="004F3349" w:rsidRDefault="004F3349" w:rsidP="004F334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Sprostowania danych;</w:t>
      </w:r>
    </w:p>
    <w:p w14:paraId="2E447838" w14:textId="77777777" w:rsidR="004F3349" w:rsidRPr="004F3349" w:rsidRDefault="004F3349" w:rsidP="004F334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Usunięcia danych, jeżeli Administrator nie ma już podstawy prawnej do ich przewarzania lub dane nie są już niezbędne do celów przetwarzania;</w:t>
      </w:r>
    </w:p>
    <w:p w14:paraId="13C4BCDC" w14:textId="77777777" w:rsidR="004F3349" w:rsidRPr="004F3349" w:rsidRDefault="004F3349" w:rsidP="004F334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Ograniczenia przetwarzania;</w:t>
      </w:r>
    </w:p>
    <w:p w14:paraId="7D8E0674" w14:textId="77777777" w:rsidR="004F3349" w:rsidRPr="004F3349" w:rsidRDefault="004F3349" w:rsidP="004F334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Sprzeciwu wobec przetwarzania danych w prawnie uzasadnionych celach Administratora;</w:t>
      </w:r>
    </w:p>
    <w:p w14:paraId="4C9A9BBB" w14:textId="77777777" w:rsidR="004F3349" w:rsidRPr="004F3349" w:rsidRDefault="004F3349" w:rsidP="004F334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Wniesienia skargi do organu nadzoru, którym w Polsce jest Prezes Urzędu Ochrony Danych Osobowych.</w:t>
      </w:r>
    </w:p>
    <w:p w14:paraId="62553E0E" w14:textId="0A1889D5" w:rsidR="004F3349" w:rsidRPr="004F3349" w:rsidRDefault="004F3349" w:rsidP="004F3349">
      <w:pPr>
        <w:numPr>
          <w:ilvl w:val="0"/>
          <w:numId w:val="42"/>
        </w:numPr>
        <w:tabs>
          <w:tab w:val="left" w:pos="-142"/>
          <w:tab w:val="left" w:pos="709"/>
          <w:tab w:val="left" w:pos="4485"/>
          <w:tab w:val="center" w:pos="4697"/>
        </w:tabs>
        <w:ind w:right="-284"/>
        <w:contextualSpacing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Podanie danych osobowych konieczne jest w celu zawarcia  niniejszej umowy, niepodanie ich skutkowałoby brakiem możliwości jej podpisania.</w:t>
      </w:r>
    </w:p>
    <w:p w14:paraId="7B3A9937" w14:textId="77777777" w:rsidR="004F3349" w:rsidRPr="004F3349" w:rsidRDefault="004F3349" w:rsidP="004F3349">
      <w:pPr>
        <w:spacing w:before="120" w:after="120" w:line="276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9</w:t>
      </w:r>
    </w:p>
    <w:p w14:paraId="1214D608" w14:textId="77777777" w:rsidR="004F3349" w:rsidRDefault="004F3349" w:rsidP="004F3349">
      <w:pPr>
        <w:spacing w:before="120" w:after="120" w:line="276" w:lineRule="auto"/>
        <w:ind w:left="360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Strony oświadczają, że wyłączają odpowiedzialność Sprzedającego z tytułu rękojmi.</w:t>
      </w:r>
    </w:p>
    <w:p w14:paraId="306A16FC" w14:textId="6308D773" w:rsidR="00B6147D" w:rsidRDefault="00B6147D" w:rsidP="00B6147D">
      <w:pPr>
        <w:spacing w:before="120" w:after="120" w:line="276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B6147D">
        <w:rPr>
          <w:rFonts w:ascii="Arial Narrow" w:hAnsi="Arial Narrow"/>
          <w:sz w:val="20"/>
          <w:szCs w:val="20"/>
        </w:rPr>
        <w:t>§ 10</w:t>
      </w:r>
    </w:p>
    <w:p w14:paraId="3CD59043" w14:textId="749AA3C4" w:rsidR="00B6147D" w:rsidRPr="008E6BAB" w:rsidRDefault="00B6147D" w:rsidP="008E6BAB">
      <w:pPr>
        <w:spacing w:before="120" w:after="120" w:line="276" w:lineRule="auto"/>
        <w:ind w:firstLine="360"/>
        <w:jc w:val="both"/>
        <w:rPr>
          <w:rFonts w:ascii="Arial Narrow" w:hAnsi="Arial Narrow"/>
          <w:sz w:val="20"/>
          <w:szCs w:val="20"/>
        </w:rPr>
      </w:pPr>
      <w:r w:rsidRPr="008E6BAB">
        <w:rPr>
          <w:rFonts w:ascii="Arial Narrow" w:hAnsi="Arial Narrow"/>
          <w:sz w:val="20"/>
          <w:szCs w:val="20"/>
        </w:rPr>
        <w:t xml:space="preserve">Wszelkie koszty </w:t>
      </w:r>
      <w:r>
        <w:rPr>
          <w:rFonts w:ascii="Arial Narrow" w:hAnsi="Arial Narrow"/>
          <w:sz w:val="20"/>
          <w:szCs w:val="20"/>
        </w:rPr>
        <w:t xml:space="preserve">wykonania niniejszej Umowy ponosi Kupujący. </w:t>
      </w:r>
    </w:p>
    <w:p w14:paraId="44BE4EAB" w14:textId="77777777" w:rsidR="00B6147D" w:rsidRPr="004F3349" w:rsidRDefault="00B6147D" w:rsidP="004F3349">
      <w:pPr>
        <w:spacing w:before="120" w:after="120" w:line="276" w:lineRule="auto"/>
        <w:ind w:left="360"/>
        <w:rPr>
          <w:rFonts w:ascii="Arial Narrow" w:hAnsi="Arial Narrow"/>
          <w:sz w:val="20"/>
          <w:szCs w:val="20"/>
        </w:rPr>
      </w:pPr>
    </w:p>
    <w:p w14:paraId="4463BEE8" w14:textId="6A6C55C4" w:rsidR="004F3349" w:rsidRPr="004F3349" w:rsidRDefault="004F3349" w:rsidP="004F3349">
      <w:pPr>
        <w:spacing w:before="120" w:after="120" w:line="276" w:lineRule="auto"/>
        <w:ind w:left="360"/>
        <w:jc w:val="center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§ 1</w:t>
      </w:r>
      <w:r w:rsidR="00B6147D">
        <w:rPr>
          <w:rFonts w:ascii="Arial Narrow" w:hAnsi="Arial Narrow"/>
          <w:sz w:val="20"/>
          <w:szCs w:val="20"/>
        </w:rPr>
        <w:t>1</w:t>
      </w:r>
    </w:p>
    <w:p w14:paraId="13A401A3" w14:textId="78CB17EE" w:rsidR="00B6147D" w:rsidRPr="00122327" w:rsidRDefault="004F3349" w:rsidP="00D46262">
      <w:pPr>
        <w:numPr>
          <w:ilvl w:val="0"/>
          <w:numId w:val="40"/>
        </w:numPr>
        <w:ind w:left="714" w:hanging="357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W sprawach nieuregulowanych </w:t>
      </w:r>
      <w:r w:rsidR="00B6147D">
        <w:rPr>
          <w:rFonts w:ascii="Arial Narrow" w:hAnsi="Arial Narrow"/>
          <w:sz w:val="20"/>
          <w:szCs w:val="20"/>
        </w:rPr>
        <w:t xml:space="preserve">niniejszą </w:t>
      </w:r>
      <w:r w:rsidRPr="004F3349">
        <w:rPr>
          <w:rFonts w:ascii="Arial Narrow" w:hAnsi="Arial Narrow"/>
          <w:sz w:val="20"/>
          <w:szCs w:val="20"/>
        </w:rPr>
        <w:t>Umową</w:t>
      </w:r>
      <w:r w:rsidR="00B6147D">
        <w:rPr>
          <w:rFonts w:ascii="Arial Narrow" w:hAnsi="Arial Narrow"/>
          <w:sz w:val="20"/>
          <w:szCs w:val="20"/>
        </w:rPr>
        <w:t xml:space="preserve"> </w:t>
      </w:r>
      <w:r w:rsidRPr="004F3349">
        <w:rPr>
          <w:rFonts w:ascii="Arial Narrow" w:hAnsi="Arial Narrow"/>
          <w:sz w:val="20"/>
          <w:szCs w:val="20"/>
        </w:rPr>
        <w:t>zastosowanie</w:t>
      </w:r>
      <w:r w:rsidR="00B6147D">
        <w:rPr>
          <w:rFonts w:ascii="Arial Narrow" w:hAnsi="Arial Narrow"/>
          <w:sz w:val="20"/>
          <w:szCs w:val="20"/>
        </w:rPr>
        <w:t xml:space="preserve"> mają odpowiednie</w:t>
      </w:r>
      <w:r w:rsidRPr="004F3349">
        <w:rPr>
          <w:rFonts w:ascii="Arial Narrow" w:hAnsi="Arial Narrow"/>
          <w:sz w:val="20"/>
          <w:szCs w:val="20"/>
        </w:rPr>
        <w:t xml:space="preserve"> przepisy </w:t>
      </w:r>
      <w:r w:rsidR="00B6147D">
        <w:rPr>
          <w:rFonts w:ascii="Arial Narrow" w:hAnsi="Arial Narrow"/>
          <w:sz w:val="20"/>
          <w:szCs w:val="20"/>
        </w:rPr>
        <w:t>kodeksu cywilnego.</w:t>
      </w:r>
      <w:r w:rsidR="00122327">
        <w:rPr>
          <w:rFonts w:ascii="Arial Narrow" w:hAnsi="Arial Narrow"/>
          <w:sz w:val="20"/>
          <w:szCs w:val="20"/>
        </w:rPr>
        <w:t xml:space="preserve"> </w:t>
      </w:r>
      <w:r w:rsidR="00B6147D" w:rsidRPr="00122327">
        <w:rPr>
          <w:rFonts w:ascii="Arial Narrow" w:hAnsi="Arial Narrow"/>
          <w:sz w:val="20"/>
          <w:szCs w:val="20"/>
        </w:rPr>
        <w:t>Prawem właściwym dla niniejszej umowy będzie prawo polskie.</w:t>
      </w:r>
    </w:p>
    <w:p w14:paraId="24E9651E" w14:textId="23149B99" w:rsidR="004F3349" w:rsidRPr="004F3349" w:rsidRDefault="004F3349" w:rsidP="008E6BAB">
      <w:pPr>
        <w:numPr>
          <w:ilvl w:val="0"/>
          <w:numId w:val="40"/>
        </w:numPr>
        <w:ind w:left="714" w:hanging="357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Wszelkie spory wynikające z Umowy </w:t>
      </w:r>
      <w:r w:rsidR="00B6147D">
        <w:rPr>
          <w:rFonts w:ascii="Arial Narrow" w:hAnsi="Arial Narrow"/>
          <w:sz w:val="20"/>
          <w:szCs w:val="20"/>
        </w:rPr>
        <w:t xml:space="preserve">rozstrzygać będzie sąd powszechny właściwy ze względu na siedzibę Sprzedającego. </w:t>
      </w:r>
    </w:p>
    <w:p w14:paraId="28D8E94C" w14:textId="68A1F5D3" w:rsidR="004F3349" w:rsidRPr="004F3349" w:rsidRDefault="004F3349" w:rsidP="008E6BAB">
      <w:pPr>
        <w:numPr>
          <w:ilvl w:val="0"/>
          <w:numId w:val="40"/>
        </w:numPr>
        <w:ind w:left="714" w:hanging="357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Zmiany Umowy mogą być wprowadzone pod rygorem nieważności wyłącznie w formie pisemne</w:t>
      </w:r>
      <w:r w:rsidR="00B6147D">
        <w:rPr>
          <w:rFonts w:ascii="Arial Narrow" w:hAnsi="Arial Narrow"/>
          <w:sz w:val="20"/>
          <w:szCs w:val="20"/>
        </w:rPr>
        <w:t>go aneksu.</w:t>
      </w:r>
    </w:p>
    <w:p w14:paraId="247AC155" w14:textId="2860972A" w:rsidR="004F3349" w:rsidRPr="004F3349" w:rsidRDefault="004F3349" w:rsidP="008E6BAB">
      <w:pPr>
        <w:numPr>
          <w:ilvl w:val="0"/>
          <w:numId w:val="40"/>
        </w:numPr>
        <w:ind w:left="714" w:hanging="357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 xml:space="preserve">Umowę sporządzono w dwóch jednobrzmiących egzemplarzach, po jednym dla każdej ze </w:t>
      </w:r>
      <w:r w:rsidR="000B6205">
        <w:rPr>
          <w:rFonts w:ascii="Arial Narrow" w:hAnsi="Arial Narrow"/>
          <w:sz w:val="20"/>
          <w:szCs w:val="20"/>
        </w:rPr>
        <w:t>S</w:t>
      </w:r>
      <w:r w:rsidRPr="004F3349">
        <w:rPr>
          <w:rFonts w:ascii="Arial Narrow" w:hAnsi="Arial Narrow"/>
          <w:sz w:val="20"/>
          <w:szCs w:val="20"/>
        </w:rPr>
        <w:t>tron.</w:t>
      </w:r>
    </w:p>
    <w:p w14:paraId="1457A09D" w14:textId="77777777" w:rsidR="004F3349" w:rsidRPr="004F3349" w:rsidRDefault="004F3349" w:rsidP="008E6BAB">
      <w:pPr>
        <w:numPr>
          <w:ilvl w:val="0"/>
          <w:numId w:val="40"/>
        </w:numPr>
        <w:ind w:left="714" w:hanging="357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Do Umowy załączone zostały następujące Załączniki, stanowiące jej integralną część.</w:t>
      </w:r>
    </w:p>
    <w:p w14:paraId="00B96C7F" w14:textId="77777777" w:rsidR="004F3349" w:rsidRPr="004F3349" w:rsidRDefault="004F3349" w:rsidP="004F3349">
      <w:pPr>
        <w:spacing w:before="120" w:after="120" w:line="276" w:lineRule="auto"/>
        <w:ind w:left="720"/>
        <w:jc w:val="both"/>
        <w:rPr>
          <w:rFonts w:ascii="Arial Narrow" w:hAnsi="Arial Narrow"/>
          <w:sz w:val="20"/>
          <w:szCs w:val="20"/>
        </w:rPr>
      </w:pPr>
    </w:p>
    <w:p w14:paraId="64840639" w14:textId="77777777" w:rsidR="004F3349" w:rsidRPr="004F3349" w:rsidRDefault="004F3349" w:rsidP="004F3349">
      <w:pPr>
        <w:spacing w:before="120" w:after="120"/>
        <w:ind w:left="708" w:firstLine="708"/>
        <w:jc w:val="both"/>
        <w:rPr>
          <w:rFonts w:ascii="Arial Narrow" w:hAnsi="Arial Narrow"/>
          <w:sz w:val="20"/>
          <w:szCs w:val="20"/>
        </w:rPr>
      </w:pPr>
      <w:r w:rsidRPr="004F3349">
        <w:rPr>
          <w:rFonts w:ascii="Arial Narrow" w:hAnsi="Arial Narrow"/>
          <w:sz w:val="20"/>
          <w:szCs w:val="20"/>
        </w:rPr>
        <w:t>SPRZEDAJĄCY</w:t>
      </w:r>
      <w:r w:rsidRPr="004F3349">
        <w:rPr>
          <w:rFonts w:ascii="Arial Narrow" w:hAnsi="Arial Narrow"/>
          <w:sz w:val="20"/>
          <w:szCs w:val="20"/>
        </w:rPr>
        <w:tab/>
      </w:r>
      <w:r w:rsidRPr="004F3349">
        <w:rPr>
          <w:rFonts w:ascii="Arial Narrow" w:hAnsi="Arial Narrow"/>
          <w:sz w:val="20"/>
          <w:szCs w:val="20"/>
        </w:rPr>
        <w:tab/>
      </w:r>
      <w:r w:rsidRPr="004F3349">
        <w:rPr>
          <w:rFonts w:ascii="Arial Narrow" w:hAnsi="Arial Narrow"/>
          <w:sz w:val="20"/>
          <w:szCs w:val="20"/>
        </w:rPr>
        <w:tab/>
      </w:r>
      <w:r w:rsidRPr="004F3349">
        <w:rPr>
          <w:rFonts w:ascii="Arial Narrow" w:hAnsi="Arial Narrow"/>
          <w:sz w:val="20"/>
          <w:szCs w:val="20"/>
        </w:rPr>
        <w:tab/>
      </w:r>
      <w:r w:rsidRPr="004F3349">
        <w:rPr>
          <w:rFonts w:ascii="Arial Narrow" w:hAnsi="Arial Narrow"/>
          <w:sz w:val="20"/>
          <w:szCs w:val="20"/>
        </w:rPr>
        <w:tab/>
      </w:r>
      <w:r w:rsidRPr="004F3349">
        <w:rPr>
          <w:rFonts w:ascii="Arial Narrow" w:hAnsi="Arial Narrow"/>
          <w:sz w:val="20"/>
          <w:szCs w:val="20"/>
        </w:rPr>
        <w:tab/>
        <w:t>KUPUJĄCY</w:t>
      </w:r>
    </w:p>
    <w:p w14:paraId="37EF9A7E" w14:textId="77777777" w:rsidR="004F3349" w:rsidRPr="004F3349" w:rsidRDefault="004F3349" w:rsidP="004F3349">
      <w:pPr>
        <w:spacing w:before="120" w:after="120" w:line="360" w:lineRule="auto"/>
        <w:jc w:val="both"/>
        <w:rPr>
          <w:sz w:val="20"/>
          <w:szCs w:val="20"/>
        </w:rPr>
      </w:pPr>
    </w:p>
    <w:p w14:paraId="7E069449" w14:textId="77777777" w:rsidR="004F3349" w:rsidRPr="004F3349" w:rsidRDefault="004F3349" w:rsidP="004F3349">
      <w:pPr>
        <w:spacing w:before="120" w:after="120" w:line="360" w:lineRule="auto"/>
        <w:jc w:val="both"/>
        <w:rPr>
          <w:sz w:val="20"/>
          <w:szCs w:val="20"/>
        </w:rPr>
      </w:pPr>
    </w:p>
    <w:p w14:paraId="5D739D6B" w14:textId="77777777" w:rsidR="004F3349" w:rsidRPr="004F3349" w:rsidRDefault="004F3349" w:rsidP="004F3349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4F3349">
        <w:rPr>
          <w:rFonts w:ascii="Arial Narrow" w:hAnsi="Arial Narrow"/>
          <w:sz w:val="16"/>
          <w:szCs w:val="16"/>
        </w:rPr>
        <w:t>W załączeniu:</w:t>
      </w:r>
    </w:p>
    <w:p w14:paraId="376AF71A" w14:textId="77777777" w:rsidR="004F3349" w:rsidRPr="004F3349" w:rsidRDefault="004F3349" w:rsidP="004F3349">
      <w:pPr>
        <w:numPr>
          <w:ilvl w:val="0"/>
          <w:numId w:val="48"/>
        </w:numPr>
        <w:spacing w:line="36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4F3349">
        <w:rPr>
          <w:rFonts w:ascii="Arial Narrow" w:hAnsi="Arial Narrow"/>
          <w:sz w:val="16"/>
          <w:szCs w:val="16"/>
        </w:rPr>
        <w:t>Załącznik nr 1 -  Wykaz wierzytelności do Umowy</w:t>
      </w:r>
    </w:p>
    <w:p w14:paraId="1D966322" w14:textId="77777777" w:rsidR="004F3349" w:rsidRPr="004F3349" w:rsidRDefault="004F3349" w:rsidP="004F3349">
      <w:pPr>
        <w:numPr>
          <w:ilvl w:val="0"/>
          <w:numId w:val="48"/>
        </w:numPr>
        <w:spacing w:line="36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4F3349">
        <w:rPr>
          <w:rFonts w:ascii="Arial Narrow" w:hAnsi="Arial Narrow"/>
          <w:sz w:val="16"/>
          <w:szCs w:val="16"/>
        </w:rPr>
        <w:t xml:space="preserve">Oferta Kupującego </w:t>
      </w:r>
    </w:p>
    <w:p w14:paraId="2D65DC28" w14:textId="77777777" w:rsidR="004F3349" w:rsidRPr="004F3349" w:rsidRDefault="004F3349" w:rsidP="004F3349">
      <w:pPr>
        <w:jc w:val="center"/>
        <w:rPr>
          <w:rFonts w:ascii="Arial Narrow" w:hAnsi="Arial Narrow"/>
          <w:sz w:val="16"/>
          <w:szCs w:val="16"/>
        </w:rPr>
      </w:pPr>
    </w:p>
    <w:p w14:paraId="37BBA4FA" w14:textId="77777777" w:rsidR="004F3349" w:rsidRPr="004F3349" w:rsidRDefault="004F3349" w:rsidP="004F3349"/>
    <w:p w14:paraId="2D043481" w14:textId="155F12EE" w:rsidR="00D03D3E" w:rsidRDefault="00D03D3E" w:rsidP="00D03D3E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0"/>
          <w:szCs w:val="20"/>
        </w:rPr>
      </w:pPr>
    </w:p>
    <w:p w14:paraId="52F56831" w14:textId="77777777" w:rsidR="00DD6979" w:rsidRDefault="00DD6979" w:rsidP="00DD6979">
      <w:pPr>
        <w:jc w:val="center"/>
        <w:rPr>
          <w:rFonts w:ascii="Arial Narrow" w:hAnsi="Arial Narrow"/>
          <w:b/>
          <w:sz w:val="20"/>
          <w:szCs w:val="20"/>
        </w:rPr>
      </w:pPr>
    </w:p>
    <w:p w14:paraId="2BAB087A" w14:textId="77777777" w:rsidR="00DD6979" w:rsidRDefault="00DD6979" w:rsidP="00DD6979">
      <w:pPr>
        <w:jc w:val="center"/>
        <w:rPr>
          <w:rFonts w:ascii="Arial Narrow" w:hAnsi="Arial Narrow"/>
          <w:b/>
          <w:sz w:val="20"/>
          <w:szCs w:val="20"/>
        </w:rPr>
      </w:pPr>
    </w:p>
    <w:p w14:paraId="5B7100A4" w14:textId="77777777" w:rsidR="00DD6979" w:rsidRDefault="00DD6979" w:rsidP="00DD6979">
      <w:pPr>
        <w:jc w:val="center"/>
        <w:rPr>
          <w:rFonts w:ascii="Arial Narrow" w:hAnsi="Arial Narrow"/>
          <w:b/>
          <w:sz w:val="20"/>
          <w:szCs w:val="20"/>
        </w:rPr>
      </w:pPr>
    </w:p>
    <w:sectPr w:rsidR="00DD6979" w:rsidSect="00E051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A96B3" w14:textId="77777777" w:rsidR="003B5A1D" w:rsidRDefault="003B5A1D">
      <w:r>
        <w:separator/>
      </w:r>
    </w:p>
  </w:endnote>
  <w:endnote w:type="continuationSeparator" w:id="0">
    <w:p w14:paraId="58663852" w14:textId="77777777" w:rsidR="003B5A1D" w:rsidRDefault="003B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uerBodni BdCn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9358990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769233278"/>
          <w:docPartObj>
            <w:docPartGallery w:val="Page Numbers (Top of Page)"/>
            <w:docPartUnique/>
          </w:docPartObj>
        </w:sdtPr>
        <w:sdtEndPr/>
        <w:sdtContent>
          <w:p w14:paraId="7F5C0CEE" w14:textId="77777777" w:rsidR="002779E1" w:rsidRDefault="002779E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968FBCD" w14:textId="7F8A4A48" w:rsidR="002779E1" w:rsidRPr="00E5525E" w:rsidRDefault="002779E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12A6D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12A6D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46262">
              <w:rPr>
                <w:rFonts w:ascii="Arial Narrow" w:hAnsi="Arial Narrow"/>
                <w:b/>
                <w:noProof/>
                <w:sz w:val="16"/>
                <w:szCs w:val="16"/>
              </w:rPr>
              <w:t>4</w:t>
            </w:r>
            <w:r w:rsidR="00712A6D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12A6D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12A6D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46262">
              <w:rPr>
                <w:rFonts w:ascii="Arial Narrow" w:hAnsi="Arial Narrow"/>
                <w:b/>
                <w:noProof/>
                <w:sz w:val="16"/>
                <w:szCs w:val="16"/>
              </w:rPr>
              <w:t>4</w:t>
            </w:r>
            <w:r w:rsidR="00712A6D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6077320"/>
      <w:docPartObj>
        <w:docPartGallery w:val="Page Numbers (Bottom of Page)"/>
        <w:docPartUnique/>
      </w:docPartObj>
    </w:sdtPr>
    <w:sdtEndPr/>
    <w:sdtContent>
      <w:sdt>
        <w:sdtPr>
          <w:id w:val="7565858"/>
          <w:docPartObj>
            <w:docPartGallery w:val="Page Numbers (Top of Page)"/>
            <w:docPartUnique/>
          </w:docPartObj>
        </w:sdtPr>
        <w:sdtEndPr/>
        <w:sdtContent>
          <w:p w14:paraId="707FC963" w14:textId="0FD600C0" w:rsidR="00904C8D" w:rsidRDefault="00ED5FD7" w:rsidP="00C010E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1FE7758E" wp14:editId="600AE07C">
                  <wp:extent cx="6120130" cy="7721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DC1B0" w14:textId="334DC6C6" w:rsidR="002779E1" w:rsidRDefault="002779E1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12A6D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12A6D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46262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12A6D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12A6D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12A6D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46262">
              <w:rPr>
                <w:rFonts w:ascii="Arial Narrow" w:hAnsi="Arial Narrow"/>
                <w:b/>
                <w:noProof/>
                <w:sz w:val="16"/>
                <w:szCs w:val="16"/>
              </w:rPr>
              <w:t>4</w:t>
            </w:r>
            <w:r w:rsidR="00712A6D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7162A" w14:textId="77777777" w:rsidR="003B5A1D" w:rsidRDefault="003B5A1D">
      <w:r>
        <w:separator/>
      </w:r>
    </w:p>
  </w:footnote>
  <w:footnote w:type="continuationSeparator" w:id="0">
    <w:p w14:paraId="092ED9DD" w14:textId="77777777" w:rsidR="003B5A1D" w:rsidRDefault="003B5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E1B6" w14:textId="77777777" w:rsidR="002779E1" w:rsidRDefault="002779E1" w:rsidP="00744E4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0FF3" w14:textId="27225109" w:rsidR="002779E1" w:rsidRDefault="007D3500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 wp14:anchorId="6A8B8189" wp14:editId="4ECCEEB6">
          <wp:extent cx="6120130" cy="1099185"/>
          <wp:effectExtent l="0" t="0" r="0" b="5715"/>
          <wp:docPr id="488845765" name="Obraz 488845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D4C"/>
    <w:multiLevelType w:val="hybridMultilevel"/>
    <w:tmpl w:val="3AF2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1B1"/>
    <w:multiLevelType w:val="hybridMultilevel"/>
    <w:tmpl w:val="002E3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C711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4B67"/>
    <w:multiLevelType w:val="hybridMultilevel"/>
    <w:tmpl w:val="662AD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11B6"/>
    <w:multiLevelType w:val="hybridMultilevel"/>
    <w:tmpl w:val="D8F845AA"/>
    <w:lvl w:ilvl="0" w:tplc="05DC0BA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695"/>
    <w:multiLevelType w:val="hybridMultilevel"/>
    <w:tmpl w:val="FC82BCEA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A7A31"/>
    <w:multiLevelType w:val="hybridMultilevel"/>
    <w:tmpl w:val="5EC630D0"/>
    <w:lvl w:ilvl="0" w:tplc="6294633C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74582"/>
    <w:multiLevelType w:val="hybridMultilevel"/>
    <w:tmpl w:val="878696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FE7B0C"/>
    <w:multiLevelType w:val="hybridMultilevel"/>
    <w:tmpl w:val="AAA872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E4539"/>
    <w:multiLevelType w:val="hybridMultilevel"/>
    <w:tmpl w:val="862EF546"/>
    <w:lvl w:ilvl="0" w:tplc="E63AEE0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95C711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210FD"/>
    <w:multiLevelType w:val="hybridMultilevel"/>
    <w:tmpl w:val="392CD790"/>
    <w:lvl w:ilvl="0" w:tplc="5672E1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5D18D3"/>
    <w:multiLevelType w:val="hybridMultilevel"/>
    <w:tmpl w:val="C9A8CDAA"/>
    <w:lvl w:ilvl="0" w:tplc="8568860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686E23"/>
    <w:multiLevelType w:val="hybridMultilevel"/>
    <w:tmpl w:val="4D087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02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cs="BauerBodni BdCn B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023E2"/>
    <w:multiLevelType w:val="hybridMultilevel"/>
    <w:tmpl w:val="571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77DFF"/>
    <w:multiLevelType w:val="hybridMultilevel"/>
    <w:tmpl w:val="803E2A74"/>
    <w:lvl w:ilvl="0" w:tplc="CC2C3C2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D55C23"/>
    <w:multiLevelType w:val="hybridMultilevel"/>
    <w:tmpl w:val="D3C25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D2367C"/>
    <w:multiLevelType w:val="hybridMultilevel"/>
    <w:tmpl w:val="CABE61E6"/>
    <w:lvl w:ilvl="0" w:tplc="E104F3A0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E014B"/>
    <w:multiLevelType w:val="hybridMultilevel"/>
    <w:tmpl w:val="1AA470A4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72660"/>
    <w:multiLevelType w:val="hybridMultilevel"/>
    <w:tmpl w:val="BFDC1104"/>
    <w:lvl w:ilvl="0" w:tplc="E7926F9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C63653"/>
    <w:multiLevelType w:val="hybridMultilevel"/>
    <w:tmpl w:val="7DF0E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026D63"/>
    <w:multiLevelType w:val="hybridMultilevel"/>
    <w:tmpl w:val="8868A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6F099F"/>
    <w:multiLevelType w:val="hybridMultilevel"/>
    <w:tmpl w:val="BFDC1104"/>
    <w:lvl w:ilvl="0" w:tplc="E7926F9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662C2"/>
    <w:multiLevelType w:val="hybridMultilevel"/>
    <w:tmpl w:val="1534D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B4732"/>
    <w:multiLevelType w:val="hybridMultilevel"/>
    <w:tmpl w:val="9B0A4526"/>
    <w:lvl w:ilvl="0" w:tplc="548AC5D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406EEC"/>
    <w:multiLevelType w:val="hybridMultilevel"/>
    <w:tmpl w:val="B436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05A98"/>
    <w:multiLevelType w:val="hybridMultilevel"/>
    <w:tmpl w:val="67FC9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C15418"/>
    <w:multiLevelType w:val="hybridMultilevel"/>
    <w:tmpl w:val="5C18697E"/>
    <w:lvl w:ilvl="0" w:tplc="5D92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7315EC"/>
    <w:multiLevelType w:val="multilevel"/>
    <w:tmpl w:val="7D722390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numFmt w:val="decimal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0054AD0"/>
    <w:multiLevelType w:val="hybridMultilevel"/>
    <w:tmpl w:val="B92671CE"/>
    <w:lvl w:ilvl="0" w:tplc="1C8E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5195C"/>
    <w:multiLevelType w:val="hybridMultilevel"/>
    <w:tmpl w:val="0B421C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D57C3"/>
    <w:multiLevelType w:val="hybridMultilevel"/>
    <w:tmpl w:val="1BDC2B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B01124"/>
    <w:multiLevelType w:val="hybridMultilevel"/>
    <w:tmpl w:val="7CCE66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51DFF"/>
    <w:multiLevelType w:val="hybridMultilevel"/>
    <w:tmpl w:val="F602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7"/>
  </w:num>
  <w:num w:numId="3">
    <w:abstractNumId w:val="21"/>
  </w:num>
  <w:num w:numId="4">
    <w:abstractNumId w:val="11"/>
  </w:num>
  <w:num w:numId="5">
    <w:abstractNumId w:val="5"/>
  </w:num>
  <w:num w:numId="6">
    <w:abstractNumId w:val="15"/>
  </w:num>
  <w:num w:numId="7">
    <w:abstractNumId w:val="29"/>
  </w:num>
  <w:num w:numId="8">
    <w:abstractNumId w:val="8"/>
  </w:num>
  <w:num w:numId="9">
    <w:abstractNumId w:val="43"/>
  </w:num>
  <w:num w:numId="10">
    <w:abstractNumId w:val="4"/>
  </w:num>
  <w:num w:numId="11">
    <w:abstractNumId w:val="39"/>
  </w:num>
  <w:num w:numId="12">
    <w:abstractNumId w:val="20"/>
  </w:num>
  <w:num w:numId="13">
    <w:abstractNumId w:val="9"/>
  </w:num>
  <w:num w:numId="14">
    <w:abstractNumId w:val="45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3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19"/>
  </w:num>
  <w:num w:numId="37">
    <w:abstractNumId w:val="24"/>
  </w:num>
  <w:num w:numId="38">
    <w:abstractNumId w:val="31"/>
  </w:num>
  <w:num w:numId="39">
    <w:abstractNumId w:val="37"/>
  </w:num>
  <w:num w:numId="40">
    <w:abstractNumId w:val="30"/>
  </w:num>
  <w:num w:numId="41">
    <w:abstractNumId w:val="0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4"/>
  </w:num>
  <w:num w:numId="45">
    <w:abstractNumId w:val="12"/>
  </w:num>
  <w:num w:numId="46">
    <w:abstractNumId w:val="46"/>
  </w:num>
  <w:num w:numId="47">
    <w:abstractNumId w:val="42"/>
  </w:num>
  <w:num w:numId="48">
    <w:abstractNumId w:val="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DA"/>
    <w:rsid w:val="0000133F"/>
    <w:rsid w:val="00001972"/>
    <w:rsid w:val="00002C9A"/>
    <w:rsid w:val="00007D1E"/>
    <w:rsid w:val="000170AA"/>
    <w:rsid w:val="000222E3"/>
    <w:rsid w:val="00023808"/>
    <w:rsid w:val="00024977"/>
    <w:rsid w:val="00034D8E"/>
    <w:rsid w:val="000373DE"/>
    <w:rsid w:val="000439BC"/>
    <w:rsid w:val="00043A64"/>
    <w:rsid w:val="0004472F"/>
    <w:rsid w:val="00045E3B"/>
    <w:rsid w:val="00047ADA"/>
    <w:rsid w:val="00047DB1"/>
    <w:rsid w:val="00047E46"/>
    <w:rsid w:val="0005121C"/>
    <w:rsid w:val="000549B9"/>
    <w:rsid w:val="000619AA"/>
    <w:rsid w:val="00072124"/>
    <w:rsid w:val="00072480"/>
    <w:rsid w:val="00077A4D"/>
    <w:rsid w:val="00077C33"/>
    <w:rsid w:val="000806A7"/>
    <w:rsid w:val="00086994"/>
    <w:rsid w:val="000B18B8"/>
    <w:rsid w:val="000B44B2"/>
    <w:rsid w:val="000B6205"/>
    <w:rsid w:val="000D0F0A"/>
    <w:rsid w:val="000D1A46"/>
    <w:rsid w:val="000E747B"/>
    <w:rsid w:val="000F0281"/>
    <w:rsid w:val="000F1A83"/>
    <w:rsid w:val="000F1EB9"/>
    <w:rsid w:val="000F3C19"/>
    <w:rsid w:val="00102BB6"/>
    <w:rsid w:val="0010377F"/>
    <w:rsid w:val="00105888"/>
    <w:rsid w:val="00105FB3"/>
    <w:rsid w:val="0012190A"/>
    <w:rsid w:val="00122327"/>
    <w:rsid w:val="0012240D"/>
    <w:rsid w:val="00123BBD"/>
    <w:rsid w:val="00134DC7"/>
    <w:rsid w:val="00135F2B"/>
    <w:rsid w:val="00136401"/>
    <w:rsid w:val="00157FF5"/>
    <w:rsid w:val="001615E7"/>
    <w:rsid w:val="001632AA"/>
    <w:rsid w:val="001638EE"/>
    <w:rsid w:val="00172998"/>
    <w:rsid w:val="00173FD6"/>
    <w:rsid w:val="00181BAE"/>
    <w:rsid w:val="001860D4"/>
    <w:rsid w:val="001873DA"/>
    <w:rsid w:val="001923CF"/>
    <w:rsid w:val="001976C1"/>
    <w:rsid w:val="001A1834"/>
    <w:rsid w:val="001B6534"/>
    <w:rsid w:val="001C026E"/>
    <w:rsid w:val="001D5AA6"/>
    <w:rsid w:val="001D6689"/>
    <w:rsid w:val="001E641B"/>
    <w:rsid w:val="001F2D08"/>
    <w:rsid w:val="001F4E4C"/>
    <w:rsid w:val="00205E61"/>
    <w:rsid w:val="002106F8"/>
    <w:rsid w:val="00210A0A"/>
    <w:rsid w:val="00213166"/>
    <w:rsid w:val="002219DD"/>
    <w:rsid w:val="00225BEA"/>
    <w:rsid w:val="00233FD8"/>
    <w:rsid w:val="002376D9"/>
    <w:rsid w:val="0023797D"/>
    <w:rsid w:val="00241CB7"/>
    <w:rsid w:val="00242DBE"/>
    <w:rsid w:val="002559A4"/>
    <w:rsid w:val="00257767"/>
    <w:rsid w:val="00257BE6"/>
    <w:rsid w:val="00260773"/>
    <w:rsid w:val="00260F85"/>
    <w:rsid w:val="00270536"/>
    <w:rsid w:val="002779E1"/>
    <w:rsid w:val="00281AC2"/>
    <w:rsid w:val="00281AC5"/>
    <w:rsid w:val="00295DA6"/>
    <w:rsid w:val="00297FFA"/>
    <w:rsid w:val="002A15F1"/>
    <w:rsid w:val="002A47F1"/>
    <w:rsid w:val="002A7BFF"/>
    <w:rsid w:val="002B1FC3"/>
    <w:rsid w:val="002B7539"/>
    <w:rsid w:val="002C267E"/>
    <w:rsid w:val="002C3607"/>
    <w:rsid w:val="002C479E"/>
    <w:rsid w:val="002C55CA"/>
    <w:rsid w:val="002D1D6E"/>
    <w:rsid w:val="002D23A1"/>
    <w:rsid w:val="002D5412"/>
    <w:rsid w:val="002D5FBD"/>
    <w:rsid w:val="002E7601"/>
    <w:rsid w:val="002F0612"/>
    <w:rsid w:val="0030011F"/>
    <w:rsid w:val="00304511"/>
    <w:rsid w:val="00305CAA"/>
    <w:rsid w:val="00310DA7"/>
    <w:rsid w:val="0031389D"/>
    <w:rsid w:val="0032233E"/>
    <w:rsid w:val="00324927"/>
    <w:rsid w:val="00331C27"/>
    <w:rsid w:val="00336C38"/>
    <w:rsid w:val="00336F1D"/>
    <w:rsid w:val="0035070E"/>
    <w:rsid w:val="003526F6"/>
    <w:rsid w:val="0035352A"/>
    <w:rsid w:val="003606F9"/>
    <w:rsid w:val="003720CB"/>
    <w:rsid w:val="003726FA"/>
    <w:rsid w:val="00373BC5"/>
    <w:rsid w:val="0037459F"/>
    <w:rsid w:val="003815D1"/>
    <w:rsid w:val="003828FC"/>
    <w:rsid w:val="0038653A"/>
    <w:rsid w:val="00386D7A"/>
    <w:rsid w:val="00393CDF"/>
    <w:rsid w:val="003947BC"/>
    <w:rsid w:val="003B5A1D"/>
    <w:rsid w:val="003C2E7E"/>
    <w:rsid w:val="003C31AF"/>
    <w:rsid w:val="003C3463"/>
    <w:rsid w:val="003C500C"/>
    <w:rsid w:val="003D2CA8"/>
    <w:rsid w:val="003D4DDA"/>
    <w:rsid w:val="003F469F"/>
    <w:rsid w:val="00400B51"/>
    <w:rsid w:val="004064BD"/>
    <w:rsid w:val="00406AA2"/>
    <w:rsid w:val="004128A9"/>
    <w:rsid w:val="00413207"/>
    <w:rsid w:val="0041431A"/>
    <w:rsid w:val="00423843"/>
    <w:rsid w:val="00432D73"/>
    <w:rsid w:val="00434E16"/>
    <w:rsid w:val="004402FF"/>
    <w:rsid w:val="00440478"/>
    <w:rsid w:val="00452E60"/>
    <w:rsid w:val="004704A5"/>
    <w:rsid w:val="00475387"/>
    <w:rsid w:val="00480133"/>
    <w:rsid w:val="00482004"/>
    <w:rsid w:val="0048378A"/>
    <w:rsid w:val="00487F19"/>
    <w:rsid w:val="004911A3"/>
    <w:rsid w:val="004B6582"/>
    <w:rsid w:val="004B67B2"/>
    <w:rsid w:val="004C79CB"/>
    <w:rsid w:val="004C7FC1"/>
    <w:rsid w:val="004D2720"/>
    <w:rsid w:val="004D2CA4"/>
    <w:rsid w:val="004D31AB"/>
    <w:rsid w:val="004E1987"/>
    <w:rsid w:val="004E66BF"/>
    <w:rsid w:val="004F3349"/>
    <w:rsid w:val="004F3B28"/>
    <w:rsid w:val="00506708"/>
    <w:rsid w:val="005330B9"/>
    <w:rsid w:val="00544D41"/>
    <w:rsid w:val="00547429"/>
    <w:rsid w:val="005475BC"/>
    <w:rsid w:val="0055292D"/>
    <w:rsid w:val="0056038E"/>
    <w:rsid w:val="00560769"/>
    <w:rsid w:val="00572E98"/>
    <w:rsid w:val="00584A5C"/>
    <w:rsid w:val="00585BBC"/>
    <w:rsid w:val="00586E4A"/>
    <w:rsid w:val="00587B0F"/>
    <w:rsid w:val="00590D63"/>
    <w:rsid w:val="005A173F"/>
    <w:rsid w:val="005B0755"/>
    <w:rsid w:val="005B166D"/>
    <w:rsid w:val="005B4230"/>
    <w:rsid w:val="005B4CA1"/>
    <w:rsid w:val="005B4DDD"/>
    <w:rsid w:val="005B685B"/>
    <w:rsid w:val="005C29F3"/>
    <w:rsid w:val="005C599A"/>
    <w:rsid w:val="005E3C47"/>
    <w:rsid w:val="005E5186"/>
    <w:rsid w:val="005F011D"/>
    <w:rsid w:val="005F2BE4"/>
    <w:rsid w:val="005F6134"/>
    <w:rsid w:val="006006F3"/>
    <w:rsid w:val="00602A7C"/>
    <w:rsid w:val="00604449"/>
    <w:rsid w:val="00627C0B"/>
    <w:rsid w:val="00631CBE"/>
    <w:rsid w:val="00637FC8"/>
    <w:rsid w:val="00645D68"/>
    <w:rsid w:val="00646B09"/>
    <w:rsid w:val="00650F76"/>
    <w:rsid w:val="0065224F"/>
    <w:rsid w:val="006558C2"/>
    <w:rsid w:val="006578F7"/>
    <w:rsid w:val="00660D50"/>
    <w:rsid w:val="006650A8"/>
    <w:rsid w:val="006672E1"/>
    <w:rsid w:val="00667684"/>
    <w:rsid w:val="006777CC"/>
    <w:rsid w:val="00680453"/>
    <w:rsid w:val="00682C40"/>
    <w:rsid w:val="00682FA4"/>
    <w:rsid w:val="006919B9"/>
    <w:rsid w:val="006A0D5B"/>
    <w:rsid w:val="006A5030"/>
    <w:rsid w:val="006B064E"/>
    <w:rsid w:val="006B342D"/>
    <w:rsid w:val="006B3C64"/>
    <w:rsid w:val="006B7B2A"/>
    <w:rsid w:val="006B7CB8"/>
    <w:rsid w:val="006C3153"/>
    <w:rsid w:val="006C6E98"/>
    <w:rsid w:val="006D19D6"/>
    <w:rsid w:val="006D4320"/>
    <w:rsid w:val="006D5C5C"/>
    <w:rsid w:val="006D5F69"/>
    <w:rsid w:val="006F24C3"/>
    <w:rsid w:val="006F275D"/>
    <w:rsid w:val="00700CB2"/>
    <w:rsid w:val="00703F21"/>
    <w:rsid w:val="00704DFD"/>
    <w:rsid w:val="007124B4"/>
    <w:rsid w:val="00712A6D"/>
    <w:rsid w:val="00716715"/>
    <w:rsid w:val="007202D0"/>
    <w:rsid w:val="0073385A"/>
    <w:rsid w:val="00733E4D"/>
    <w:rsid w:val="007365CA"/>
    <w:rsid w:val="00742871"/>
    <w:rsid w:val="00744E4D"/>
    <w:rsid w:val="00753209"/>
    <w:rsid w:val="00754E32"/>
    <w:rsid w:val="00755A31"/>
    <w:rsid w:val="00756E0A"/>
    <w:rsid w:val="00757348"/>
    <w:rsid w:val="0076129F"/>
    <w:rsid w:val="00761942"/>
    <w:rsid w:val="00763CF1"/>
    <w:rsid w:val="007761C2"/>
    <w:rsid w:val="00794294"/>
    <w:rsid w:val="00794AC7"/>
    <w:rsid w:val="00796975"/>
    <w:rsid w:val="007A0ECE"/>
    <w:rsid w:val="007A4EBB"/>
    <w:rsid w:val="007A514A"/>
    <w:rsid w:val="007A53E3"/>
    <w:rsid w:val="007A6A05"/>
    <w:rsid w:val="007B4D7E"/>
    <w:rsid w:val="007C091B"/>
    <w:rsid w:val="007C240C"/>
    <w:rsid w:val="007C4C1C"/>
    <w:rsid w:val="007D20BA"/>
    <w:rsid w:val="007D3500"/>
    <w:rsid w:val="007D7373"/>
    <w:rsid w:val="007E19B6"/>
    <w:rsid w:val="007E28F4"/>
    <w:rsid w:val="007E2C37"/>
    <w:rsid w:val="007E57D7"/>
    <w:rsid w:val="0080695F"/>
    <w:rsid w:val="00812459"/>
    <w:rsid w:val="00813A14"/>
    <w:rsid w:val="00816D70"/>
    <w:rsid w:val="00821C21"/>
    <w:rsid w:val="0082434D"/>
    <w:rsid w:val="00825D75"/>
    <w:rsid w:val="00840873"/>
    <w:rsid w:val="00846161"/>
    <w:rsid w:val="008554BA"/>
    <w:rsid w:val="00856CFC"/>
    <w:rsid w:val="00864E8A"/>
    <w:rsid w:val="00867065"/>
    <w:rsid w:val="00867071"/>
    <w:rsid w:val="0087003B"/>
    <w:rsid w:val="008715F5"/>
    <w:rsid w:val="00874104"/>
    <w:rsid w:val="00877411"/>
    <w:rsid w:val="008934E9"/>
    <w:rsid w:val="0089478F"/>
    <w:rsid w:val="00895CE8"/>
    <w:rsid w:val="008A5ACC"/>
    <w:rsid w:val="008B1E91"/>
    <w:rsid w:val="008B6EFA"/>
    <w:rsid w:val="008D055E"/>
    <w:rsid w:val="008D11E2"/>
    <w:rsid w:val="008D2ED6"/>
    <w:rsid w:val="008D6B18"/>
    <w:rsid w:val="008E30B4"/>
    <w:rsid w:val="008E326E"/>
    <w:rsid w:val="008E64F4"/>
    <w:rsid w:val="008E6BAB"/>
    <w:rsid w:val="008F6AD5"/>
    <w:rsid w:val="008F7D4E"/>
    <w:rsid w:val="0090283D"/>
    <w:rsid w:val="00904B3B"/>
    <w:rsid w:val="00904C8D"/>
    <w:rsid w:val="00910557"/>
    <w:rsid w:val="00914A0B"/>
    <w:rsid w:val="00915BF0"/>
    <w:rsid w:val="00921B42"/>
    <w:rsid w:val="0092507C"/>
    <w:rsid w:val="00926F05"/>
    <w:rsid w:val="00932E83"/>
    <w:rsid w:val="00937149"/>
    <w:rsid w:val="00937FDB"/>
    <w:rsid w:val="0094081B"/>
    <w:rsid w:val="00946905"/>
    <w:rsid w:val="0095072A"/>
    <w:rsid w:val="00951A13"/>
    <w:rsid w:val="0095261B"/>
    <w:rsid w:val="00960FF0"/>
    <w:rsid w:val="0096449D"/>
    <w:rsid w:val="00965BAC"/>
    <w:rsid w:val="009740F2"/>
    <w:rsid w:val="009742AE"/>
    <w:rsid w:val="00977EC1"/>
    <w:rsid w:val="00985145"/>
    <w:rsid w:val="009873C3"/>
    <w:rsid w:val="00991FBE"/>
    <w:rsid w:val="009B0121"/>
    <w:rsid w:val="009B08F8"/>
    <w:rsid w:val="009B2800"/>
    <w:rsid w:val="009B49C6"/>
    <w:rsid w:val="009C749C"/>
    <w:rsid w:val="009D5C4A"/>
    <w:rsid w:val="009D66AD"/>
    <w:rsid w:val="009E3BCB"/>
    <w:rsid w:val="009E6807"/>
    <w:rsid w:val="009F026A"/>
    <w:rsid w:val="009F40E0"/>
    <w:rsid w:val="009F4C54"/>
    <w:rsid w:val="009F756A"/>
    <w:rsid w:val="00A033C0"/>
    <w:rsid w:val="00A05186"/>
    <w:rsid w:val="00A05E43"/>
    <w:rsid w:val="00A10696"/>
    <w:rsid w:val="00A10853"/>
    <w:rsid w:val="00A12922"/>
    <w:rsid w:val="00A14347"/>
    <w:rsid w:val="00A165C0"/>
    <w:rsid w:val="00A23CD3"/>
    <w:rsid w:val="00A26395"/>
    <w:rsid w:val="00A46B90"/>
    <w:rsid w:val="00A51D4B"/>
    <w:rsid w:val="00A65F59"/>
    <w:rsid w:val="00A80A48"/>
    <w:rsid w:val="00A840AD"/>
    <w:rsid w:val="00A91E86"/>
    <w:rsid w:val="00A942CE"/>
    <w:rsid w:val="00AA5DCD"/>
    <w:rsid w:val="00AB1020"/>
    <w:rsid w:val="00AB24A4"/>
    <w:rsid w:val="00AC710A"/>
    <w:rsid w:val="00AD2BE9"/>
    <w:rsid w:val="00AE03A7"/>
    <w:rsid w:val="00AE47BD"/>
    <w:rsid w:val="00AE4EE2"/>
    <w:rsid w:val="00AF3A57"/>
    <w:rsid w:val="00B00249"/>
    <w:rsid w:val="00B028D7"/>
    <w:rsid w:val="00B02A12"/>
    <w:rsid w:val="00B0301A"/>
    <w:rsid w:val="00B1083E"/>
    <w:rsid w:val="00B168BB"/>
    <w:rsid w:val="00B17D14"/>
    <w:rsid w:val="00B234CE"/>
    <w:rsid w:val="00B3034A"/>
    <w:rsid w:val="00B30D77"/>
    <w:rsid w:val="00B34A6E"/>
    <w:rsid w:val="00B37CA7"/>
    <w:rsid w:val="00B46F93"/>
    <w:rsid w:val="00B6147D"/>
    <w:rsid w:val="00B66303"/>
    <w:rsid w:val="00B8223A"/>
    <w:rsid w:val="00B8272E"/>
    <w:rsid w:val="00B82D62"/>
    <w:rsid w:val="00B83800"/>
    <w:rsid w:val="00B84707"/>
    <w:rsid w:val="00B86101"/>
    <w:rsid w:val="00B97083"/>
    <w:rsid w:val="00BB5287"/>
    <w:rsid w:val="00BC2757"/>
    <w:rsid w:val="00BC39EB"/>
    <w:rsid w:val="00BD13B0"/>
    <w:rsid w:val="00BD1A30"/>
    <w:rsid w:val="00BD76BE"/>
    <w:rsid w:val="00BD7A7C"/>
    <w:rsid w:val="00BF1D04"/>
    <w:rsid w:val="00BF4E6F"/>
    <w:rsid w:val="00BF575B"/>
    <w:rsid w:val="00C010EC"/>
    <w:rsid w:val="00C03633"/>
    <w:rsid w:val="00C0582C"/>
    <w:rsid w:val="00C058C5"/>
    <w:rsid w:val="00C136CB"/>
    <w:rsid w:val="00C150CD"/>
    <w:rsid w:val="00C344D5"/>
    <w:rsid w:val="00C3707F"/>
    <w:rsid w:val="00C37A08"/>
    <w:rsid w:val="00C41ECC"/>
    <w:rsid w:val="00C50E9C"/>
    <w:rsid w:val="00C51901"/>
    <w:rsid w:val="00C52174"/>
    <w:rsid w:val="00C52A4A"/>
    <w:rsid w:val="00C54D5B"/>
    <w:rsid w:val="00C62237"/>
    <w:rsid w:val="00C66FED"/>
    <w:rsid w:val="00C72FD1"/>
    <w:rsid w:val="00C748A9"/>
    <w:rsid w:val="00C75105"/>
    <w:rsid w:val="00C82575"/>
    <w:rsid w:val="00C85659"/>
    <w:rsid w:val="00C8601B"/>
    <w:rsid w:val="00C90DE7"/>
    <w:rsid w:val="00C90EBE"/>
    <w:rsid w:val="00C96142"/>
    <w:rsid w:val="00CB57D3"/>
    <w:rsid w:val="00CB65F1"/>
    <w:rsid w:val="00CC3413"/>
    <w:rsid w:val="00CC3E9B"/>
    <w:rsid w:val="00CC5FCF"/>
    <w:rsid w:val="00CC7565"/>
    <w:rsid w:val="00CD1B91"/>
    <w:rsid w:val="00CD1DA4"/>
    <w:rsid w:val="00CE3BE8"/>
    <w:rsid w:val="00CE54D7"/>
    <w:rsid w:val="00CE57F4"/>
    <w:rsid w:val="00CE69BC"/>
    <w:rsid w:val="00CE70AF"/>
    <w:rsid w:val="00CF5143"/>
    <w:rsid w:val="00CF7780"/>
    <w:rsid w:val="00D02013"/>
    <w:rsid w:val="00D028D3"/>
    <w:rsid w:val="00D03D3E"/>
    <w:rsid w:val="00D0691A"/>
    <w:rsid w:val="00D13799"/>
    <w:rsid w:val="00D22D47"/>
    <w:rsid w:val="00D23BBF"/>
    <w:rsid w:val="00D2453F"/>
    <w:rsid w:val="00D25AB8"/>
    <w:rsid w:val="00D314FE"/>
    <w:rsid w:val="00D33D96"/>
    <w:rsid w:val="00D37BF5"/>
    <w:rsid w:val="00D46262"/>
    <w:rsid w:val="00D55907"/>
    <w:rsid w:val="00D57E12"/>
    <w:rsid w:val="00D63332"/>
    <w:rsid w:val="00D72DF3"/>
    <w:rsid w:val="00D753C1"/>
    <w:rsid w:val="00D76B58"/>
    <w:rsid w:val="00D76BEA"/>
    <w:rsid w:val="00D776D4"/>
    <w:rsid w:val="00D818A8"/>
    <w:rsid w:val="00D83A16"/>
    <w:rsid w:val="00D8432E"/>
    <w:rsid w:val="00D9425D"/>
    <w:rsid w:val="00DA0D56"/>
    <w:rsid w:val="00DB0C02"/>
    <w:rsid w:val="00DB79C2"/>
    <w:rsid w:val="00DB7E12"/>
    <w:rsid w:val="00DC18A7"/>
    <w:rsid w:val="00DC6FA9"/>
    <w:rsid w:val="00DD2E92"/>
    <w:rsid w:val="00DD36C9"/>
    <w:rsid w:val="00DD6979"/>
    <w:rsid w:val="00DD7426"/>
    <w:rsid w:val="00DE197E"/>
    <w:rsid w:val="00DE6AF1"/>
    <w:rsid w:val="00E0374E"/>
    <w:rsid w:val="00E051DC"/>
    <w:rsid w:val="00E1038A"/>
    <w:rsid w:val="00E11BAE"/>
    <w:rsid w:val="00E2772E"/>
    <w:rsid w:val="00E32182"/>
    <w:rsid w:val="00E340F6"/>
    <w:rsid w:val="00E34FDA"/>
    <w:rsid w:val="00E3606C"/>
    <w:rsid w:val="00E3790B"/>
    <w:rsid w:val="00E41359"/>
    <w:rsid w:val="00E4276C"/>
    <w:rsid w:val="00E43E2C"/>
    <w:rsid w:val="00E531FD"/>
    <w:rsid w:val="00E5525E"/>
    <w:rsid w:val="00E560E8"/>
    <w:rsid w:val="00E60E65"/>
    <w:rsid w:val="00E65B8B"/>
    <w:rsid w:val="00E676A4"/>
    <w:rsid w:val="00E70F46"/>
    <w:rsid w:val="00E76EB7"/>
    <w:rsid w:val="00E77C72"/>
    <w:rsid w:val="00EA3F81"/>
    <w:rsid w:val="00EA7E88"/>
    <w:rsid w:val="00EB05F3"/>
    <w:rsid w:val="00EB1149"/>
    <w:rsid w:val="00EB5095"/>
    <w:rsid w:val="00EB5E64"/>
    <w:rsid w:val="00EB7938"/>
    <w:rsid w:val="00EC1CC6"/>
    <w:rsid w:val="00ED5FD7"/>
    <w:rsid w:val="00ED61F4"/>
    <w:rsid w:val="00EE1690"/>
    <w:rsid w:val="00EE784E"/>
    <w:rsid w:val="00EF7009"/>
    <w:rsid w:val="00F00E63"/>
    <w:rsid w:val="00F01A15"/>
    <w:rsid w:val="00F02F72"/>
    <w:rsid w:val="00F02FD6"/>
    <w:rsid w:val="00F068DA"/>
    <w:rsid w:val="00F11CAD"/>
    <w:rsid w:val="00F17193"/>
    <w:rsid w:val="00F23EC3"/>
    <w:rsid w:val="00F3528C"/>
    <w:rsid w:val="00F5245D"/>
    <w:rsid w:val="00F550E1"/>
    <w:rsid w:val="00F55728"/>
    <w:rsid w:val="00F6376E"/>
    <w:rsid w:val="00F64E4D"/>
    <w:rsid w:val="00F83618"/>
    <w:rsid w:val="00F86F33"/>
    <w:rsid w:val="00F9004E"/>
    <w:rsid w:val="00F9404A"/>
    <w:rsid w:val="00F94E0C"/>
    <w:rsid w:val="00F95940"/>
    <w:rsid w:val="00FA085D"/>
    <w:rsid w:val="00FB4652"/>
    <w:rsid w:val="00FB4D3C"/>
    <w:rsid w:val="00FB5F09"/>
    <w:rsid w:val="00FC13BC"/>
    <w:rsid w:val="00FC69C1"/>
    <w:rsid w:val="00FD4540"/>
    <w:rsid w:val="00FD7438"/>
    <w:rsid w:val="00FE07C7"/>
    <w:rsid w:val="00FE7ACB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4335D"/>
  <w15:docId w15:val="{2122BA91-28DE-44CE-906B-3B8ED197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07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13A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"/>
    <w:basedOn w:val="Normalny"/>
    <w:link w:val="AkapitzlistZnak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"/>
    <w:link w:val="Akapitzlist"/>
    <w:rsid w:val="004128A9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1A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4D7E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813A14"/>
    <w:rPr>
      <w:b/>
      <w:bCs/>
      <w:sz w:val="27"/>
      <w:szCs w:val="27"/>
    </w:rPr>
  </w:style>
  <w:style w:type="character" w:styleId="Hipercze">
    <w:name w:val="Hyperlink"/>
    <w:semiHidden/>
    <w:unhideWhenUsed/>
    <w:rsid w:val="00DD6979"/>
    <w:rPr>
      <w:color w:val="0000FF"/>
      <w:u w:val="single"/>
    </w:rPr>
  </w:style>
  <w:style w:type="paragraph" w:styleId="Poprawka">
    <w:name w:val="Revision"/>
    <w:hidden/>
    <w:uiPriority w:val="99"/>
    <w:semiHidden/>
    <w:rsid w:val="00D314FE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B620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B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620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kd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288C-4EAC-4575-A181-9B174EA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2073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Joanna Grabska</cp:lastModifiedBy>
  <cp:revision>5</cp:revision>
  <cp:lastPrinted>2023-11-21T08:53:00Z</cp:lastPrinted>
  <dcterms:created xsi:type="dcterms:W3CDTF">2023-12-14T12:26:00Z</dcterms:created>
  <dcterms:modified xsi:type="dcterms:W3CDTF">2023-12-20T10:04:00Z</dcterms:modified>
</cp:coreProperties>
</file>