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00" w:rsidRDefault="007B7900" w:rsidP="009F07AC">
      <w:pPr>
        <w:widowControl w:val="0"/>
        <w:jc w:val="center"/>
        <w:rPr>
          <w:rFonts w:cs="Arial"/>
          <w:b/>
          <w:i/>
          <w:color w:val="000000"/>
          <w:sz w:val="32"/>
          <w:szCs w:val="32"/>
        </w:rPr>
      </w:pPr>
    </w:p>
    <w:p w:rsidR="007B7900" w:rsidRDefault="007B7900" w:rsidP="009F07AC">
      <w:pPr>
        <w:widowControl w:val="0"/>
        <w:jc w:val="center"/>
        <w:rPr>
          <w:rFonts w:cs="Arial"/>
          <w:b/>
          <w:i/>
          <w:color w:val="000000"/>
          <w:sz w:val="32"/>
          <w:szCs w:val="32"/>
        </w:rPr>
      </w:pPr>
    </w:p>
    <w:p w:rsidR="007B7900" w:rsidRPr="008066F7" w:rsidRDefault="007B7900" w:rsidP="009F07AC">
      <w:pPr>
        <w:widowControl w:val="0"/>
        <w:jc w:val="center"/>
        <w:rPr>
          <w:rFonts w:cs="Arial"/>
          <w:b/>
          <w:i/>
          <w:color w:val="000000"/>
          <w:sz w:val="32"/>
          <w:szCs w:val="32"/>
        </w:rPr>
      </w:pPr>
      <w:r w:rsidRPr="008066F7">
        <w:rPr>
          <w:rFonts w:cs="Arial"/>
          <w:b/>
          <w:i/>
          <w:color w:val="000000"/>
          <w:sz w:val="32"/>
          <w:szCs w:val="32"/>
        </w:rPr>
        <w:t>WARSZAWSKA KOLEJ DOJAZDOWA SP.  Z O.O.</w:t>
      </w:r>
    </w:p>
    <w:p w:rsidR="007B7900" w:rsidRPr="008066F7" w:rsidRDefault="007B7900" w:rsidP="009F07AC">
      <w:pPr>
        <w:widowControl w:val="0"/>
        <w:jc w:val="center"/>
        <w:rPr>
          <w:rFonts w:cs="Arial"/>
          <w:b/>
          <w:i/>
          <w:color w:val="000000"/>
          <w:sz w:val="32"/>
          <w:szCs w:val="32"/>
        </w:rPr>
      </w:pPr>
      <w:r w:rsidRPr="008066F7">
        <w:rPr>
          <w:rFonts w:cs="Arial"/>
          <w:b/>
          <w:i/>
          <w:color w:val="000000"/>
          <w:sz w:val="32"/>
          <w:szCs w:val="32"/>
        </w:rPr>
        <w:t>UL. BATOREGO 23</w:t>
      </w:r>
    </w:p>
    <w:p w:rsidR="007B7900" w:rsidRPr="008066F7" w:rsidRDefault="007B7900" w:rsidP="009F07AC">
      <w:pPr>
        <w:widowControl w:val="0"/>
        <w:jc w:val="center"/>
        <w:rPr>
          <w:rFonts w:cs="Arial"/>
          <w:b/>
          <w:i/>
          <w:color w:val="000000"/>
          <w:sz w:val="32"/>
          <w:szCs w:val="32"/>
        </w:rPr>
      </w:pPr>
      <w:r w:rsidRPr="008066F7">
        <w:rPr>
          <w:rFonts w:cs="Arial"/>
          <w:b/>
          <w:i/>
          <w:color w:val="000000"/>
          <w:sz w:val="32"/>
          <w:szCs w:val="32"/>
        </w:rPr>
        <w:t>05-825 GRODZISK MAZOWIECKI</w:t>
      </w:r>
    </w:p>
    <w:p w:rsidR="007B7900" w:rsidRPr="004F4899" w:rsidRDefault="007B7900" w:rsidP="009F07AC">
      <w:pPr>
        <w:widowControl w:val="0"/>
        <w:jc w:val="center"/>
        <w:rPr>
          <w:rFonts w:cs="Arial"/>
          <w:b/>
          <w:i/>
          <w:color w:val="000000"/>
          <w:lang w:val="en-US"/>
        </w:rPr>
      </w:pPr>
      <w:r w:rsidRPr="008066F7">
        <w:rPr>
          <w:rFonts w:cs="Arial"/>
          <w:b/>
          <w:i/>
          <w:color w:val="000000"/>
        </w:rPr>
        <w:t xml:space="preserve">tel. (22) 755-55-64, 755-47-60    fax. </w:t>
      </w:r>
      <w:r w:rsidRPr="004F4899">
        <w:rPr>
          <w:rFonts w:cs="Arial"/>
          <w:b/>
          <w:i/>
          <w:color w:val="000000"/>
          <w:lang w:val="en-US"/>
        </w:rPr>
        <w:t>(22) 755 20 85</w:t>
      </w:r>
    </w:p>
    <w:p w:rsidR="007B7900" w:rsidRPr="004F4899" w:rsidRDefault="007B7900" w:rsidP="009F07AC">
      <w:pPr>
        <w:widowControl w:val="0"/>
        <w:jc w:val="center"/>
        <w:rPr>
          <w:rFonts w:cs="Arial"/>
          <w:b/>
          <w:i/>
          <w:color w:val="000000"/>
          <w:lang w:val="en-US"/>
        </w:rPr>
      </w:pPr>
      <w:r w:rsidRPr="004F4899">
        <w:rPr>
          <w:rFonts w:cs="Arial"/>
          <w:b/>
          <w:i/>
          <w:color w:val="000000"/>
          <w:lang w:val="en-US"/>
        </w:rPr>
        <w:t>e-mail: techniczny@wkd.com.pl</w:t>
      </w:r>
    </w:p>
    <w:p w:rsidR="007B7900" w:rsidRPr="008066F7" w:rsidRDefault="007B7900" w:rsidP="009F07AC">
      <w:pPr>
        <w:widowControl w:val="0"/>
        <w:jc w:val="center"/>
        <w:rPr>
          <w:rFonts w:cs="Arial"/>
          <w:b/>
          <w:i/>
          <w:color w:val="000000"/>
          <w:u w:val="single"/>
        </w:rPr>
      </w:pPr>
      <w:r w:rsidRPr="008066F7">
        <w:rPr>
          <w:rFonts w:cs="Arial"/>
          <w:b/>
          <w:i/>
          <w:color w:val="000000"/>
          <w:u w:val="single"/>
        </w:rPr>
        <w:t>www.wkd.com.pl</w:t>
      </w:r>
    </w:p>
    <w:p w:rsidR="007B7900" w:rsidRDefault="007B7900" w:rsidP="009F07AC">
      <w:pPr>
        <w:widowControl w:val="0"/>
        <w:jc w:val="center"/>
        <w:rPr>
          <w:rFonts w:cs="Arial"/>
          <w:b/>
          <w:i/>
          <w:color w:val="000000"/>
        </w:rPr>
      </w:pPr>
    </w:p>
    <w:p w:rsidR="007B7900" w:rsidRPr="007A23B0" w:rsidRDefault="007B7900" w:rsidP="009F07AC">
      <w:pPr>
        <w:widowControl w:val="0"/>
        <w:jc w:val="center"/>
        <w:rPr>
          <w:rFonts w:cs="Arial"/>
          <w:b/>
          <w:i/>
          <w:color w:val="000000"/>
        </w:rPr>
      </w:pPr>
    </w:p>
    <w:p w:rsidR="007B7900" w:rsidRPr="007A23B0" w:rsidRDefault="007B7900" w:rsidP="009F07AC">
      <w:pPr>
        <w:widowControl w:val="0"/>
        <w:jc w:val="center"/>
        <w:rPr>
          <w:rFonts w:cs="Arial"/>
          <w:b/>
          <w:i/>
          <w:color w:val="000000"/>
        </w:rPr>
      </w:pPr>
    </w:p>
    <w:p w:rsidR="007B7900" w:rsidRPr="008066F7" w:rsidRDefault="007B7900" w:rsidP="009F07AC">
      <w:pPr>
        <w:widowControl w:val="0"/>
        <w:jc w:val="center"/>
        <w:rPr>
          <w:rFonts w:cs="Arial"/>
          <w:b/>
          <w:i/>
          <w:color w:val="000000"/>
          <w:sz w:val="32"/>
          <w:szCs w:val="32"/>
        </w:rPr>
      </w:pPr>
      <w:r w:rsidRPr="008066F7">
        <w:rPr>
          <w:rFonts w:cs="Arial"/>
          <w:b/>
          <w:i/>
          <w:color w:val="000000"/>
          <w:sz w:val="32"/>
          <w:szCs w:val="32"/>
        </w:rPr>
        <w:t>S P E C Y F I K A C J A   I S T O T N Y C H</w:t>
      </w:r>
    </w:p>
    <w:p w:rsidR="007B7900" w:rsidRPr="008066F7" w:rsidRDefault="007B7900" w:rsidP="009F07AC">
      <w:pPr>
        <w:widowControl w:val="0"/>
        <w:jc w:val="center"/>
        <w:rPr>
          <w:rFonts w:cs="Arial"/>
          <w:b/>
          <w:i/>
          <w:color w:val="000000"/>
          <w:sz w:val="32"/>
          <w:szCs w:val="32"/>
        </w:rPr>
      </w:pPr>
      <w:r w:rsidRPr="008066F7">
        <w:rPr>
          <w:rFonts w:cs="Arial"/>
          <w:b/>
          <w:i/>
          <w:color w:val="000000"/>
          <w:sz w:val="32"/>
          <w:szCs w:val="32"/>
        </w:rPr>
        <w:t xml:space="preserve"> W A R U N K Ó W   Z A M Ó W I E N I A </w:t>
      </w:r>
    </w:p>
    <w:p w:rsidR="007B7900" w:rsidRPr="008066F7" w:rsidRDefault="007B7900" w:rsidP="009F07AC">
      <w:pPr>
        <w:widowControl w:val="0"/>
        <w:jc w:val="center"/>
        <w:rPr>
          <w:rFonts w:cs="Arial"/>
          <w:b/>
          <w:i/>
          <w:color w:val="000000"/>
          <w:sz w:val="32"/>
          <w:szCs w:val="32"/>
        </w:rPr>
      </w:pPr>
      <w:r w:rsidRPr="008066F7">
        <w:rPr>
          <w:rFonts w:cs="Arial"/>
          <w:b/>
          <w:i/>
          <w:color w:val="000000"/>
          <w:sz w:val="32"/>
          <w:szCs w:val="32"/>
        </w:rPr>
        <w:t>(SIWZ)</w:t>
      </w:r>
    </w:p>
    <w:p w:rsidR="007B7900" w:rsidRPr="007A23B0" w:rsidRDefault="007B7900" w:rsidP="009F07AC">
      <w:pPr>
        <w:widowControl w:val="0"/>
        <w:jc w:val="center"/>
        <w:rPr>
          <w:rFonts w:cs="Arial"/>
          <w:b/>
          <w:i/>
          <w:color w:val="000000"/>
        </w:rPr>
      </w:pPr>
    </w:p>
    <w:p w:rsidR="007B7900" w:rsidRPr="007A23B0" w:rsidRDefault="007B7900" w:rsidP="009F07AC">
      <w:pPr>
        <w:widowControl w:val="0"/>
        <w:rPr>
          <w:rFonts w:cs="Arial"/>
          <w:b/>
          <w:i/>
          <w:color w:val="000000"/>
        </w:rPr>
      </w:pPr>
    </w:p>
    <w:p w:rsidR="007B7900" w:rsidRPr="008066F7" w:rsidRDefault="007B7900" w:rsidP="009F07AC">
      <w:pPr>
        <w:widowControl w:val="0"/>
        <w:jc w:val="center"/>
        <w:rPr>
          <w:rFonts w:cs="Arial"/>
          <w:b/>
          <w:i/>
          <w:color w:val="000000"/>
          <w:sz w:val="28"/>
          <w:szCs w:val="28"/>
        </w:rPr>
      </w:pPr>
      <w:r w:rsidRPr="008066F7">
        <w:rPr>
          <w:rFonts w:cs="Arial"/>
          <w:b/>
          <w:i/>
          <w:color w:val="000000"/>
          <w:sz w:val="28"/>
          <w:szCs w:val="28"/>
        </w:rPr>
        <w:t>znak pos</w:t>
      </w:r>
      <w:r>
        <w:rPr>
          <w:rFonts w:cs="Arial"/>
          <w:b/>
          <w:i/>
          <w:color w:val="000000"/>
          <w:sz w:val="28"/>
          <w:szCs w:val="28"/>
        </w:rPr>
        <w:t>tępowania: WKD 10a-0241P-17/2013</w:t>
      </w:r>
    </w:p>
    <w:p w:rsidR="007B7900" w:rsidRDefault="007B7900" w:rsidP="009F07AC">
      <w:pPr>
        <w:widowControl w:val="0"/>
        <w:rPr>
          <w:rFonts w:cs="Arial"/>
          <w:b/>
          <w:i/>
          <w:color w:val="000000"/>
        </w:rPr>
      </w:pPr>
    </w:p>
    <w:p w:rsidR="007B7900" w:rsidRPr="007A23B0" w:rsidRDefault="007B7900" w:rsidP="009F07AC">
      <w:pPr>
        <w:widowControl w:val="0"/>
        <w:rPr>
          <w:rFonts w:cs="Arial"/>
          <w:b/>
          <w:i/>
          <w:color w:val="000000"/>
        </w:rPr>
      </w:pPr>
    </w:p>
    <w:p w:rsidR="007B7900" w:rsidRPr="008066F7" w:rsidRDefault="007B7900" w:rsidP="009F07AC">
      <w:pPr>
        <w:widowControl w:val="0"/>
        <w:jc w:val="center"/>
        <w:rPr>
          <w:rFonts w:cs="Arial"/>
          <w:i/>
          <w:color w:val="000000"/>
          <w:szCs w:val="22"/>
        </w:rPr>
      </w:pPr>
      <w:r w:rsidRPr="008066F7">
        <w:rPr>
          <w:rFonts w:cs="Arial"/>
          <w:i/>
          <w:color w:val="000000"/>
          <w:szCs w:val="22"/>
        </w:rPr>
        <w:t xml:space="preserve">postępowanie o udzielenie zamówienia publicznego o wartości zamówienia </w:t>
      </w:r>
      <w:r>
        <w:rPr>
          <w:rFonts w:cs="Arial"/>
          <w:i/>
          <w:color w:val="000000"/>
          <w:szCs w:val="22"/>
        </w:rPr>
        <w:t>przekraczającej</w:t>
      </w:r>
      <w:r w:rsidRPr="008066F7">
        <w:rPr>
          <w:rFonts w:cs="Arial"/>
          <w:i/>
          <w:color w:val="000000"/>
          <w:szCs w:val="22"/>
        </w:rPr>
        <w:t xml:space="preserve"> kwot</w:t>
      </w:r>
      <w:r>
        <w:rPr>
          <w:rFonts w:cs="Arial"/>
          <w:i/>
          <w:color w:val="000000"/>
          <w:szCs w:val="22"/>
        </w:rPr>
        <w:t>y określone</w:t>
      </w:r>
      <w:r w:rsidRPr="008066F7">
        <w:rPr>
          <w:rFonts w:cs="Arial"/>
          <w:i/>
          <w:color w:val="000000"/>
          <w:szCs w:val="22"/>
        </w:rPr>
        <w:t xml:space="preserve"> w przepisach wydanych na podstawie art. 11 ust. 8 ustawy z dnia 29 stycznia 2004 r. Prawo zamówień publicznych prowadzone w trybie przetargu nieograniczonego na:</w:t>
      </w:r>
    </w:p>
    <w:p w:rsidR="007B7900" w:rsidRPr="008066F7" w:rsidRDefault="007B7900" w:rsidP="009F07AC">
      <w:pPr>
        <w:widowControl w:val="0"/>
        <w:jc w:val="both"/>
        <w:rPr>
          <w:rFonts w:cs="Arial"/>
          <w:i/>
          <w:color w:val="000000"/>
          <w:szCs w:val="22"/>
        </w:rPr>
      </w:pPr>
    </w:p>
    <w:p w:rsidR="007B7900" w:rsidRDefault="007B7900" w:rsidP="009F07AC">
      <w:pPr>
        <w:widowControl w:val="0"/>
        <w:jc w:val="both"/>
        <w:rPr>
          <w:rFonts w:cs="Arial"/>
          <w:b/>
          <w:color w:val="000000"/>
          <w:szCs w:val="22"/>
        </w:rPr>
      </w:pPr>
    </w:p>
    <w:p w:rsidR="007B7900" w:rsidRDefault="007B7900" w:rsidP="009F07AC">
      <w:pPr>
        <w:widowControl w:val="0"/>
        <w:jc w:val="both"/>
        <w:rPr>
          <w:rFonts w:cs="Arial"/>
          <w:b/>
          <w:color w:val="000000"/>
          <w:szCs w:val="22"/>
        </w:rPr>
      </w:pPr>
    </w:p>
    <w:p w:rsidR="007B7900" w:rsidRPr="008066F7" w:rsidRDefault="007B7900" w:rsidP="009F07AC">
      <w:pPr>
        <w:widowControl w:val="0"/>
        <w:jc w:val="both"/>
        <w:rPr>
          <w:rFonts w:cs="Arial"/>
          <w:b/>
          <w:color w:val="000000"/>
          <w:szCs w:val="22"/>
        </w:rPr>
      </w:pPr>
    </w:p>
    <w:p w:rsidR="007B7900" w:rsidRPr="005225C7" w:rsidRDefault="007B7900" w:rsidP="009F07AC">
      <w:pPr>
        <w:widowControl w:val="0"/>
        <w:jc w:val="center"/>
        <w:rPr>
          <w:rFonts w:cs="Arial"/>
          <w:b/>
          <w:color w:val="000000"/>
          <w:sz w:val="32"/>
          <w:szCs w:val="32"/>
        </w:rPr>
      </w:pPr>
      <w:r w:rsidRPr="005225C7">
        <w:rPr>
          <w:rFonts w:cs="Arial"/>
          <w:b/>
          <w:color w:val="000000"/>
          <w:sz w:val="32"/>
          <w:szCs w:val="32"/>
        </w:rPr>
        <w:t>DOSTAWA WRAZ Z MONTAŻEM TOKARKI PODTOROWEJ</w:t>
      </w:r>
    </w:p>
    <w:p w:rsidR="007B7900" w:rsidRPr="003007E7" w:rsidRDefault="007B7900" w:rsidP="009F07AC">
      <w:pPr>
        <w:widowControl w:val="0"/>
        <w:jc w:val="center"/>
        <w:rPr>
          <w:rFonts w:cs="Arial"/>
          <w:b/>
          <w:color w:val="000000"/>
          <w:sz w:val="28"/>
          <w:szCs w:val="28"/>
        </w:rPr>
      </w:pPr>
    </w:p>
    <w:p w:rsidR="007B7900" w:rsidRDefault="007B7900" w:rsidP="009F07AC">
      <w:pPr>
        <w:widowControl w:val="0"/>
        <w:jc w:val="center"/>
        <w:rPr>
          <w:rFonts w:cs="Arial"/>
          <w:color w:val="000000"/>
          <w:szCs w:val="22"/>
        </w:rPr>
      </w:pPr>
    </w:p>
    <w:p w:rsidR="007B7900" w:rsidRDefault="007B7900" w:rsidP="009F07AC">
      <w:pPr>
        <w:widowControl w:val="0"/>
        <w:jc w:val="center"/>
        <w:rPr>
          <w:rFonts w:cs="Arial"/>
          <w:color w:val="000000"/>
          <w:szCs w:val="22"/>
        </w:rPr>
      </w:pPr>
    </w:p>
    <w:p w:rsidR="007B7900" w:rsidRDefault="007B7900" w:rsidP="009F07AC">
      <w:pPr>
        <w:widowControl w:val="0"/>
        <w:jc w:val="center"/>
        <w:rPr>
          <w:rFonts w:cs="Arial"/>
          <w:color w:val="000000"/>
          <w:szCs w:val="22"/>
        </w:rPr>
      </w:pPr>
    </w:p>
    <w:p w:rsidR="007B7900" w:rsidRPr="007A23B0" w:rsidRDefault="007B7900" w:rsidP="009F07AC">
      <w:pPr>
        <w:widowControl w:val="0"/>
        <w:jc w:val="both"/>
        <w:rPr>
          <w:rFonts w:cs="Arial"/>
          <w:b/>
          <w:color w:val="000000"/>
          <w:szCs w:val="22"/>
        </w:rPr>
      </w:pPr>
      <w:r w:rsidRPr="007A23B0">
        <w:rPr>
          <w:rFonts w:cs="Arial"/>
          <w:b/>
          <w:color w:val="000000"/>
          <w:szCs w:val="22"/>
        </w:rPr>
        <w:t xml:space="preserve">Ogłoszenie o zamówieniu opublikowano w Suplemencie do Dziennika Urzędowego Unii Europejskiej pod numerem </w:t>
      </w:r>
      <w:r>
        <w:rPr>
          <w:rFonts w:cs="Arial"/>
          <w:b/>
          <w:color w:val="000000"/>
          <w:szCs w:val="22"/>
        </w:rPr>
        <w:t>2013/S 252-441629</w:t>
      </w:r>
    </w:p>
    <w:p w:rsidR="007B7900" w:rsidRPr="003007E7" w:rsidRDefault="007B7900" w:rsidP="009F07AC">
      <w:pPr>
        <w:widowControl w:val="0"/>
        <w:jc w:val="both"/>
        <w:rPr>
          <w:rFonts w:cs="Arial"/>
          <w:b/>
          <w:color w:val="000000"/>
          <w:szCs w:val="22"/>
        </w:rPr>
      </w:pPr>
    </w:p>
    <w:p w:rsidR="007B7900" w:rsidRPr="003007E7" w:rsidRDefault="007B7900" w:rsidP="009F07AC">
      <w:pPr>
        <w:widowControl w:val="0"/>
        <w:jc w:val="both"/>
        <w:rPr>
          <w:rFonts w:cs="Arial"/>
          <w:b/>
          <w:color w:val="000000"/>
          <w:szCs w:val="22"/>
        </w:rPr>
      </w:pPr>
    </w:p>
    <w:p w:rsidR="007B7900" w:rsidRPr="003007E7" w:rsidRDefault="007B7900" w:rsidP="009F07AC">
      <w:pPr>
        <w:widowControl w:val="0"/>
        <w:jc w:val="both"/>
        <w:rPr>
          <w:rFonts w:cs="Arial"/>
          <w:b/>
          <w:color w:val="000000"/>
          <w:szCs w:val="22"/>
        </w:rPr>
      </w:pPr>
    </w:p>
    <w:p w:rsidR="007B7900" w:rsidRPr="003007E7" w:rsidRDefault="007B7900" w:rsidP="009F07AC">
      <w:pPr>
        <w:widowControl w:val="0"/>
        <w:jc w:val="both"/>
        <w:rPr>
          <w:rFonts w:cs="Arial"/>
          <w:b/>
          <w:color w:val="000000"/>
          <w:szCs w:val="22"/>
        </w:rPr>
      </w:pPr>
    </w:p>
    <w:p w:rsidR="007B7900" w:rsidRPr="003007E7" w:rsidRDefault="007B7900" w:rsidP="009F07AC">
      <w:pPr>
        <w:widowControl w:val="0"/>
        <w:jc w:val="both"/>
        <w:rPr>
          <w:rFonts w:cs="Arial"/>
          <w:b/>
          <w:color w:val="000000"/>
          <w:szCs w:val="22"/>
        </w:rPr>
      </w:pPr>
    </w:p>
    <w:tbl>
      <w:tblPr>
        <w:tblW w:w="0" w:type="auto"/>
        <w:jc w:val="center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</w:tblGrid>
      <w:tr w:rsidR="007B7900" w:rsidRPr="005225C7" w:rsidTr="004F4899">
        <w:trPr>
          <w:jc w:val="center"/>
        </w:trPr>
        <w:tc>
          <w:tcPr>
            <w:tcW w:w="6026" w:type="dxa"/>
          </w:tcPr>
          <w:p w:rsidR="007B7900" w:rsidRPr="008066F7" w:rsidRDefault="007B7900" w:rsidP="004F4899">
            <w:pPr>
              <w:widowControl w:val="0"/>
              <w:jc w:val="both"/>
              <w:rPr>
                <w:rFonts w:cs="Arial"/>
                <w:b/>
                <w:color w:val="000000"/>
              </w:rPr>
            </w:pPr>
          </w:p>
          <w:p w:rsidR="007B7900" w:rsidRPr="008066F7" w:rsidRDefault="007B7900" w:rsidP="004F4899">
            <w:pPr>
              <w:widowControl w:val="0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8066F7">
              <w:rPr>
                <w:rFonts w:cs="Arial"/>
                <w:b/>
                <w:color w:val="000000"/>
                <w:sz w:val="28"/>
                <w:szCs w:val="28"/>
              </w:rPr>
              <w:t>TERMINY</w:t>
            </w:r>
          </w:p>
          <w:p w:rsidR="007B7900" w:rsidRPr="008066F7" w:rsidRDefault="007B7900" w:rsidP="004F4899">
            <w:pPr>
              <w:widowControl w:val="0"/>
              <w:jc w:val="center"/>
              <w:rPr>
                <w:rFonts w:cs="Arial"/>
                <w:b/>
                <w:color w:val="000000"/>
              </w:rPr>
            </w:pPr>
          </w:p>
          <w:p w:rsidR="007B7900" w:rsidRPr="008066F7" w:rsidRDefault="007B7900" w:rsidP="004F4899">
            <w:pPr>
              <w:widowControl w:val="0"/>
              <w:spacing w:line="360" w:lineRule="auto"/>
              <w:jc w:val="center"/>
              <w:rPr>
                <w:rFonts w:cs="Arial"/>
                <w:b/>
                <w:color w:val="000000"/>
              </w:rPr>
            </w:pPr>
            <w:r w:rsidRPr="008066F7">
              <w:rPr>
                <w:rFonts w:cs="Arial"/>
                <w:b/>
                <w:color w:val="000000"/>
                <w:szCs w:val="22"/>
                <w:u w:val="single"/>
              </w:rPr>
              <w:t>składanie ofert</w:t>
            </w:r>
            <w:r w:rsidRPr="008066F7">
              <w:rPr>
                <w:rFonts w:cs="Arial"/>
                <w:b/>
                <w:color w:val="000000"/>
                <w:szCs w:val="22"/>
              </w:rPr>
              <w:t xml:space="preserve"> do dnia</w:t>
            </w:r>
            <w:r>
              <w:rPr>
                <w:rFonts w:cs="Arial"/>
                <w:b/>
                <w:color w:val="000000"/>
                <w:szCs w:val="22"/>
              </w:rPr>
              <w:t xml:space="preserve"> 19.02</w:t>
            </w:r>
            <w:r w:rsidRPr="008066F7">
              <w:rPr>
                <w:rFonts w:cs="Arial"/>
                <w:b/>
                <w:color w:val="000000"/>
                <w:szCs w:val="22"/>
              </w:rPr>
              <w:t>.201</w:t>
            </w:r>
            <w:r>
              <w:rPr>
                <w:rFonts w:cs="Arial"/>
                <w:b/>
                <w:color w:val="000000"/>
                <w:szCs w:val="22"/>
              </w:rPr>
              <w:t xml:space="preserve">4 </w:t>
            </w:r>
            <w:r w:rsidRPr="008066F7">
              <w:rPr>
                <w:rFonts w:cs="Arial"/>
                <w:b/>
                <w:color w:val="000000"/>
                <w:szCs w:val="22"/>
              </w:rPr>
              <w:t>r. do godz. 10:00</w:t>
            </w:r>
          </w:p>
          <w:p w:rsidR="007B7900" w:rsidRPr="008066F7" w:rsidRDefault="007B7900" w:rsidP="004F4899">
            <w:pPr>
              <w:widowControl w:val="0"/>
              <w:spacing w:line="360" w:lineRule="auto"/>
              <w:jc w:val="center"/>
              <w:rPr>
                <w:rFonts w:cs="Arial"/>
                <w:b/>
                <w:color w:val="000000"/>
              </w:rPr>
            </w:pPr>
            <w:r w:rsidRPr="008066F7">
              <w:rPr>
                <w:rFonts w:cs="Arial"/>
                <w:b/>
                <w:color w:val="000000"/>
                <w:szCs w:val="22"/>
                <w:u w:val="single"/>
              </w:rPr>
              <w:t>otwarcie ofert</w:t>
            </w:r>
            <w:r w:rsidRPr="008066F7">
              <w:rPr>
                <w:rFonts w:cs="Arial"/>
                <w:b/>
                <w:color w:val="000000"/>
                <w:szCs w:val="22"/>
              </w:rPr>
              <w:t xml:space="preserve"> dnia   </w:t>
            </w:r>
            <w:r>
              <w:rPr>
                <w:rFonts w:cs="Arial"/>
                <w:b/>
                <w:color w:val="000000"/>
                <w:szCs w:val="22"/>
              </w:rPr>
              <w:t xml:space="preserve"> 19.02</w:t>
            </w:r>
            <w:r w:rsidRPr="008066F7">
              <w:rPr>
                <w:rFonts w:cs="Arial"/>
                <w:b/>
                <w:color w:val="000000"/>
                <w:szCs w:val="22"/>
              </w:rPr>
              <w:t>.201</w:t>
            </w:r>
            <w:r>
              <w:rPr>
                <w:rFonts w:cs="Arial"/>
                <w:b/>
                <w:color w:val="000000"/>
                <w:szCs w:val="22"/>
              </w:rPr>
              <w:t xml:space="preserve">4 </w:t>
            </w:r>
            <w:r w:rsidRPr="008066F7">
              <w:rPr>
                <w:rFonts w:cs="Arial"/>
                <w:b/>
                <w:color w:val="000000"/>
                <w:szCs w:val="22"/>
              </w:rPr>
              <w:t>r. godz. 10:30</w:t>
            </w:r>
          </w:p>
          <w:p w:rsidR="007B7900" w:rsidRPr="008066F7" w:rsidRDefault="007B7900" w:rsidP="004F4899">
            <w:pPr>
              <w:widowControl w:val="0"/>
              <w:spacing w:line="360" w:lineRule="auto"/>
              <w:jc w:val="center"/>
              <w:rPr>
                <w:rFonts w:cs="Arial"/>
                <w:b/>
                <w:color w:val="000000"/>
              </w:rPr>
            </w:pPr>
            <w:r w:rsidRPr="008066F7">
              <w:rPr>
                <w:rFonts w:cs="Arial"/>
                <w:b/>
                <w:color w:val="000000"/>
                <w:szCs w:val="22"/>
              </w:rPr>
              <w:t xml:space="preserve">wadium </w:t>
            </w:r>
            <w:r>
              <w:rPr>
                <w:rFonts w:cs="Arial"/>
                <w:b/>
                <w:color w:val="000000"/>
                <w:szCs w:val="22"/>
              </w:rPr>
              <w:t>3</w:t>
            </w:r>
            <w:r w:rsidRPr="008066F7">
              <w:rPr>
                <w:rFonts w:cs="Arial"/>
                <w:b/>
                <w:color w:val="000000"/>
                <w:szCs w:val="22"/>
              </w:rPr>
              <w:t>0 000,00 PLN</w:t>
            </w:r>
          </w:p>
        </w:tc>
      </w:tr>
    </w:tbl>
    <w:p w:rsidR="007B7900" w:rsidRPr="008066F7" w:rsidRDefault="007B7900" w:rsidP="009F07AC">
      <w:pPr>
        <w:widowControl w:val="0"/>
        <w:outlineLvl w:val="0"/>
        <w:rPr>
          <w:rFonts w:cs="Arial"/>
          <w:b/>
          <w:color w:val="000000"/>
          <w:sz w:val="20"/>
          <w:szCs w:val="20"/>
        </w:rPr>
      </w:pPr>
    </w:p>
    <w:p w:rsidR="007B7900" w:rsidRDefault="007B7900" w:rsidP="009F07AC">
      <w:pPr>
        <w:rPr>
          <w:rFonts w:ascii="Arial Narrow" w:hAnsi="Arial Narrow"/>
          <w:sz w:val="20"/>
          <w:szCs w:val="20"/>
        </w:rPr>
      </w:pPr>
    </w:p>
    <w:p w:rsidR="007B7900" w:rsidRDefault="007B7900" w:rsidP="009F07AC">
      <w:pPr>
        <w:rPr>
          <w:rFonts w:ascii="Arial Narrow" w:hAnsi="Arial Narrow"/>
          <w:sz w:val="20"/>
          <w:szCs w:val="20"/>
        </w:rPr>
      </w:pPr>
    </w:p>
    <w:p w:rsidR="007B7900" w:rsidRDefault="007B7900" w:rsidP="009F07AC">
      <w:pPr>
        <w:rPr>
          <w:rFonts w:ascii="Arial Narrow" w:hAnsi="Arial Narrow"/>
          <w:sz w:val="20"/>
          <w:szCs w:val="20"/>
        </w:rPr>
      </w:pPr>
    </w:p>
    <w:p w:rsidR="007B7900" w:rsidRDefault="007B7900" w:rsidP="009F07AC">
      <w:pPr>
        <w:rPr>
          <w:rFonts w:ascii="Arial Narrow" w:hAnsi="Arial Narrow"/>
          <w:sz w:val="20"/>
          <w:szCs w:val="20"/>
        </w:rPr>
      </w:pPr>
    </w:p>
    <w:p w:rsidR="007B7900" w:rsidRDefault="007B7900" w:rsidP="009F07AC">
      <w:pPr>
        <w:rPr>
          <w:rFonts w:ascii="Arial Narrow" w:hAnsi="Arial Narrow"/>
          <w:sz w:val="20"/>
          <w:szCs w:val="20"/>
        </w:rPr>
      </w:pPr>
    </w:p>
    <w:p w:rsidR="007B7900" w:rsidRDefault="007B7900" w:rsidP="009F07AC">
      <w:pPr>
        <w:rPr>
          <w:rFonts w:ascii="Arial Narrow" w:hAnsi="Arial Narrow"/>
          <w:sz w:val="20"/>
          <w:szCs w:val="20"/>
        </w:rPr>
      </w:pPr>
    </w:p>
    <w:p w:rsidR="007B7900" w:rsidRDefault="007B7900" w:rsidP="009F07AC">
      <w:pPr>
        <w:ind w:hanging="567"/>
        <w:rPr>
          <w:rFonts w:ascii="Arial Narrow" w:hAnsi="Arial Narrow"/>
          <w:sz w:val="20"/>
          <w:szCs w:val="20"/>
        </w:rPr>
      </w:pPr>
    </w:p>
    <w:p w:rsidR="007B7900" w:rsidRDefault="007B7900" w:rsidP="009F07AC">
      <w:pPr>
        <w:spacing w:after="240"/>
        <w:rPr>
          <w:rFonts w:cs="Arial"/>
          <w:b/>
          <w:color w:val="000000"/>
          <w:sz w:val="20"/>
          <w:szCs w:val="20"/>
          <w:u w:val="single"/>
        </w:rPr>
      </w:pPr>
    </w:p>
    <w:p w:rsidR="007B7900" w:rsidRDefault="007B7900" w:rsidP="00617A0F">
      <w:pPr>
        <w:spacing w:before="240" w:after="120"/>
        <w:rPr>
          <w:rFonts w:cs="Arial"/>
          <w:color w:val="000000"/>
          <w:sz w:val="20"/>
          <w:szCs w:val="20"/>
        </w:rPr>
      </w:pPr>
    </w:p>
    <w:p w:rsidR="007B7900" w:rsidRDefault="007B7900" w:rsidP="00617A0F">
      <w:pPr>
        <w:widowControl w:val="0"/>
        <w:ind w:left="1430" w:hanging="1146"/>
        <w:outlineLvl w:val="0"/>
        <w:rPr>
          <w:rFonts w:cs="Arial"/>
          <w:b/>
          <w:color w:val="000000"/>
          <w:sz w:val="20"/>
          <w:szCs w:val="20"/>
          <w:u w:val="single"/>
        </w:rPr>
      </w:pPr>
      <w:r w:rsidRPr="00C3390A">
        <w:rPr>
          <w:rFonts w:cs="Arial"/>
          <w:b/>
          <w:color w:val="000000"/>
          <w:sz w:val="20"/>
          <w:szCs w:val="20"/>
          <w:u w:val="single"/>
        </w:rPr>
        <w:t>Specyfikacja Istotnych Warunków Zamówienia zawiera:</w:t>
      </w:r>
    </w:p>
    <w:p w:rsidR="007B7900" w:rsidRPr="00C3390A" w:rsidRDefault="007B7900" w:rsidP="00617A0F">
      <w:pPr>
        <w:widowControl w:val="0"/>
        <w:ind w:left="1430" w:hanging="1146"/>
        <w:outlineLvl w:val="0"/>
        <w:rPr>
          <w:rFonts w:cs="Arial"/>
          <w:b/>
          <w:color w:val="000000"/>
          <w:sz w:val="20"/>
          <w:szCs w:val="20"/>
          <w:u w:val="single"/>
        </w:rPr>
      </w:pPr>
    </w:p>
    <w:p w:rsidR="007B7900" w:rsidRDefault="007B7900" w:rsidP="006A4914">
      <w:pPr>
        <w:widowControl w:val="0"/>
        <w:numPr>
          <w:ilvl w:val="0"/>
          <w:numId w:val="78"/>
        </w:numPr>
        <w:tabs>
          <w:tab w:val="left" w:pos="709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Dane Zamawiającego;</w:t>
      </w:r>
    </w:p>
    <w:p w:rsidR="007B7900" w:rsidRDefault="007B7900" w:rsidP="006A4914">
      <w:pPr>
        <w:widowControl w:val="0"/>
        <w:numPr>
          <w:ilvl w:val="0"/>
          <w:numId w:val="78"/>
        </w:numPr>
        <w:tabs>
          <w:tab w:val="left" w:pos="709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Tryb udzielenia zamówienia;</w:t>
      </w:r>
    </w:p>
    <w:p w:rsidR="007B7900" w:rsidRPr="00617A0F" w:rsidRDefault="007B7900" w:rsidP="006A4914">
      <w:pPr>
        <w:pStyle w:val="ListParagraph"/>
        <w:widowControl w:val="0"/>
        <w:numPr>
          <w:ilvl w:val="0"/>
          <w:numId w:val="79"/>
        </w:numPr>
        <w:tabs>
          <w:tab w:val="left" w:pos="709"/>
        </w:tabs>
        <w:ind w:hanging="1080"/>
        <w:outlineLvl w:val="0"/>
        <w:rPr>
          <w:rFonts w:cs="Arial"/>
          <w:color w:val="000000"/>
          <w:sz w:val="20"/>
          <w:szCs w:val="20"/>
        </w:rPr>
      </w:pPr>
      <w:r w:rsidRPr="00617A0F">
        <w:rPr>
          <w:rFonts w:cs="Arial"/>
          <w:color w:val="000000"/>
          <w:sz w:val="20"/>
          <w:szCs w:val="20"/>
        </w:rPr>
        <w:t>Opis przedmiotu zamówienia;</w:t>
      </w:r>
    </w:p>
    <w:p w:rsidR="007B7900" w:rsidRPr="00617A0F" w:rsidRDefault="007B7900" w:rsidP="006A4914">
      <w:pPr>
        <w:pStyle w:val="ListParagraph"/>
        <w:widowControl w:val="0"/>
        <w:numPr>
          <w:ilvl w:val="0"/>
          <w:numId w:val="79"/>
        </w:numPr>
        <w:tabs>
          <w:tab w:val="left" w:pos="709"/>
        </w:tabs>
        <w:ind w:hanging="1080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Informacja o obowiązku wykonania przez Wykonawcę kluczowych części zamówienia;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Termin wykonania zamówienia;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Warunki udziału w postępowaniu oraz opis sposobu dokonywania oceny spełniania tych warunków;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134"/>
          <w:tab w:val="left" w:pos="1276"/>
          <w:tab w:val="left" w:pos="1418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Wykaz oświadczeń i dokumentów, jakie mają dostarczyć Wykonawcy;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Forma składanych dokumentów;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567"/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Wykonawcy występujący wspólnie;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Informacje o sposobie porozumiewania się Zamawiającego z Wykonawcami oraz  przekazywania oświadczeń i dokumentów;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Wymagania dotyczące wadium;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Termin związania ofertą;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Opis sposobu przygotowania ofert;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Miejsce oraz termin składania i otwarcia ofert;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Opis sposobu obliczenia ceny;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Opis kryteriów, którymi Zamawiający będzie się kierował przy wyborze oferty, wraz z  podaniem znaczenia tych kryteriów oraz sposobu oceny ofert;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Informacje o formalnościach, jakie powinny zostać dopełnione po wyborze oferty w celu zawarcia umowy w sprawie zamówienia publicznego;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Istotne dla stron postanowienia, które zostaną wprowadzone do treści zawieranej umowy;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Zabezpieczenie należytego wykonania umowy;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Pouczenie o środkach ochrony prawnej;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Zasady udostępniania dokumentów;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Opis części zamówienia, jeżeli Zamawiający dopuszcza składanie ofert częściowych;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Maksymalna liczba Wykonawców z którymi Zamawiający zawrze umowę ramową, jeżeli Zamawiający przewiduje zawarcie umowyramowej;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Informacja o przewidywanych zamówieniach uzupełniających, o których mowa w art. 67 ust. 1 pkt 6 i 7 lub art. 134 ust. 6 pkt 3 i 4, jeżeli Zamawiający przewiduje udzielenie takich zamówień;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Opis sposobu przedstawiania ofert wariantowychoraz minimalne warunki, jakim muszą odpowiadać oferty wariantowe, jeżeli Zamawiający dopuszcza ich składanie;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Adres poczty elektronicznej lub strony internetowej Zamawiającego, jeżeli Zamawiający dopuszcza porozumiewanie się drogą elektroniczną;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Informacje dotyczące walut obcych, w jakich mogą być prowadzone rozliczenia między Zamawiającym a Wykonawcą, jeżeli Zamawiający przewiduje rozliczenia w walutach obcych;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Informacje dotyczące aukcji elektronicznej;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Wysokość zwrotu kosztów udziału w postępowaniu, jeżeli Zamawiający przewiduje ich zwrot;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Wymagania z art. 29 ust. 4 ustawy Pzp;</w:t>
      </w:r>
    </w:p>
    <w:p w:rsidR="007B7900" w:rsidRDefault="007B7900" w:rsidP="006A4914">
      <w:pPr>
        <w:widowControl w:val="0"/>
        <w:numPr>
          <w:ilvl w:val="0"/>
          <w:numId w:val="79"/>
        </w:numPr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Postanowienia końcowe.</w:t>
      </w:r>
    </w:p>
    <w:p w:rsidR="007B7900" w:rsidRDefault="007B7900" w:rsidP="00617A0F">
      <w:pPr>
        <w:widowControl w:val="0"/>
        <w:tabs>
          <w:tab w:val="left" w:pos="709"/>
          <w:tab w:val="left" w:pos="1276"/>
        </w:tabs>
        <w:ind w:left="709" w:hanging="709"/>
        <w:outlineLvl w:val="0"/>
        <w:rPr>
          <w:rFonts w:cs="Arial"/>
          <w:color w:val="000000"/>
          <w:sz w:val="20"/>
          <w:szCs w:val="20"/>
        </w:rPr>
      </w:pPr>
    </w:p>
    <w:p w:rsidR="007B7900" w:rsidRDefault="007B7900" w:rsidP="00617A0F">
      <w:pPr>
        <w:widowControl w:val="0"/>
        <w:outlineLvl w:val="0"/>
        <w:rPr>
          <w:rFonts w:cs="Arial"/>
          <w:color w:val="000000"/>
          <w:sz w:val="20"/>
          <w:szCs w:val="20"/>
        </w:rPr>
      </w:pPr>
    </w:p>
    <w:p w:rsidR="007B7900" w:rsidRDefault="007B7900" w:rsidP="00617A0F">
      <w:pPr>
        <w:widowControl w:val="0"/>
        <w:ind w:left="360"/>
        <w:outlineLvl w:val="0"/>
        <w:rPr>
          <w:rFonts w:cs="Arial"/>
          <w:b/>
          <w:color w:val="000000"/>
          <w:sz w:val="20"/>
          <w:szCs w:val="20"/>
          <w:u w:val="single"/>
        </w:rPr>
      </w:pPr>
      <w:r>
        <w:rPr>
          <w:rFonts w:cs="Arial"/>
          <w:b/>
          <w:color w:val="000000"/>
          <w:sz w:val="20"/>
          <w:szCs w:val="20"/>
          <w:u w:val="single"/>
        </w:rPr>
        <w:t>Załączniki do SIWZ:</w:t>
      </w:r>
    </w:p>
    <w:p w:rsidR="007B7900" w:rsidRDefault="007B7900" w:rsidP="00617A0F">
      <w:pPr>
        <w:widowControl w:val="0"/>
        <w:ind w:left="360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Załącznik nr 1</w:t>
      </w:r>
      <w:r>
        <w:rPr>
          <w:rFonts w:cs="Arial"/>
          <w:color w:val="000000"/>
          <w:sz w:val="20"/>
          <w:szCs w:val="20"/>
        </w:rPr>
        <w:tab/>
        <w:t>Formularz oferty</w:t>
      </w:r>
    </w:p>
    <w:p w:rsidR="007B7900" w:rsidRDefault="007B7900" w:rsidP="00617A0F">
      <w:pPr>
        <w:widowControl w:val="0"/>
        <w:ind w:left="360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Załącznik nr 2</w:t>
      </w:r>
      <w:r>
        <w:rPr>
          <w:rFonts w:cs="Arial"/>
          <w:color w:val="000000"/>
          <w:sz w:val="20"/>
          <w:szCs w:val="20"/>
        </w:rPr>
        <w:tab/>
        <w:t>Opis przedmiotu zamówienia (Wymagania techniczne)</w:t>
      </w:r>
    </w:p>
    <w:p w:rsidR="007B7900" w:rsidRDefault="007B7900" w:rsidP="00617A0F">
      <w:pPr>
        <w:widowControl w:val="0"/>
        <w:ind w:left="360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Załącznik nr 3</w:t>
      </w:r>
      <w:r>
        <w:rPr>
          <w:rFonts w:cs="Arial"/>
          <w:color w:val="000000"/>
          <w:sz w:val="20"/>
          <w:szCs w:val="20"/>
        </w:rPr>
        <w:tab/>
        <w:t>Oświadczenie o spełnianiu warunków określonych w art. 22 ust. 1 ustawy</w:t>
      </w:r>
    </w:p>
    <w:p w:rsidR="007B7900" w:rsidRDefault="007B7900" w:rsidP="00617A0F">
      <w:pPr>
        <w:widowControl w:val="0"/>
        <w:ind w:left="360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Załącznik nr 4</w:t>
      </w:r>
      <w:r>
        <w:rPr>
          <w:rFonts w:cs="Arial"/>
          <w:color w:val="000000"/>
          <w:sz w:val="20"/>
          <w:szCs w:val="20"/>
        </w:rPr>
        <w:tab/>
        <w:t>Formularz „Doświadczenie Wykonawcy”</w:t>
      </w:r>
    </w:p>
    <w:p w:rsidR="007B7900" w:rsidRDefault="007B7900" w:rsidP="00617A0F">
      <w:pPr>
        <w:widowControl w:val="0"/>
        <w:ind w:left="360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Załącznik nr 5</w:t>
      </w:r>
      <w:r>
        <w:rPr>
          <w:rFonts w:cs="Arial"/>
          <w:color w:val="000000"/>
          <w:sz w:val="20"/>
          <w:szCs w:val="20"/>
        </w:rPr>
        <w:tab/>
        <w:t>Wykaz osób, które będą uczestniczyć w wykonywaniu zamówienia</w:t>
      </w:r>
    </w:p>
    <w:p w:rsidR="007B7900" w:rsidRDefault="007B7900" w:rsidP="00617A0F">
      <w:pPr>
        <w:widowControl w:val="0"/>
        <w:ind w:left="360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Załącznik nr 6</w:t>
      </w:r>
      <w:r>
        <w:rPr>
          <w:rFonts w:cs="Arial"/>
          <w:color w:val="000000"/>
          <w:sz w:val="20"/>
          <w:szCs w:val="20"/>
        </w:rPr>
        <w:tab/>
        <w:t>Oświadczenie o braku podstaw do wykluczenia</w:t>
      </w:r>
    </w:p>
    <w:p w:rsidR="007B7900" w:rsidRDefault="007B7900" w:rsidP="00617A0F">
      <w:pPr>
        <w:widowControl w:val="0"/>
        <w:ind w:left="2127" w:hanging="1767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Załącznik nr 7</w:t>
      </w:r>
      <w:r>
        <w:rPr>
          <w:rFonts w:cs="Arial"/>
          <w:color w:val="000000"/>
          <w:sz w:val="20"/>
          <w:szCs w:val="20"/>
        </w:rPr>
        <w:tab/>
        <w:t>Wzór umowy</w:t>
      </w:r>
    </w:p>
    <w:p w:rsidR="007B7900" w:rsidRDefault="007B7900" w:rsidP="00617A0F">
      <w:pPr>
        <w:widowControl w:val="0"/>
        <w:ind w:left="2127" w:hanging="1767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Załącznik nr 8</w:t>
      </w:r>
      <w:r>
        <w:rPr>
          <w:rFonts w:cs="Arial"/>
          <w:color w:val="000000"/>
          <w:sz w:val="20"/>
          <w:szCs w:val="20"/>
        </w:rPr>
        <w:tab/>
        <w:t>Informacja o przynależności do Grupy Kapitałowej</w:t>
      </w:r>
    </w:p>
    <w:p w:rsidR="007B7900" w:rsidRDefault="007B7900" w:rsidP="00617A0F">
      <w:pPr>
        <w:widowControl w:val="0"/>
        <w:ind w:left="2127" w:hanging="1767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Załącznik nr 9</w:t>
      </w:r>
      <w:r>
        <w:rPr>
          <w:rFonts w:cs="Arial"/>
          <w:color w:val="000000"/>
          <w:sz w:val="20"/>
          <w:szCs w:val="20"/>
        </w:rPr>
        <w:tab/>
        <w:t>Opis techniczny oferowanej tokarki podtorowej</w:t>
      </w:r>
    </w:p>
    <w:p w:rsidR="007B7900" w:rsidRDefault="007B7900" w:rsidP="009F07AC">
      <w:pPr>
        <w:spacing w:before="240" w:after="120"/>
        <w:ind w:hanging="567"/>
        <w:rPr>
          <w:rFonts w:cs="Arial"/>
          <w:color w:val="000000"/>
          <w:sz w:val="20"/>
          <w:szCs w:val="20"/>
        </w:rPr>
      </w:pPr>
    </w:p>
    <w:p w:rsidR="007B7900" w:rsidRDefault="007B7900" w:rsidP="00617A0F">
      <w:pPr>
        <w:spacing w:before="240" w:after="120"/>
        <w:rPr>
          <w:rFonts w:cs="Arial"/>
          <w:color w:val="000000"/>
          <w:sz w:val="20"/>
          <w:szCs w:val="20"/>
        </w:rPr>
      </w:pPr>
    </w:p>
    <w:p w:rsidR="007B7900" w:rsidRDefault="007B7900" w:rsidP="00617A0F">
      <w:pPr>
        <w:spacing w:before="240" w:after="120"/>
        <w:rPr>
          <w:rFonts w:cs="Arial"/>
          <w:color w:val="000000"/>
          <w:sz w:val="20"/>
          <w:szCs w:val="20"/>
        </w:rPr>
      </w:pPr>
    </w:p>
    <w:p w:rsidR="007B7900" w:rsidRDefault="007B7900" w:rsidP="00617A0F">
      <w:pPr>
        <w:spacing w:before="240" w:after="120"/>
        <w:rPr>
          <w:rFonts w:cs="Arial"/>
          <w:color w:val="000000"/>
          <w:sz w:val="20"/>
          <w:szCs w:val="20"/>
        </w:rPr>
      </w:pPr>
    </w:p>
    <w:p w:rsidR="007B7900" w:rsidRPr="00617A0F" w:rsidRDefault="007B7900" w:rsidP="006A4914">
      <w:pPr>
        <w:pStyle w:val="ListParagraph"/>
        <w:numPr>
          <w:ilvl w:val="0"/>
          <w:numId w:val="80"/>
        </w:numPr>
        <w:spacing w:before="240" w:after="120"/>
        <w:rPr>
          <w:rFonts w:cs="Arial"/>
          <w:b/>
          <w:i/>
          <w:szCs w:val="22"/>
          <w:u w:val="single"/>
        </w:rPr>
      </w:pPr>
      <w:r w:rsidRPr="00617A0F">
        <w:rPr>
          <w:rFonts w:cs="Arial"/>
          <w:b/>
          <w:i/>
          <w:szCs w:val="22"/>
          <w:u w:val="single"/>
        </w:rPr>
        <w:t xml:space="preserve"> </w:t>
      </w:r>
      <w:bookmarkStart w:id="0" w:name="_Toc366328989"/>
      <w:r w:rsidRPr="00617A0F">
        <w:rPr>
          <w:rFonts w:cs="Arial"/>
          <w:b/>
          <w:i/>
          <w:szCs w:val="22"/>
          <w:u w:val="single"/>
        </w:rPr>
        <w:t>Dane Zamawiającego</w:t>
      </w:r>
      <w:bookmarkEnd w:id="0"/>
    </w:p>
    <w:p w:rsidR="007B7900" w:rsidRPr="005225C7" w:rsidRDefault="007B7900" w:rsidP="009F07AC">
      <w:pPr>
        <w:widowControl w:val="0"/>
        <w:jc w:val="both"/>
        <w:outlineLvl w:val="0"/>
        <w:rPr>
          <w:rFonts w:cs="Arial"/>
          <w:b/>
          <w:i/>
          <w:color w:val="000000"/>
          <w:sz w:val="20"/>
          <w:szCs w:val="20"/>
        </w:rPr>
      </w:pPr>
    </w:p>
    <w:p w:rsidR="007B7900" w:rsidRPr="007A23B0" w:rsidRDefault="007B7900" w:rsidP="009F07AC">
      <w:pPr>
        <w:ind w:right="-567"/>
        <w:rPr>
          <w:rFonts w:cs="Arial"/>
          <w:b/>
          <w:color w:val="000000"/>
          <w:sz w:val="20"/>
          <w:szCs w:val="20"/>
        </w:rPr>
      </w:pPr>
      <w:r w:rsidRPr="007A23B0">
        <w:rPr>
          <w:rFonts w:cs="Arial"/>
          <w:color w:val="000000"/>
          <w:sz w:val="20"/>
          <w:szCs w:val="20"/>
        </w:rPr>
        <w:t>nazwa:</w:t>
      </w:r>
      <w:r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ab/>
      </w:r>
      <w:r w:rsidRPr="007A23B0">
        <w:rPr>
          <w:rFonts w:cs="Arial"/>
          <w:b/>
          <w:color w:val="000000"/>
          <w:sz w:val="20"/>
          <w:szCs w:val="20"/>
        </w:rPr>
        <w:t>Warszawska Kolej Dojazdowa sp. z o.o.</w:t>
      </w:r>
    </w:p>
    <w:p w:rsidR="007B7900" w:rsidRPr="007A23B0" w:rsidRDefault="007B7900" w:rsidP="009F07AC">
      <w:pPr>
        <w:ind w:right="-567"/>
        <w:rPr>
          <w:rFonts w:cs="Arial"/>
          <w:b/>
          <w:color w:val="000000"/>
          <w:sz w:val="20"/>
          <w:szCs w:val="20"/>
        </w:rPr>
      </w:pPr>
      <w:r w:rsidRPr="007A23B0">
        <w:rPr>
          <w:rFonts w:cs="Arial"/>
          <w:color w:val="000000"/>
          <w:sz w:val="20"/>
          <w:szCs w:val="20"/>
        </w:rPr>
        <w:t>adres:</w:t>
      </w:r>
      <w:r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ab/>
      </w:r>
      <w:r w:rsidRPr="007A23B0">
        <w:rPr>
          <w:rFonts w:cs="Arial"/>
          <w:b/>
          <w:color w:val="000000"/>
          <w:sz w:val="20"/>
          <w:szCs w:val="20"/>
        </w:rPr>
        <w:t>ul. Batorego 23, 05-825 Grodzisk Mazowiecki</w:t>
      </w:r>
    </w:p>
    <w:p w:rsidR="007B7900" w:rsidRPr="007A23B0" w:rsidRDefault="007B7900" w:rsidP="009F07AC">
      <w:pPr>
        <w:ind w:right="-567"/>
        <w:rPr>
          <w:rFonts w:cs="Arial"/>
          <w:color w:val="000000"/>
          <w:sz w:val="20"/>
          <w:szCs w:val="20"/>
        </w:rPr>
      </w:pPr>
      <w:r w:rsidRPr="007A23B0">
        <w:rPr>
          <w:rFonts w:cs="Arial"/>
          <w:color w:val="000000"/>
          <w:sz w:val="20"/>
          <w:szCs w:val="20"/>
        </w:rPr>
        <w:t xml:space="preserve">NIP: </w:t>
      </w:r>
      <w:r w:rsidRPr="007A23B0">
        <w:rPr>
          <w:rFonts w:cs="Arial"/>
          <w:color w:val="000000"/>
          <w:sz w:val="20"/>
          <w:szCs w:val="20"/>
        </w:rPr>
        <w:tab/>
      </w:r>
      <w:r w:rsidRPr="007A23B0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7A23B0">
        <w:rPr>
          <w:rFonts w:cs="Arial"/>
          <w:b/>
          <w:color w:val="000000"/>
          <w:sz w:val="20"/>
          <w:szCs w:val="20"/>
        </w:rPr>
        <w:t>529-16-28-093</w:t>
      </w:r>
    </w:p>
    <w:p w:rsidR="007B7900" w:rsidRPr="007A23B0" w:rsidRDefault="007B7900" w:rsidP="009F07AC">
      <w:pPr>
        <w:ind w:right="-567"/>
        <w:rPr>
          <w:rFonts w:cs="Arial"/>
          <w:color w:val="000000"/>
          <w:sz w:val="20"/>
          <w:szCs w:val="20"/>
        </w:rPr>
      </w:pPr>
      <w:r w:rsidRPr="007A23B0">
        <w:rPr>
          <w:rFonts w:cs="Arial"/>
          <w:color w:val="000000"/>
          <w:sz w:val="20"/>
          <w:szCs w:val="20"/>
        </w:rPr>
        <w:t>REGON:</w:t>
      </w:r>
      <w:r w:rsidRPr="007A23B0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7A23B0">
        <w:rPr>
          <w:rFonts w:cs="Arial"/>
          <w:b/>
          <w:color w:val="000000"/>
          <w:sz w:val="20"/>
          <w:szCs w:val="20"/>
        </w:rPr>
        <w:t>017194070</w:t>
      </w:r>
    </w:p>
    <w:p w:rsidR="007B7900" w:rsidRPr="007A23B0" w:rsidRDefault="007B7900" w:rsidP="009F07AC">
      <w:pPr>
        <w:ind w:right="-567"/>
        <w:rPr>
          <w:rFonts w:cs="Arial"/>
          <w:color w:val="000000"/>
          <w:sz w:val="20"/>
          <w:szCs w:val="20"/>
        </w:rPr>
      </w:pPr>
    </w:p>
    <w:p w:rsidR="007B7900" w:rsidRPr="007A23B0" w:rsidRDefault="007B7900" w:rsidP="009F07AC">
      <w:pPr>
        <w:ind w:right="-567"/>
        <w:rPr>
          <w:rFonts w:cs="Arial"/>
          <w:color w:val="000000"/>
          <w:sz w:val="20"/>
          <w:szCs w:val="20"/>
        </w:rPr>
      </w:pPr>
      <w:r w:rsidRPr="007A23B0">
        <w:rPr>
          <w:rFonts w:cs="Arial"/>
          <w:color w:val="000000"/>
          <w:sz w:val="20"/>
          <w:szCs w:val="20"/>
        </w:rPr>
        <w:t>godziny urzędowania:</w:t>
      </w:r>
      <w:r w:rsidRPr="007A23B0">
        <w:rPr>
          <w:rFonts w:cs="Arial"/>
          <w:color w:val="000000"/>
          <w:sz w:val="20"/>
          <w:szCs w:val="20"/>
        </w:rPr>
        <w:tab/>
      </w:r>
      <w:r w:rsidRPr="007A23B0">
        <w:rPr>
          <w:rFonts w:cs="Arial"/>
          <w:b/>
          <w:color w:val="000000"/>
          <w:sz w:val="20"/>
          <w:szCs w:val="20"/>
        </w:rPr>
        <w:t>7:00 – 15:00</w:t>
      </w:r>
    </w:p>
    <w:p w:rsidR="007B7900" w:rsidRPr="007A23B0" w:rsidRDefault="007B7900" w:rsidP="009F07AC">
      <w:pPr>
        <w:ind w:right="-567"/>
        <w:rPr>
          <w:rFonts w:cs="Arial"/>
          <w:color w:val="000000"/>
          <w:sz w:val="20"/>
          <w:szCs w:val="20"/>
        </w:rPr>
      </w:pPr>
      <w:r w:rsidRPr="007A23B0">
        <w:rPr>
          <w:rFonts w:cs="Arial"/>
          <w:color w:val="000000"/>
          <w:sz w:val="20"/>
          <w:szCs w:val="20"/>
        </w:rPr>
        <w:t>telefon:</w:t>
      </w:r>
      <w:r w:rsidRPr="007A23B0">
        <w:rPr>
          <w:rFonts w:cs="Arial"/>
          <w:color w:val="000000"/>
          <w:sz w:val="20"/>
          <w:szCs w:val="20"/>
        </w:rPr>
        <w:tab/>
      </w:r>
      <w:r w:rsidRPr="007A23B0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7A23B0">
        <w:rPr>
          <w:rFonts w:cs="Arial"/>
          <w:b/>
          <w:color w:val="000000"/>
          <w:sz w:val="20"/>
          <w:szCs w:val="20"/>
        </w:rPr>
        <w:t>+48 22 755 47 60</w:t>
      </w:r>
    </w:p>
    <w:p w:rsidR="007B7900" w:rsidRPr="007A23B0" w:rsidRDefault="007B7900" w:rsidP="009F07AC">
      <w:pPr>
        <w:ind w:right="-567"/>
        <w:rPr>
          <w:rFonts w:cs="Arial"/>
          <w:color w:val="000000"/>
          <w:sz w:val="20"/>
          <w:szCs w:val="20"/>
        </w:rPr>
      </w:pPr>
      <w:r w:rsidRPr="007A23B0">
        <w:rPr>
          <w:rFonts w:cs="Arial"/>
          <w:color w:val="000000"/>
          <w:sz w:val="20"/>
          <w:szCs w:val="20"/>
        </w:rPr>
        <w:t>faks:</w:t>
      </w:r>
      <w:r w:rsidRPr="007A23B0">
        <w:rPr>
          <w:rFonts w:cs="Arial"/>
          <w:color w:val="000000"/>
          <w:sz w:val="20"/>
          <w:szCs w:val="20"/>
        </w:rPr>
        <w:tab/>
      </w:r>
      <w:r w:rsidRPr="007A23B0">
        <w:rPr>
          <w:rFonts w:cs="Arial"/>
          <w:color w:val="000000"/>
          <w:sz w:val="20"/>
          <w:szCs w:val="20"/>
        </w:rPr>
        <w:tab/>
      </w:r>
      <w:r w:rsidRPr="007A23B0">
        <w:rPr>
          <w:rFonts w:cs="Arial"/>
          <w:color w:val="000000"/>
          <w:sz w:val="20"/>
          <w:szCs w:val="20"/>
        </w:rPr>
        <w:tab/>
      </w:r>
      <w:r w:rsidRPr="007A23B0">
        <w:rPr>
          <w:rFonts w:cs="Arial"/>
          <w:b/>
          <w:color w:val="000000"/>
          <w:sz w:val="20"/>
          <w:szCs w:val="20"/>
        </w:rPr>
        <w:t>+48 22 755 20 85</w:t>
      </w:r>
    </w:p>
    <w:p w:rsidR="007B7900" w:rsidRPr="007A23B0" w:rsidRDefault="007B7900" w:rsidP="009F07AC">
      <w:pPr>
        <w:ind w:right="-567"/>
        <w:rPr>
          <w:rFonts w:cs="Arial"/>
          <w:color w:val="000000"/>
          <w:sz w:val="20"/>
          <w:szCs w:val="20"/>
        </w:rPr>
      </w:pPr>
      <w:r w:rsidRPr="007A23B0">
        <w:rPr>
          <w:rFonts w:cs="Arial"/>
          <w:color w:val="000000"/>
          <w:sz w:val="20"/>
          <w:szCs w:val="20"/>
        </w:rPr>
        <w:t xml:space="preserve">strona internetowa: </w:t>
      </w:r>
      <w:r w:rsidRPr="007A23B0">
        <w:rPr>
          <w:rFonts w:cs="Arial"/>
          <w:color w:val="000000"/>
          <w:sz w:val="20"/>
          <w:szCs w:val="20"/>
        </w:rPr>
        <w:tab/>
      </w:r>
      <w:r w:rsidRPr="007A23B0">
        <w:rPr>
          <w:rFonts w:cs="Arial"/>
          <w:b/>
          <w:color w:val="000000"/>
          <w:sz w:val="20"/>
          <w:szCs w:val="20"/>
        </w:rPr>
        <w:t>www.wkd.com.pl</w:t>
      </w:r>
    </w:p>
    <w:p w:rsidR="007B7900" w:rsidRDefault="007B7900" w:rsidP="009F07AC">
      <w:pPr>
        <w:widowControl w:val="0"/>
        <w:ind w:right="-567"/>
        <w:jc w:val="both"/>
        <w:outlineLvl w:val="0"/>
        <w:rPr>
          <w:rFonts w:cs="Arial"/>
          <w:b/>
          <w:color w:val="000000"/>
          <w:sz w:val="20"/>
          <w:szCs w:val="20"/>
        </w:rPr>
      </w:pPr>
      <w:bookmarkStart w:id="1" w:name="_Toc366133730"/>
      <w:bookmarkStart w:id="2" w:name="_Toc366328990"/>
      <w:r w:rsidRPr="00753A37">
        <w:rPr>
          <w:rFonts w:cs="Arial"/>
          <w:color w:val="000000"/>
          <w:sz w:val="20"/>
          <w:szCs w:val="20"/>
        </w:rPr>
        <w:t>e-mail:</w:t>
      </w:r>
      <w:r w:rsidRPr="00753A37">
        <w:rPr>
          <w:rFonts w:cs="Arial"/>
          <w:color w:val="000000"/>
          <w:sz w:val="20"/>
          <w:szCs w:val="20"/>
        </w:rPr>
        <w:tab/>
      </w:r>
      <w:r w:rsidRPr="00753A37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753A37">
        <w:rPr>
          <w:rFonts w:cs="Arial"/>
          <w:b/>
          <w:color w:val="000000"/>
          <w:sz w:val="20"/>
          <w:szCs w:val="20"/>
        </w:rPr>
        <w:t>techniczny@wkd.com.pl</w:t>
      </w:r>
      <w:bookmarkEnd w:id="1"/>
      <w:bookmarkEnd w:id="2"/>
    </w:p>
    <w:p w:rsidR="007B7900" w:rsidRDefault="007B7900" w:rsidP="009F07AC">
      <w:pPr>
        <w:widowControl w:val="0"/>
        <w:ind w:left="-567" w:right="-567"/>
        <w:jc w:val="both"/>
        <w:outlineLvl w:val="0"/>
        <w:rPr>
          <w:rFonts w:cs="Arial"/>
          <w:b/>
          <w:color w:val="000000"/>
          <w:sz w:val="20"/>
          <w:szCs w:val="20"/>
        </w:rPr>
      </w:pPr>
    </w:p>
    <w:p w:rsidR="007B7900" w:rsidRPr="00D262F9" w:rsidRDefault="007B7900" w:rsidP="009F07AC">
      <w:pPr>
        <w:widowControl w:val="0"/>
        <w:ind w:right="10"/>
        <w:jc w:val="both"/>
        <w:outlineLvl w:val="0"/>
        <w:rPr>
          <w:rFonts w:cs="Arial"/>
          <w:color w:val="000000"/>
          <w:sz w:val="20"/>
          <w:szCs w:val="20"/>
        </w:rPr>
      </w:pPr>
      <w:bookmarkStart w:id="3" w:name="_Toc366328991"/>
      <w:r w:rsidRPr="00D262F9">
        <w:rPr>
          <w:rFonts w:cs="Arial"/>
          <w:color w:val="000000"/>
          <w:sz w:val="20"/>
          <w:szCs w:val="20"/>
        </w:rPr>
        <w:t xml:space="preserve">Zgodnie z art. 42 ustawy Prawo zamówień publicznych Specyfikację Istotnych Warunków Zamówienia Zamawiający udostępnia </w:t>
      </w:r>
      <w:r>
        <w:rPr>
          <w:rFonts w:cs="Arial"/>
          <w:color w:val="000000"/>
          <w:sz w:val="20"/>
          <w:szCs w:val="20"/>
        </w:rPr>
        <w:t xml:space="preserve">bezpłatnie </w:t>
      </w:r>
      <w:r w:rsidRPr="00D262F9">
        <w:rPr>
          <w:rFonts w:cs="Arial"/>
          <w:color w:val="000000"/>
          <w:sz w:val="20"/>
          <w:szCs w:val="20"/>
        </w:rPr>
        <w:t xml:space="preserve">na stronie internetowej </w:t>
      </w:r>
      <w:r w:rsidRPr="00D262F9">
        <w:rPr>
          <w:rFonts w:cs="Arial"/>
          <w:color w:val="000000"/>
          <w:sz w:val="20"/>
          <w:szCs w:val="20"/>
          <w:u w:val="single"/>
        </w:rPr>
        <w:t>www.wkd.com.pl</w:t>
      </w:r>
      <w:r w:rsidRPr="00D262F9">
        <w:rPr>
          <w:rFonts w:cs="Arial"/>
          <w:color w:val="000000"/>
          <w:sz w:val="20"/>
          <w:szCs w:val="20"/>
        </w:rPr>
        <w:t xml:space="preserve"> od dnia zamieszczenia ogłoszenia o zamówieniu w Biuletynie Zamówień Publicznych.</w:t>
      </w:r>
      <w:bookmarkEnd w:id="3"/>
    </w:p>
    <w:p w:rsidR="007B7900" w:rsidRPr="00D262F9" w:rsidRDefault="007B7900" w:rsidP="009F07AC">
      <w:pPr>
        <w:widowControl w:val="0"/>
        <w:ind w:right="10"/>
        <w:jc w:val="both"/>
        <w:outlineLvl w:val="0"/>
        <w:rPr>
          <w:rFonts w:cs="Arial"/>
          <w:color w:val="000000"/>
          <w:sz w:val="20"/>
          <w:szCs w:val="20"/>
        </w:rPr>
      </w:pPr>
    </w:p>
    <w:p w:rsidR="007B7900" w:rsidRPr="00753A37" w:rsidRDefault="007B7900" w:rsidP="009F07AC">
      <w:pPr>
        <w:widowControl w:val="0"/>
        <w:ind w:right="10"/>
        <w:jc w:val="both"/>
        <w:outlineLvl w:val="0"/>
        <w:rPr>
          <w:rFonts w:cs="Arial"/>
          <w:b/>
          <w:color w:val="000000"/>
          <w:sz w:val="20"/>
          <w:szCs w:val="20"/>
        </w:rPr>
      </w:pPr>
      <w:bookmarkStart w:id="4" w:name="_Toc366328992"/>
      <w:r w:rsidRPr="00D262F9">
        <w:rPr>
          <w:rFonts w:cs="Arial"/>
          <w:color w:val="000000"/>
          <w:sz w:val="20"/>
          <w:szCs w:val="20"/>
        </w:rPr>
        <w:t xml:space="preserve">Wykonawcy mogą odebrać SIWZ w wersji wydrukowanej w siedzibie Zamawiającego w Grodzisku Mazowieckim, ul. Batorego 23, pokój nr 9 w godz. 9:00-14:00 lub złożyć wniosek o przesłanie SIWZ pocztą. Opłata za  udostępnienie SIWZ </w:t>
      </w:r>
      <w:r>
        <w:rPr>
          <w:rFonts w:cs="Arial"/>
          <w:color w:val="000000"/>
          <w:sz w:val="20"/>
          <w:szCs w:val="20"/>
        </w:rPr>
        <w:t xml:space="preserve">w formie papierowej </w:t>
      </w:r>
      <w:r w:rsidRPr="00D262F9">
        <w:rPr>
          <w:rFonts w:cs="Arial"/>
          <w:color w:val="000000"/>
          <w:sz w:val="20"/>
          <w:szCs w:val="20"/>
        </w:rPr>
        <w:t xml:space="preserve">wynosi </w:t>
      </w:r>
      <w:r>
        <w:rPr>
          <w:rFonts w:cs="Arial"/>
          <w:color w:val="000000"/>
          <w:sz w:val="20"/>
          <w:szCs w:val="20"/>
        </w:rPr>
        <w:t>20,00 zł</w:t>
      </w:r>
      <w:r w:rsidRPr="00D262F9">
        <w:rPr>
          <w:rFonts w:cs="Arial"/>
          <w:color w:val="000000"/>
          <w:sz w:val="20"/>
          <w:szCs w:val="20"/>
        </w:rPr>
        <w:t xml:space="preserve"> brutto. W przypadku wyboru Wykonawcy przekazania mu SIWZ przesyłką pocztową do ww. opłaty należy doliczyć koszt przesyłki w wysokości 15,00 zł brutto. Opłaty za przekazanie SIWZ należy dokonać przelewem na konto w banku Pekao S.A. nr 68 1240 5918 1111 0000 4910 0198, a do wniosku o przesłanie SIWZ załączyć dowód wykonania przelewu. Po otrzymaniu wniosku Wykonawcy Zamawiający przekazuje SIWZ w terminie do 5 dni.</w:t>
      </w:r>
      <w:bookmarkEnd w:id="4"/>
    </w:p>
    <w:p w:rsidR="007B7900" w:rsidRPr="007A23B0" w:rsidRDefault="007B7900" w:rsidP="009F07AC">
      <w:pPr>
        <w:ind w:left="-567" w:right="-567"/>
        <w:rPr>
          <w:rFonts w:cs="Arial"/>
          <w:color w:val="000000"/>
          <w:sz w:val="20"/>
          <w:szCs w:val="20"/>
        </w:rPr>
      </w:pPr>
    </w:p>
    <w:p w:rsidR="007B7900" w:rsidRDefault="007B7900" w:rsidP="006A4914">
      <w:pPr>
        <w:pStyle w:val="ListParagraph"/>
        <w:numPr>
          <w:ilvl w:val="0"/>
          <w:numId w:val="80"/>
        </w:numPr>
        <w:jc w:val="both"/>
        <w:outlineLvl w:val="0"/>
        <w:rPr>
          <w:rFonts w:cs="Arial"/>
          <w:b/>
          <w:i/>
          <w:szCs w:val="22"/>
          <w:u w:val="single"/>
        </w:rPr>
      </w:pPr>
      <w:bookmarkStart w:id="5" w:name="_Toc366328993"/>
      <w:r>
        <w:rPr>
          <w:rFonts w:cs="Arial"/>
          <w:b/>
          <w:i/>
          <w:szCs w:val="22"/>
          <w:u w:val="single"/>
        </w:rPr>
        <w:t>Tryb udzielenia zamówienia</w:t>
      </w:r>
      <w:bookmarkEnd w:id="5"/>
    </w:p>
    <w:p w:rsidR="007B7900" w:rsidRDefault="007B7900" w:rsidP="009F07AC">
      <w:pPr>
        <w:tabs>
          <w:tab w:val="left" w:pos="0"/>
        </w:tabs>
        <w:rPr>
          <w:rFonts w:cs="Arial"/>
          <w:b/>
          <w:i/>
          <w:szCs w:val="22"/>
          <w:u w:val="single"/>
        </w:rPr>
      </w:pPr>
    </w:p>
    <w:p w:rsidR="007B7900" w:rsidRPr="00573E41" w:rsidRDefault="007B7900" w:rsidP="006A4914">
      <w:pPr>
        <w:widowControl w:val="0"/>
        <w:numPr>
          <w:ilvl w:val="1"/>
          <w:numId w:val="10"/>
        </w:numPr>
        <w:tabs>
          <w:tab w:val="clear" w:pos="482"/>
          <w:tab w:val="left" w:pos="284"/>
        </w:tabs>
        <w:ind w:left="284" w:right="10" w:hanging="284"/>
        <w:jc w:val="both"/>
        <w:outlineLvl w:val="1"/>
        <w:rPr>
          <w:rFonts w:cs="Arial"/>
          <w:color w:val="000000"/>
          <w:sz w:val="20"/>
          <w:szCs w:val="20"/>
        </w:rPr>
      </w:pPr>
      <w:r w:rsidRPr="00573E41">
        <w:rPr>
          <w:rFonts w:cs="Arial"/>
          <w:color w:val="000000"/>
          <w:sz w:val="20"/>
          <w:szCs w:val="20"/>
        </w:rPr>
        <w:t>Postępowanie prowadzone jest w trybie przetargu nieograniczonego o wartości szacunkowej po</w:t>
      </w:r>
      <w:r>
        <w:rPr>
          <w:rFonts w:cs="Arial"/>
          <w:color w:val="000000"/>
          <w:sz w:val="20"/>
          <w:szCs w:val="20"/>
        </w:rPr>
        <w:t>wyżej</w:t>
      </w:r>
      <w:r w:rsidRPr="00573E41">
        <w:rPr>
          <w:rFonts w:cs="Arial"/>
          <w:color w:val="000000"/>
          <w:sz w:val="20"/>
          <w:szCs w:val="20"/>
        </w:rPr>
        <w:t xml:space="preserve"> progów ustalonych na podstawie art. 11 ust. 8 ustawy Prawo zamówień publicznych, zwanej dalej “ustawą”.</w:t>
      </w:r>
    </w:p>
    <w:p w:rsidR="007B7900" w:rsidRDefault="007B7900" w:rsidP="006A4914">
      <w:pPr>
        <w:widowControl w:val="0"/>
        <w:numPr>
          <w:ilvl w:val="1"/>
          <w:numId w:val="10"/>
        </w:numPr>
        <w:tabs>
          <w:tab w:val="clear" w:pos="482"/>
          <w:tab w:val="left" w:pos="284"/>
        </w:tabs>
        <w:ind w:left="284" w:right="10" w:hanging="284"/>
        <w:jc w:val="both"/>
        <w:outlineLvl w:val="1"/>
        <w:rPr>
          <w:rFonts w:cs="Arial"/>
          <w:color w:val="000000"/>
          <w:sz w:val="20"/>
          <w:szCs w:val="20"/>
        </w:rPr>
      </w:pPr>
      <w:r w:rsidRPr="00573E41">
        <w:rPr>
          <w:rFonts w:cs="Arial"/>
          <w:color w:val="000000"/>
          <w:sz w:val="20"/>
          <w:szCs w:val="20"/>
        </w:rPr>
        <w:t>Podstawa prawna udzielenia zamówienia publicznego – art. 10 ust.1 oraz art. 39</w:t>
      </w:r>
      <w:r>
        <w:rPr>
          <w:rFonts w:cs="Arial"/>
          <w:color w:val="000000"/>
          <w:sz w:val="20"/>
          <w:szCs w:val="20"/>
        </w:rPr>
        <w:t xml:space="preserve"> - 4</w:t>
      </w:r>
      <w:r w:rsidRPr="00573E41">
        <w:rPr>
          <w:rFonts w:cs="Arial"/>
          <w:color w:val="000000"/>
          <w:sz w:val="20"/>
          <w:szCs w:val="20"/>
        </w:rPr>
        <w:t>6 ustawy Prawo zamówień publicznych (tekst jednolity Dz. U. z 2013</w:t>
      </w:r>
      <w:r>
        <w:rPr>
          <w:rFonts w:cs="Arial"/>
          <w:color w:val="000000"/>
          <w:sz w:val="20"/>
          <w:szCs w:val="20"/>
        </w:rPr>
        <w:t xml:space="preserve"> </w:t>
      </w:r>
      <w:r w:rsidRPr="00573E41">
        <w:rPr>
          <w:rFonts w:cs="Arial"/>
          <w:color w:val="000000"/>
          <w:sz w:val="20"/>
          <w:szCs w:val="20"/>
        </w:rPr>
        <w:t>r. poz. 907</w:t>
      </w:r>
      <w:r>
        <w:rPr>
          <w:rFonts w:cs="Arial"/>
          <w:color w:val="000000"/>
          <w:sz w:val="20"/>
          <w:szCs w:val="20"/>
        </w:rPr>
        <w:t xml:space="preserve"> z późn. zm.</w:t>
      </w:r>
      <w:r w:rsidRPr="00573E41">
        <w:rPr>
          <w:rFonts w:cs="Arial"/>
          <w:color w:val="000000"/>
          <w:sz w:val="20"/>
          <w:szCs w:val="20"/>
        </w:rPr>
        <w:t>).</w:t>
      </w:r>
    </w:p>
    <w:p w:rsidR="007B7900" w:rsidRPr="00573E41" w:rsidRDefault="007B7900" w:rsidP="006A4914">
      <w:pPr>
        <w:widowControl w:val="0"/>
        <w:numPr>
          <w:ilvl w:val="1"/>
          <w:numId w:val="10"/>
        </w:numPr>
        <w:tabs>
          <w:tab w:val="clear" w:pos="482"/>
          <w:tab w:val="num" w:pos="-1276"/>
          <w:tab w:val="left" w:pos="284"/>
        </w:tabs>
        <w:ind w:left="0" w:right="10" w:firstLine="0"/>
        <w:jc w:val="both"/>
        <w:outlineLvl w:val="1"/>
        <w:rPr>
          <w:rFonts w:cs="Arial"/>
          <w:color w:val="000000"/>
          <w:sz w:val="20"/>
          <w:szCs w:val="20"/>
        </w:rPr>
      </w:pPr>
      <w:r w:rsidRPr="00573E41">
        <w:rPr>
          <w:rFonts w:cs="Arial"/>
          <w:color w:val="000000"/>
          <w:sz w:val="20"/>
          <w:szCs w:val="20"/>
        </w:rPr>
        <w:t>Ogłoszenie o zamówieniu zostało opublikowane:</w:t>
      </w:r>
    </w:p>
    <w:p w:rsidR="007B7900" w:rsidRPr="00573E41" w:rsidRDefault="007B7900" w:rsidP="006A4914">
      <w:pPr>
        <w:pStyle w:val="ListParagraph"/>
        <w:widowControl w:val="0"/>
        <w:numPr>
          <w:ilvl w:val="0"/>
          <w:numId w:val="50"/>
        </w:numPr>
        <w:ind w:left="0" w:right="10" w:firstLine="284"/>
        <w:jc w:val="both"/>
        <w:outlineLvl w:val="1"/>
        <w:rPr>
          <w:rFonts w:cs="Arial"/>
          <w:color w:val="000000"/>
          <w:sz w:val="20"/>
          <w:szCs w:val="20"/>
        </w:rPr>
      </w:pPr>
      <w:r w:rsidRPr="00573E41">
        <w:rPr>
          <w:rFonts w:cs="Arial"/>
          <w:color w:val="000000"/>
          <w:sz w:val="20"/>
          <w:szCs w:val="20"/>
        </w:rPr>
        <w:t xml:space="preserve">w </w:t>
      </w:r>
      <w:r>
        <w:rPr>
          <w:rFonts w:cs="Arial"/>
          <w:color w:val="000000"/>
          <w:sz w:val="20"/>
          <w:szCs w:val="20"/>
        </w:rPr>
        <w:t>Dzienniku Urzędowym Unii Europejskiej</w:t>
      </w:r>
      <w:r w:rsidRPr="00573E41">
        <w:rPr>
          <w:rFonts w:cs="Arial"/>
          <w:color w:val="000000"/>
          <w:sz w:val="20"/>
          <w:szCs w:val="20"/>
        </w:rPr>
        <w:t xml:space="preserve"> pod nr </w:t>
      </w:r>
      <w:r>
        <w:rPr>
          <w:rFonts w:cs="Arial"/>
          <w:color w:val="000000"/>
          <w:sz w:val="20"/>
          <w:szCs w:val="20"/>
        </w:rPr>
        <w:t>2013/S 252-441629</w:t>
      </w:r>
    </w:p>
    <w:p w:rsidR="007B7900" w:rsidRPr="00573E41" w:rsidRDefault="007B7900" w:rsidP="006A4914">
      <w:pPr>
        <w:pStyle w:val="ListParagraph"/>
        <w:widowControl w:val="0"/>
        <w:numPr>
          <w:ilvl w:val="0"/>
          <w:numId w:val="50"/>
        </w:numPr>
        <w:ind w:left="0" w:right="10" w:firstLine="284"/>
        <w:jc w:val="both"/>
        <w:outlineLvl w:val="1"/>
        <w:rPr>
          <w:rFonts w:cs="Arial"/>
          <w:color w:val="000000"/>
          <w:sz w:val="20"/>
          <w:szCs w:val="20"/>
        </w:rPr>
      </w:pPr>
      <w:r w:rsidRPr="00573E41">
        <w:rPr>
          <w:rFonts w:cs="Arial"/>
          <w:color w:val="000000"/>
          <w:sz w:val="20"/>
          <w:szCs w:val="20"/>
        </w:rPr>
        <w:t xml:space="preserve">na stronie internetowej Zamawiającego </w:t>
      </w:r>
      <w:r w:rsidRPr="00573E41">
        <w:rPr>
          <w:rFonts w:cs="Arial"/>
          <w:sz w:val="20"/>
          <w:szCs w:val="20"/>
          <w:u w:val="single"/>
        </w:rPr>
        <w:t>www.wkd.com.pl</w:t>
      </w:r>
      <w:r w:rsidRPr="00573E41">
        <w:rPr>
          <w:rFonts w:cs="Arial"/>
          <w:color w:val="000000"/>
          <w:sz w:val="20"/>
          <w:szCs w:val="20"/>
        </w:rPr>
        <w:t xml:space="preserve"> w dniu </w:t>
      </w:r>
      <w:r>
        <w:rPr>
          <w:rFonts w:cs="Arial"/>
          <w:color w:val="000000"/>
          <w:sz w:val="20"/>
          <w:szCs w:val="20"/>
        </w:rPr>
        <w:t>31.12.2013r.</w:t>
      </w:r>
    </w:p>
    <w:p w:rsidR="007B7900" w:rsidRDefault="007B7900" w:rsidP="006A4914">
      <w:pPr>
        <w:pStyle w:val="ListParagraph"/>
        <w:widowControl w:val="0"/>
        <w:numPr>
          <w:ilvl w:val="0"/>
          <w:numId w:val="50"/>
        </w:numPr>
        <w:ind w:left="0" w:right="10" w:firstLine="284"/>
        <w:jc w:val="both"/>
        <w:outlineLvl w:val="1"/>
        <w:rPr>
          <w:rFonts w:cs="Arial"/>
          <w:color w:val="000000"/>
          <w:sz w:val="20"/>
          <w:szCs w:val="20"/>
        </w:rPr>
      </w:pPr>
      <w:r w:rsidRPr="00573E41">
        <w:rPr>
          <w:rFonts w:cs="Arial"/>
          <w:color w:val="000000"/>
          <w:sz w:val="20"/>
          <w:szCs w:val="20"/>
        </w:rPr>
        <w:t xml:space="preserve">na tablicy ogłoszeń w siedzibie Zamawiającego w dniu </w:t>
      </w:r>
      <w:r>
        <w:rPr>
          <w:rFonts w:cs="Arial"/>
          <w:color w:val="000000"/>
          <w:sz w:val="20"/>
          <w:szCs w:val="20"/>
        </w:rPr>
        <w:t>31.12.2013r.</w:t>
      </w:r>
    </w:p>
    <w:p w:rsidR="007B7900" w:rsidRPr="002A6F0B" w:rsidRDefault="007B7900" w:rsidP="006A4914">
      <w:pPr>
        <w:pStyle w:val="ListParagraph"/>
        <w:widowControl w:val="0"/>
        <w:numPr>
          <w:ilvl w:val="1"/>
          <w:numId w:val="10"/>
        </w:numPr>
        <w:tabs>
          <w:tab w:val="clear" w:pos="482"/>
          <w:tab w:val="num" w:pos="284"/>
        </w:tabs>
        <w:ind w:left="284" w:right="10" w:hanging="284"/>
        <w:jc w:val="both"/>
        <w:outlineLvl w:val="1"/>
        <w:rPr>
          <w:rFonts w:cs="Arial"/>
          <w:color w:val="000000"/>
          <w:sz w:val="20"/>
          <w:szCs w:val="20"/>
        </w:rPr>
      </w:pPr>
      <w:r w:rsidRPr="002A6F0B">
        <w:rPr>
          <w:rFonts w:cs="Arial"/>
          <w:color w:val="000000"/>
          <w:sz w:val="20"/>
          <w:szCs w:val="20"/>
        </w:rPr>
        <w:t>Ofertę może złożyć osoba fizyczna, osoba prawna lub jednostka organizacyjna nie posiadając</w:t>
      </w:r>
      <w:r>
        <w:rPr>
          <w:rFonts w:cs="Arial"/>
          <w:color w:val="000000"/>
          <w:sz w:val="20"/>
          <w:szCs w:val="20"/>
        </w:rPr>
        <w:t>ą</w:t>
      </w:r>
      <w:r w:rsidRPr="002A6F0B">
        <w:rPr>
          <w:rFonts w:cs="Arial"/>
          <w:color w:val="000000"/>
          <w:sz w:val="20"/>
          <w:szCs w:val="20"/>
        </w:rPr>
        <w:t xml:space="preserve"> osobowości prawnej oraz podmioty te występujące wspólnie.</w:t>
      </w:r>
    </w:p>
    <w:p w:rsidR="007B7900" w:rsidRPr="00F005E3" w:rsidRDefault="007B7900" w:rsidP="009F07AC">
      <w:pPr>
        <w:ind w:right="-567" w:hanging="567"/>
        <w:jc w:val="both"/>
        <w:rPr>
          <w:rFonts w:cs="Arial"/>
          <w:sz w:val="20"/>
          <w:szCs w:val="20"/>
        </w:rPr>
      </w:pPr>
    </w:p>
    <w:p w:rsidR="007B7900" w:rsidRDefault="007B7900" w:rsidP="006A4914">
      <w:pPr>
        <w:pStyle w:val="ListParagraph"/>
        <w:numPr>
          <w:ilvl w:val="0"/>
          <w:numId w:val="80"/>
        </w:numPr>
        <w:outlineLvl w:val="0"/>
        <w:rPr>
          <w:rFonts w:cs="Arial"/>
          <w:b/>
          <w:i/>
          <w:szCs w:val="22"/>
          <w:u w:val="single"/>
        </w:rPr>
      </w:pPr>
      <w:bookmarkStart w:id="6" w:name="_Toc366328994"/>
      <w:r>
        <w:rPr>
          <w:rFonts w:cs="Arial"/>
          <w:b/>
          <w:i/>
          <w:szCs w:val="22"/>
          <w:u w:val="single"/>
        </w:rPr>
        <w:t>Opis przedmiotu zamówienia</w:t>
      </w:r>
      <w:bookmarkEnd w:id="6"/>
    </w:p>
    <w:p w:rsidR="007B7900" w:rsidRDefault="007B7900" w:rsidP="009F07AC">
      <w:pPr>
        <w:pStyle w:val="ListParagraph"/>
        <w:tabs>
          <w:tab w:val="left" w:pos="1418"/>
          <w:tab w:val="left" w:pos="1560"/>
        </w:tabs>
        <w:ind w:left="709"/>
        <w:rPr>
          <w:rFonts w:cs="Arial"/>
          <w:b/>
          <w:i/>
          <w:szCs w:val="22"/>
          <w:u w:val="single"/>
        </w:rPr>
      </w:pPr>
    </w:p>
    <w:p w:rsidR="007B7900" w:rsidRDefault="007B7900" w:rsidP="006A4914">
      <w:pPr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Przedmiotem zamówienia jest dostawa fabrycznie nowej tokarki podtorowej sterowanej numerycznie przeznaczonej do obróbki mechanicznej zarysu zewnętrznego kół zestawów kołowych i tarcz hamulcowych w kolejowych pojazdach szynowych wraz z oprogramowaniem, oraz:</w:t>
      </w:r>
    </w:p>
    <w:p w:rsidR="007B7900" w:rsidRPr="00EE3085" w:rsidRDefault="007B7900" w:rsidP="006A4914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zaprojektowanie</w:t>
      </w:r>
      <w:r w:rsidRPr="00EE3085">
        <w:rPr>
          <w:sz w:val="20"/>
          <w:szCs w:val="20"/>
        </w:rPr>
        <w:t xml:space="preserve"> i wykonani</w:t>
      </w:r>
      <w:r>
        <w:rPr>
          <w:sz w:val="20"/>
          <w:szCs w:val="20"/>
        </w:rPr>
        <w:t>e</w:t>
      </w:r>
      <w:r w:rsidRPr="00EE3085">
        <w:rPr>
          <w:sz w:val="20"/>
          <w:szCs w:val="20"/>
        </w:rPr>
        <w:t xml:space="preserve"> bloku fundamentowego,</w:t>
      </w:r>
    </w:p>
    <w:p w:rsidR="007B7900" w:rsidRPr="00EE3085" w:rsidRDefault="007B7900" w:rsidP="006A4914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montaż,</w:t>
      </w:r>
      <w:r w:rsidRPr="00EE3085">
        <w:rPr>
          <w:sz w:val="20"/>
          <w:szCs w:val="20"/>
        </w:rPr>
        <w:t xml:space="preserve"> uruchomienie oraz potwierdzenie sprawności technicznej maszyny</w:t>
      </w:r>
      <w:r>
        <w:rPr>
          <w:sz w:val="20"/>
          <w:szCs w:val="20"/>
        </w:rPr>
        <w:t>,</w:t>
      </w:r>
    </w:p>
    <w:p w:rsidR="007B7900" w:rsidRPr="00EE3085" w:rsidRDefault="007B7900" w:rsidP="006A4914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EE3085">
        <w:rPr>
          <w:sz w:val="20"/>
          <w:szCs w:val="20"/>
        </w:rPr>
        <w:t>przeszkoleni</w:t>
      </w:r>
      <w:r>
        <w:rPr>
          <w:sz w:val="20"/>
          <w:szCs w:val="20"/>
        </w:rPr>
        <w:t>e</w:t>
      </w:r>
      <w:r w:rsidRPr="00EE3085">
        <w:rPr>
          <w:sz w:val="20"/>
          <w:szCs w:val="20"/>
        </w:rPr>
        <w:t xml:space="preserve"> personelu </w:t>
      </w:r>
      <w:r w:rsidRPr="004F4899">
        <w:rPr>
          <w:sz w:val="20"/>
          <w:szCs w:val="20"/>
        </w:rPr>
        <w:t>Zamawiającego</w:t>
      </w:r>
      <w:r w:rsidRPr="00EE3085">
        <w:rPr>
          <w:sz w:val="20"/>
          <w:szCs w:val="20"/>
        </w:rPr>
        <w:t xml:space="preserve"> w zakresie obsługi i eksploatacji maszyny.</w:t>
      </w:r>
    </w:p>
    <w:p w:rsidR="007B7900" w:rsidRDefault="007B7900" w:rsidP="009F07AC">
      <w:pPr>
        <w:pStyle w:val="ListParagraph"/>
        <w:widowControl w:val="0"/>
        <w:ind w:left="0" w:right="-567"/>
        <w:jc w:val="both"/>
        <w:outlineLvl w:val="0"/>
        <w:rPr>
          <w:rFonts w:cs="Arial"/>
          <w:color w:val="000000"/>
          <w:sz w:val="20"/>
          <w:szCs w:val="20"/>
        </w:rPr>
      </w:pPr>
    </w:p>
    <w:p w:rsidR="007B7900" w:rsidRDefault="007B7900" w:rsidP="006A4914">
      <w:pPr>
        <w:pStyle w:val="ListParagraph"/>
        <w:numPr>
          <w:ilvl w:val="0"/>
          <w:numId w:val="10"/>
        </w:numPr>
        <w:tabs>
          <w:tab w:val="clear" w:pos="766"/>
          <w:tab w:val="num" w:pos="-1276"/>
        </w:tabs>
        <w:ind w:left="284" w:right="1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 zamówienia realizowany będzie zgodnie ze </w:t>
      </w:r>
      <w:r w:rsidRPr="00773B22">
        <w:rPr>
          <w:b/>
          <w:sz w:val="20"/>
          <w:szCs w:val="20"/>
        </w:rPr>
        <w:t>Wspólnym Słownikiem Zamówień (CPV)</w:t>
      </w:r>
      <w:r>
        <w:rPr>
          <w:sz w:val="20"/>
          <w:szCs w:val="20"/>
        </w:rPr>
        <w:t xml:space="preserve"> określającym kategorie wykonywanych prac kodem:</w:t>
      </w:r>
    </w:p>
    <w:p w:rsidR="007B7900" w:rsidRDefault="007B7900" w:rsidP="009F07AC">
      <w:pPr>
        <w:pStyle w:val="ListParagraph"/>
        <w:ind w:left="0" w:right="10"/>
        <w:jc w:val="both"/>
        <w:rPr>
          <w:sz w:val="20"/>
          <w:szCs w:val="20"/>
        </w:rPr>
      </w:pPr>
    </w:p>
    <w:p w:rsidR="007B7900" w:rsidRDefault="007B7900" w:rsidP="003E3A5B">
      <w:pPr>
        <w:pStyle w:val="ListParagraph"/>
        <w:ind w:left="284" w:right="10"/>
        <w:jc w:val="both"/>
        <w:rPr>
          <w:sz w:val="20"/>
          <w:szCs w:val="20"/>
        </w:rPr>
      </w:pPr>
      <w:r>
        <w:rPr>
          <w:sz w:val="20"/>
          <w:szCs w:val="20"/>
        </w:rPr>
        <w:t>42.62.11.00-6 – tokarki sterowane komputerowo</w:t>
      </w:r>
    </w:p>
    <w:p w:rsidR="007B7900" w:rsidRDefault="007B7900" w:rsidP="009F07AC">
      <w:pPr>
        <w:pStyle w:val="ListParagraph"/>
        <w:ind w:left="0" w:right="10"/>
        <w:jc w:val="both"/>
        <w:rPr>
          <w:sz w:val="20"/>
          <w:szCs w:val="20"/>
        </w:rPr>
      </w:pPr>
    </w:p>
    <w:p w:rsidR="007B7900" w:rsidRDefault="007B7900" w:rsidP="006A4914">
      <w:pPr>
        <w:pStyle w:val="ListParagraph"/>
        <w:numPr>
          <w:ilvl w:val="0"/>
          <w:numId w:val="10"/>
        </w:numPr>
        <w:tabs>
          <w:tab w:val="clear" w:pos="766"/>
          <w:tab w:val="num" w:pos="284"/>
        </w:tabs>
        <w:ind w:left="284" w:right="10" w:hanging="284"/>
        <w:jc w:val="both"/>
        <w:rPr>
          <w:sz w:val="20"/>
          <w:szCs w:val="20"/>
        </w:rPr>
      </w:pPr>
      <w:r>
        <w:rPr>
          <w:sz w:val="20"/>
          <w:szCs w:val="20"/>
        </w:rPr>
        <w:t>Szczegółowy opis przedmiotu zamówienia oraz sposobu jego realizacji zawiera załącznik nr 2 do SIWZ „Opis Przedmiotu Zamówienia (Wymagania techniczne)” oraz załącznik nr 7 do SIWZ „Wzór umowy”.</w:t>
      </w:r>
    </w:p>
    <w:p w:rsidR="007B7900" w:rsidRPr="00342D48" w:rsidRDefault="007B7900" w:rsidP="009F07AC">
      <w:pPr>
        <w:pStyle w:val="ListParagraph"/>
        <w:ind w:left="426" w:right="10"/>
        <w:jc w:val="both"/>
        <w:rPr>
          <w:b/>
          <w:sz w:val="20"/>
          <w:szCs w:val="20"/>
        </w:rPr>
      </w:pPr>
    </w:p>
    <w:p w:rsidR="007B7900" w:rsidRDefault="007B7900" w:rsidP="006A4914">
      <w:pPr>
        <w:pStyle w:val="ListParagraph"/>
        <w:numPr>
          <w:ilvl w:val="0"/>
          <w:numId w:val="80"/>
        </w:numPr>
        <w:outlineLvl w:val="0"/>
        <w:rPr>
          <w:rFonts w:cs="Arial"/>
          <w:b/>
          <w:i/>
          <w:szCs w:val="22"/>
          <w:u w:val="single"/>
        </w:rPr>
      </w:pPr>
      <w:r>
        <w:rPr>
          <w:rFonts w:cs="Arial"/>
          <w:b/>
          <w:i/>
          <w:szCs w:val="22"/>
          <w:u w:val="single"/>
        </w:rPr>
        <w:t>Informacja o obowiązku wykonania przez Wykonawcę kluczowych części zamówienia</w:t>
      </w:r>
    </w:p>
    <w:p w:rsidR="007B7900" w:rsidRDefault="007B7900" w:rsidP="009F07AC">
      <w:pPr>
        <w:pStyle w:val="ListParagraph"/>
        <w:ind w:left="0" w:right="-567" w:hanging="567"/>
        <w:outlineLvl w:val="0"/>
        <w:rPr>
          <w:rFonts w:cs="Arial"/>
          <w:sz w:val="20"/>
          <w:szCs w:val="20"/>
        </w:rPr>
      </w:pPr>
    </w:p>
    <w:p w:rsidR="007B7900" w:rsidRDefault="007B7900" w:rsidP="006A4914">
      <w:pPr>
        <w:pStyle w:val="ListParagraph"/>
        <w:numPr>
          <w:ilvl w:val="0"/>
          <w:numId w:val="11"/>
        </w:numPr>
        <w:ind w:left="284" w:right="10" w:hanging="284"/>
        <w:jc w:val="both"/>
        <w:rPr>
          <w:sz w:val="20"/>
          <w:szCs w:val="20"/>
        </w:rPr>
      </w:pPr>
      <w:r w:rsidRPr="00F9240B">
        <w:rPr>
          <w:sz w:val="20"/>
          <w:szCs w:val="20"/>
        </w:rPr>
        <w:t xml:space="preserve">Zamawiający </w:t>
      </w:r>
      <w:r w:rsidRPr="00FD50AB">
        <w:rPr>
          <w:sz w:val="20"/>
          <w:szCs w:val="20"/>
          <w:u w:val="single"/>
        </w:rPr>
        <w:t>zastrzega</w:t>
      </w:r>
      <w:r>
        <w:rPr>
          <w:sz w:val="20"/>
          <w:szCs w:val="20"/>
        </w:rPr>
        <w:t xml:space="preserve"> obowiązek osobistego wykonania przez Wykonawcę prac związanych z rozmieszczeniem i instalacją przedmiotu zamówienia.</w:t>
      </w:r>
    </w:p>
    <w:p w:rsidR="007B7900" w:rsidRDefault="007B7900" w:rsidP="006A4914">
      <w:pPr>
        <w:pStyle w:val="ListParagraph"/>
        <w:numPr>
          <w:ilvl w:val="0"/>
          <w:numId w:val="11"/>
        </w:numPr>
        <w:ind w:left="284" w:right="10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możliwość zlecenia przez Wykonawcę podwykonawcom wykonanie dokumentacji projektowych, specyfikacji technicznych wykonania i odbioru robót, informacji dotyczących bezpieczeństwa i ochrony zdrowia i innych prac, z wyjątkiem wskazanych w ust. 1, z zastrzeżeniem ust. 3.</w:t>
      </w:r>
    </w:p>
    <w:p w:rsidR="007B7900" w:rsidRDefault="007B7900" w:rsidP="006A4914">
      <w:pPr>
        <w:pStyle w:val="ListParagraph"/>
        <w:numPr>
          <w:ilvl w:val="0"/>
          <w:numId w:val="11"/>
        </w:numPr>
        <w:ind w:left="284" w:right="10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żąda wskazania przez Wykonawcę w ofercie części zamówienia, której wykonanie zamierza powierzyć podwykonawcy, lub podania nazw (firm) podwykonawców, na których zasoby Wykonawca powołuje się na zasadach określonych w art. 26 ust. 2b ustawy, w celu wykazania spełniania warunku udziału w postępowaniu, o których mowa w art. 22 ust. 1 ustawy.</w:t>
      </w:r>
    </w:p>
    <w:p w:rsidR="007B7900" w:rsidRDefault="007B7900" w:rsidP="006A4914">
      <w:pPr>
        <w:pStyle w:val="ListParagraph"/>
        <w:numPr>
          <w:ilvl w:val="0"/>
          <w:numId w:val="11"/>
        </w:numPr>
        <w:ind w:left="284" w:right="10" w:hanging="284"/>
        <w:jc w:val="both"/>
        <w:rPr>
          <w:sz w:val="20"/>
          <w:szCs w:val="20"/>
        </w:rPr>
      </w:pPr>
      <w:r>
        <w:rPr>
          <w:sz w:val="20"/>
          <w:szCs w:val="20"/>
        </w:rPr>
        <w:t>W przypadku braku wskazania przez Wykonawcę w ofercie części zamówienia, której wykonanie powierzy podwykonawcom, Zamawiający uzna, że Wykonawca nie powierzy podwykonawcom wykonania żadnej części zamówienia.</w:t>
      </w:r>
    </w:p>
    <w:p w:rsidR="007B7900" w:rsidRPr="00CF5186" w:rsidRDefault="007B7900" w:rsidP="006A4914">
      <w:pPr>
        <w:widowControl w:val="0"/>
        <w:numPr>
          <w:ilvl w:val="0"/>
          <w:numId w:val="11"/>
        </w:numPr>
        <w:ind w:left="284" w:right="10" w:hanging="284"/>
        <w:jc w:val="both"/>
        <w:outlineLvl w:val="0"/>
        <w:rPr>
          <w:rFonts w:cs="Arial"/>
          <w:color w:val="000000"/>
          <w:sz w:val="20"/>
          <w:szCs w:val="20"/>
        </w:rPr>
      </w:pPr>
      <w:r w:rsidRPr="00454BA3">
        <w:rPr>
          <w:rFonts w:cs="Arial"/>
          <w:color w:val="000000"/>
          <w:sz w:val="20"/>
          <w:szCs w:val="20"/>
          <w:u w:val="single"/>
        </w:rPr>
        <w:t xml:space="preserve">Informacje o powierzeniu realizacji części zamówienia podwykonawcy należy podać w formularzu „OFERTA”, którego wzór stanowi </w:t>
      </w:r>
      <w:r>
        <w:rPr>
          <w:rFonts w:cs="Arial"/>
          <w:color w:val="000000"/>
          <w:sz w:val="20"/>
          <w:szCs w:val="20"/>
          <w:u w:val="single"/>
        </w:rPr>
        <w:t>Z</w:t>
      </w:r>
      <w:r w:rsidRPr="00454BA3">
        <w:rPr>
          <w:rFonts w:cs="Arial"/>
          <w:color w:val="000000"/>
          <w:sz w:val="20"/>
          <w:szCs w:val="20"/>
          <w:u w:val="single"/>
        </w:rPr>
        <w:t>ałącznik nr 1 do SIWZ.</w:t>
      </w:r>
    </w:p>
    <w:p w:rsidR="007B7900" w:rsidRDefault="007B7900" w:rsidP="006A4914">
      <w:pPr>
        <w:widowControl w:val="0"/>
        <w:numPr>
          <w:ilvl w:val="0"/>
          <w:numId w:val="11"/>
        </w:numPr>
        <w:ind w:left="284" w:right="10" w:hanging="284"/>
        <w:jc w:val="both"/>
        <w:outlineLvl w:val="0"/>
        <w:rPr>
          <w:rFonts w:cs="Arial"/>
          <w:color w:val="000000"/>
          <w:sz w:val="20"/>
          <w:szCs w:val="20"/>
        </w:rPr>
      </w:pPr>
      <w:r w:rsidRPr="00CF5186">
        <w:rPr>
          <w:rFonts w:cs="Arial"/>
          <w:color w:val="000000"/>
          <w:sz w:val="20"/>
          <w:szCs w:val="20"/>
        </w:rPr>
        <w:t xml:space="preserve">Wykonywanie </w:t>
      </w:r>
      <w:r>
        <w:rPr>
          <w:rFonts w:cs="Arial"/>
          <w:color w:val="000000"/>
          <w:sz w:val="20"/>
          <w:szCs w:val="20"/>
        </w:rPr>
        <w:t>prac</w:t>
      </w:r>
      <w:r w:rsidRPr="00CF5186">
        <w:rPr>
          <w:rFonts w:cs="Arial"/>
          <w:color w:val="000000"/>
          <w:sz w:val="20"/>
          <w:szCs w:val="20"/>
        </w:rPr>
        <w:t xml:space="preserve"> przy pomocy podwykonawców może</w:t>
      </w:r>
      <w:r w:rsidRPr="00CF5186">
        <w:rPr>
          <w:rFonts w:cs="Arial"/>
          <w:b/>
          <w:color w:val="000000"/>
          <w:sz w:val="20"/>
          <w:szCs w:val="20"/>
        </w:rPr>
        <w:t xml:space="preserve"> </w:t>
      </w:r>
      <w:r w:rsidRPr="00CF5186">
        <w:rPr>
          <w:rFonts w:cs="Arial"/>
          <w:color w:val="000000"/>
          <w:sz w:val="20"/>
          <w:szCs w:val="20"/>
        </w:rPr>
        <w:t>odbywać się za zgodą Zamawiającego, wyłącznie na zasadach określonych w art. 647</w:t>
      </w:r>
      <w:r w:rsidRPr="00CF5186">
        <w:rPr>
          <w:rFonts w:cs="Arial"/>
          <w:color w:val="000000"/>
          <w:sz w:val="20"/>
          <w:szCs w:val="20"/>
          <w:vertAlign w:val="superscript"/>
        </w:rPr>
        <w:t xml:space="preserve">1 </w:t>
      </w:r>
      <w:r w:rsidRPr="00CF5186">
        <w:rPr>
          <w:rFonts w:cs="Arial"/>
          <w:color w:val="000000"/>
          <w:sz w:val="20"/>
          <w:szCs w:val="20"/>
        </w:rPr>
        <w:t>Kodeksu cywilnego.</w:t>
      </w:r>
      <w:r w:rsidRPr="00CF5186">
        <w:rPr>
          <w:rFonts w:cs="Arial"/>
          <w:b/>
          <w:color w:val="000000"/>
          <w:sz w:val="20"/>
          <w:szCs w:val="20"/>
        </w:rPr>
        <w:t xml:space="preserve"> </w:t>
      </w:r>
      <w:r w:rsidRPr="00CF5186">
        <w:rPr>
          <w:rFonts w:cs="Arial"/>
          <w:color w:val="000000"/>
          <w:sz w:val="20"/>
          <w:szCs w:val="20"/>
        </w:rPr>
        <w:t>Wykonawca będzie ponosił pełną odpowiedzialność wobec Zamawiającego i osób trzecich za roboty wykonane przez podwykonawców.</w:t>
      </w:r>
    </w:p>
    <w:p w:rsidR="007B7900" w:rsidRDefault="007B7900" w:rsidP="006A4914">
      <w:pPr>
        <w:widowControl w:val="0"/>
        <w:numPr>
          <w:ilvl w:val="0"/>
          <w:numId w:val="11"/>
        </w:numPr>
        <w:ind w:left="284" w:right="10" w:hanging="284"/>
        <w:jc w:val="both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Jeżeli zmiana albo rezygnacja z podwykonawcy dotyczy podmiotu, na którego zasoby Wykonawca powoływał się, na zasadach określonych w art. 26 ust. 2b, w celu wykazania spełniania warunków udziału w postępowaniu, o których mowa w art. 22 ust. 1 ustawy, Wykonawca jest obowiązany wykazać Zamawiającemu, iż proponowany inny podwykonawca lub wykonawca samodzielnie spełnia je w stopniu nie mniejszym niż wymagany w trakcie postępowania o udzielenie zamówienia.</w:t>
      </w:r>
    </w:p>
    <w:p w:rsidR="007B7900" w:rsidRPr="003B0E90" w:rsidRDefault="007B7900" w:rsidP="003E3A5B">
      <w:pPr>
        <w:pStyle w:val="ListParagraph"/>
        <w:ind w:left="284" w:right="10" w:hanging="284"/>
        <w:outlineLvl w:val="0"/>
        <w:rPr>
          <w:rFonts w:cs="Arial"/>
          <w:sz w:val="20"/>
          <w:szCs w:val="20"/>
        </w:rPr>
      </w:pPr>
    </w:p>
    <w:p w:rsidR="007B7900" w:rsidRPr="00534160" w:rsidRDefault="007B7900" w:rsidP="006A4914">
      <w:pPr>
        <w:pStyle w:val="ListParagraph"/>
        <w:numPr>
          <w:ilvl w:val="0"/>
          <w:numId w:val="80"/>
        </w:numPr>
        <w:outlineLvl w:val="0"/>
        <w:rPr>
          <w:rFonts w:cs="Arial"/>
          <w:b/>
          <w:i/>
          <w:szCs w:val="22"/>
          <w:u w:val="single"/>
        </w:rPr>
      </w:pPr>
      <w:r>
        <w:rPr>
          <w:rFonts w:cs="Arial"/>
          <w:b/>
          <w:i/>
          <w:szCs w:val="22"/>
          <w:u w:val="single"/>
        </w:rPr>
        <w:t>Termin wykonania zamówienia</w:t>
      </w:r>
    </w:p>
    <w:p w:rsidR="007B7900" w:rsidRDefault="007B7900" w:rsidP="009F07AC">
      <w:pPr>
        <w:tabs>
          <w:tab w:val="left" w:pos="1418"/>
          <w:tab w:val="left" w:pos="1560"/>
        </w:tabs>
        <w:rPr>
          <w:rFonts w:cs="Arial"/>
          <w:b/>
          <w:i/>
          <w:szCs w:val="22"/>
          <w:u w:val="single"/>
        </w:rPr>
      </w:pPr>
    </w:p>
    <w:p w:rsidR="007B7900" w:rsidRDefault="007B7900" w:rsidP="006A4914">
      <w:pPr>
        <w:pStyle w:val="ListParagraph"/>
        <w:widowControl w:val="0"/>
        <w:numPr>
          <w:ilvl w:val="0"/>
          <w:numId w:val="12"/>
        </w:numPr>
        <w:tabs>
          <w:tab w:val="left" w:pos="-567"/>
          <w:tab w:val="left" w:pos="284"/>
        </w:tabs>
        <w:ind w:left="284" w:right="10" w:hanging="284"/>
        <w:jc w:val="both"/>
        <w:outlineLvl w:val="0"/>
        <w:rPr>
          <w:rFonts w:cs="Arial"/>
          <w:color w:val="000000"/>
          <w:sz w:val="20"/>
          <w:szCs w:val="20"/>
        </w:rPr>
      </w:pPr>
      <w:bookmarkStart w:id="7" w:name="_Toc366329002"/>
      <w:r>
        <w:rPr>
          <w:rFonts w:cs="Arial"/>
          <w:color w:val="000000"/>
          <w:sz w:val="20"/>
          <w:szCs w:val="20"/>
        </w:rPr>
        <w:t>Wykonawca zrealizuje pełny zakres przedmiotu zamówienia w terminie nieprzekraczającym 9 miesięcy od daty zawarcia umowy.</w:t>
      </w:r>
    </w:p>
    <w:p w:rsidR="007B7900" w:rsidRDefault="007B7900" w:rsidP="006A4914">
      <w:pPr>
        <w:pStyle w:val="ListParagraph"/>
        <w:widowControl w:val="0"/>
        <w:numPr>
          <w:ilvl w:val="0"/>
          <w:numId w:val="12"/>
        </w:numPr>
        <w:tabs>
          <w:tab w:val="left" w:pos="-567"/>
        </w:tabs>
        <w:ind w:left="284" w:right="10" w:hanging="284"/>
        <w:jc w:val="both"/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ramach terminu dostawy, o którym mowa w ust. 1, Wykonawca wskaże w Formularzu oferty czas wykonania bloku fundamentowego wraz z posadowieniem i uruchomieniem tokarki, liczony od rozpoczęcia robót budowlanych do czasu uruchomienia maszyny, wyrażony w dniach kalendarzowych, który będzie podlegał ocenie na podstawie kryteriów oceny ofert, zgodnie z Rozdziałem XVI SIWZ.</w:t>
      </w:r>
    </w:p>
    <w:bookmarkEnd w:id="7"/>
    <w:p w:rsidR="007B7900" w:rsidRDefault="007B7900" w:rsidP="009F07AC">
      <w:pPr>
        <w:pStyle w:val="ListParagraph"/>
        <w:tabs>
          <w:tab w:val="left" w:pos="-567"/>
        </w:tabs>
        <w:ind w:left="0" w:right="-567"/>
        <w:jc w:val="both"/>
        <w:rPr>
          <w:rFonts w:cs="Arial"/>
          <w:sz w:val="20"/>
          <w:szCs w:val="20"/>
        </w:rPr>
      </w:pPr>
    </w:p>
    <w:p w:rsidR="007B7900" w:rsidRDefault="007B7900" w:rsidP="006A4914">
      <w:pPr>
        <w:pStyle w:val="ListParagraph"/>
        <w:numPr>
          <w:ilvl w:val="0"/>
          <w:numId w:val="80"/>
        </w:numPr>
        <w:outlineLvl w:val="0"/>
        <w:rPr>
          <w:rFonts w:cs="Arial"/>
          <w:b/>
          <w:i/>
          <w:szCs w:val="22"/>
          <w:u w:val="single"/>
        </w:rPr>
      </w:pPr>
      <w:bookmarkStart w:id="8" w:name="_Toc366329006"/>
      <w:r>
        <w:rPr>
          <w:rFonts w:cs="Arial"/>
          <w:b/>
          <w:i/>
          <w:szCs w:val="22"/>
          <w:u w:val="single"/>
        </w:rPr>
        <w:t>Warunki udziału w postępowaniu oraz opis sposobu dokonywania oceny spełniania tych warunków</w:t>
      </w:r>
      <w:bookmarkEnd w:id="8"/>
    </w:p>
    <w:p w:rsidR="007B7900" w:rsidRDefault="007B7900" w:rsidP="009F07AC">
      <w:pPr>
        <w:pStyle w:val="ListParagraph"/>
        <w:tabs>
          <w:tab w:val="left" w:pos="1418"/>
          <w:tab w:val="left" w:pos="1560"/>
        </w:tabs>
        <w:ind w:left="1418"/>
        <w:rPr>
          <w:rFonts w:cs="Arial"/>
          <w:b/>
          <w:i/>
          <w:szCs w:val="22"/>
          <w:u w:val="single"/>
        </w:rPr>
      </w:pPr>
    </w:p>
    <w:p w:rsidR="007B7900" w:rsidRPr="00BC1AF6" w:rsidRDefault="007B7900" w:rsidP="006A4914">
      <w:pPr>
        <w:widowControl w:val="0"/>
        <w:numPr>
          <w:ilvl w:val="2"/>
          <w:numId w:val="13"/>
        </w:numPr>
        <w:tabs>
          <w:tab w:val="clear" w:pos="680"/>
        </w:tabs>
        <w:ind w:left="284" w:right="10" w:hanging="284"/>
        <w:jc w:val="both"/>
        <w:outlineLvl w:val="0"/>
        <w:rPr>
          <w:rFonts w:cs="Arial"/>
          <w:color w:val="000000"/>
          <w:sz w:val="20"/>
          <w:szCs w:val="20"/>
        </w:rPr>
      </w:pPr>
      <w:bookmarkStart w:id="9" w:name="_Toc366329007"/>
      <w:r w:rsidRPr="00BC1AF6">
        <w:rPr>
          <w:rFonts w:cs="Arial"/>
          <w:color w:val="000000"/>
          <w:sz w:val="20"/>
          <w:szCs w:val="20"/>
        </w:rPr>
        <w:t>Zgodnie z art. 22 ust. 1 ustawy Prawo zamówień publicznych o udzielenie zamówienia mogą ubiegać się Wykonawcy, którzy spełniają warunki dotyczące:</w:t>
      </w:r>
      <w:bookmarkEnd w:id="9"/>
    </w:p>
    <w:p w:rsidR="007B7900" w:rsidRPr="00BC1AF6" w:rsidRDefault="007B7900" w:rsidP="006A4914">
      <w:pPr>
        <w:widowControl w:val="0"/>
        <w:numPr>
          <w:ilvl w:val="0"/>
          <w:numId w:val="14"/>
        </w:numPr>
        <w:spacing w:before="120"/>
        <w:ind w:left="709" w:right="10" w:hanging="284"/>
        <w:jc w:val="both"/>
        <w:outlineLvl w:val="2"/>
        <w:rPr>
          <w:rFonts w:cs="Arial"/>
          <w:color w:val="000000"/>
          <w:sz w:val="20"/>
          <w:szCs w:val="20"/>
        </w:rPr>
      </w:pPr>
      <w:r w:rsidRPr="00BC1AF6">
        <w:rPr>
          <w:rFonts w:cs="Arial"/>
          <w:color w:val="000000"/>
          <w:sz w:val="20"/>
          <w:szCs w:val="20"/>
        </w:rPr>
        <w:t>posiadania uprawnień do wykonywania określonej działalności oraz czynności, jeżeli przepisy prawa nakładają obowiązek ich posiadania:</w:t>
      </w:r>
    </w:p>
    <w:p w:rsidR="007B7900" w:rsidRPr="00BC1AF6" w:rsidRDefault="007B7900" w:rsidP="009F07AC">
      <w:pPr>
        <w:widowControl w:val="0"/>
        <w:ind w:left="1134" w:right="-567"/>
        <w:jc w:val="both"/>
        <w:outlineLvl w:val="2"/>
        <w:rPr>
          <w:rFonts w:cs="Arial"/>
          <w:color w:val="000000"/>
          <w:sz w:val="20"/>
          <w:szCs w:val="20"/>
        </w:rPr>
      </w:pPr>
      <w:r w:rsidRPr="00BC1AF6">
        <w:rPr>
          <w:rFonts w:cs="Arial"/>
          <w:color w:val="000000"/>
          <w:sz w:val="20"/>
          <w:szCs w:val="20"/>
        </w:rPr>
        <w:t>Opis sposobu dokonywania oceny spełniania tego warunku:</w:t>
      </w:r>
    </w:p>
    <w:p w:rsidR="007B7900" w:rsidRPr="00BC1AF6" w:rsidRDefault="007B7900" w:rsidP="006A4914">
      <w:pPr>
        <w:pStyle w:val="ListParagraph"/>
        <w:widowControl w:val="0"/>
        <w:numPr>
          <w:ilvl w:val="0"/>
          <w:numId w:val="51"/>
        </w:numPr>
        <w:ind w:left="1418" w:right="-567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BC1AF6">
        <w:rPr>
          <w:rFonts w:cs="Arial"/>
          <w:color w:val="000000"/>
          <w:sz w:val="20"/>
          <w:szCs w:val="20"/>
        </w:rPr>
        <w:t xml:space="preserve">Zamawiający nie określa szczegółowego warunku w tym zakresie. </w:t>
      </w:r>
    </w:p>
    <w:p w:rsidR="007B7900" w:rsidRPr="00BC1AF6" w:rsidRDefault="007B7900" w:rsidP="009F07AC">
      <w:pPr>
        <w:widowControl w:val="0"/>
        <w:ind w:left="709" w:right="-567"/>
        <w:jc w:val="both"/>
        <w:outlineLvl w:val="2"/>
        <w:rPr>
          <w:rFonts w:cs="Arial"/>
          <w:color w:val="000000"/>
          <w:sz w:val="20"/>
          <w:szCs w:val="20"/>
        </w:rPr>
      </w:pPr>
    </w:p>
    <w:p w:rsidR="007B7900" w:rsidRPr="00BC1AF6" w:rsidRDefault="007B7900" w:rsidP="003E3A5B">
      <w:pPr>
        <w:widowControl w:val="0"/>
        <w:ind w:left="709" w:right="10"/>
        <w:jc w:val="both"/>
        <w:outlineLvl w:val="2"/>
        <w:rPr>
          <w:rFonts w:cs="Arial"/>
          <w:color w:val="000000"/>
          <w:sz w:val="20"/>
          <w:szCs w:val="20"/>
        </w:rPr>
      </w:pPr>
      <w:r w:rsidRPr="00BC1AF6">
        <w:rPr>
          <w:rFonts w:cs="Arial"/>
          <w:color w:val="000000"/>
          <w:sz w:val="20"/>
          <w:szCs w:val="20"/>
        </w:rPr>
        <w:t>Ocena spełniania warunku nastąpi na podstawie złożonego oświad</w:t>
      </w:r>
      <w:r>
        <w:rPr>
          <w:rFonts w:cs="Arial"/>
          <w:color w:val="000000"/>
          <w:sz w:val="20"/>
          <w:szCs w:val="20"/>
        </w:rPr>
        <w:t>czenia o spełnianiu warunku wg Z</w:t>
      </w:r>
      <w:r w:rsidRPr="00BC1AF6">
        <w:rPr>
          <w:rFonts w:cs="Arial"/>
          <w:color w:val="000000"/>
          <w:sz w:val="20"/>
          <w:szCs w:val="20"/>
        </w:rPr>
        <w:t xml:space="preserve">ałącznika nr </w:t>
      </w:r>
      <w:r>
        <w:rPr>
          <w:rFonts w:cs="Arial"/>
          <w:color w:val="000000"/>
          <w:sz w:val="20"/>
          <w:szCs w:val="20"/>
        </w:rPr>
        <w:t>3</w:t>
      </w:r>
      <w:r w:rsidRPr="00BC1AF6">
        <w:rPr>
          <w:rFonts w:cs="Arial"/>
          <w:color w:val="000000"/>
          <w:sz w:val="20"/>
          <w:szCs w:val="20"/>
        </w:rPr>
        <w:t xml:space="preserve"> do SIWZ, o którym mowa w Rozdziale VI</w:t>
      </w:r>
      <w:r>
        <w:rPr>
          <w:rFonts w:cs="Arial"/>
          <w:color w:val="000000"/>
          <w:sz w:val="20"/>
          <w:szCs w:val="20"/>
        </w:rPr>
        <w:t>I</w:t>
      </w:r>
      <w:r w:rsidRPr="00BC1AF6">
        <w:rPr>
          <w:rFonts w:cs="Arial"/>
          <w:color w:val="000000"/>
          <w:sz w:val="20"/>
          <w:szCs w:val="20"/>
        </w:rPr>
        <w:t xml:space="preserve"> ust. 1 lit. a) SIWZ.</w:t>
      </w:r>
    </w:p>
    <w:p w:rsidR="007B7900" w:rsidRDefault="007B7900" w:rsidP="006A4914">
      <w:pPr>
        <w:widowControl w:val="0"/>
        <w:numPr>
          <w:ilvl w:val="0"/>
          <w:numId w:val="14"/>
        </w:numPr>
        <w:spacing w:before="120"/>
        <w:ind w:left="709" w:right="-567" w:hanging="284"/>
        <w:jc w:val="both"/>
        <w:outlineLvl w:val="2"/>
        <w:rPr>
          <w:rFonts w:cs="Arial"/>
          <w:color w:val="000000"/>
          <w:sz w:val="20"/>
          <w:szCs w:val="20"/>
        </w:rPr>
      </w:pPr>
      <w:r w:rsidRPr="006663E3">
        <w:rPr>
          <w:rFonts w:cs="Arial"/>
          <w:color w:val="000000"/>
          <w:sz w:val="20"/>
          <w:szCs w:val="20"/>
        </w:rPr>
        <w:t>po</w:t>
      </w:r>
      <w:r>
        <w:rPr>
          <w:rFonts w:cs="Arial"/>
          <w:color w:val="000000"/>
          <w:sz w:val="20"/>
          <w:szCs w:val="20"/>
        </w:rPr>
        <w:t>siadania wiedzy i doświadczenia:</w:t>
      </w:r>
    </w:p>
    <w:p w:rsidR="007B7900" w:rsidRPr="00BC1AF6" w:rsidRDefault="007B7900" w:rsidP="009F07AC">
      <w:pPr>
        <w:widowControl w:val="0"/>
        <w:ind w:left="1416" w:right="-567" w:hanging="282"/>
        <w:jc w:val="both"/>
        <w:outlineLvl w:val="2"/>
        <w:rPr>
          <w:rFonts w:cs="Arial"/>
          <w:color w:val="000000"/>
          <w:sz w:val="20"/>
          <w:szCs w:val="20"/>
        </w:rPr>
      </w:pPr>
      <w:r w:rsidRPr="00BC1AF6">
        <w:rPr>
          <w:rFonts w:cs="Arial"/>
          <w:color w:val="000000"/>
          <w:sz w:val="20"/>
          <w:szCs w:val="20"/>
        </w:rPr>
        <w:t>Opis sposobu dokonywania oceny spełniania tego warunku:</w:t>
      </w:r>
    </w:p>
    <w:p w:rsidR="007B7900" w:rsidRPr="006E6EB9" w:rsidRDefault="007B7900" w:rsidP="006A4914">
      <w:pPr>
        <w:pStyle w:val="ListParagraph"/>
        <w:widowControl w:val="0"/>
        <w:numPr>
          <w:ilvl w:val="0"/>
          <w:numId w:val="51"/>
        </w:numPr>
        <w:ind w:left="1418" w:right="10" w:hanging="283"/>
        <w:jc w:val="both"/>
        <w:outlineLvl w:val="2"/>
        <w:rPr>
          <w:rFonts w:cs="Arial"/>
          <w:b/>
          <w:color w:val="000000"/>
          <w:sz w:val="20"/>
          <w:szCs w:val="20"/>
        </w:rPr>
      </w:pPr>
      <w:r w:rsidRPr="00BC1AF6">
        <w:rPr>
          <w:rFonts w:cs="Arial"/>
          <w:b/>
          <w:color w:val="000000"/>
          <w:sz w:val="20"/>
          <w:szCs w:val="20"/>
        </w:rPr>
        <w:t xml:space="preserve">Wykonawca winien wykazać, że w okresie ostatnich </w:t>
      </w:r>
      <w:r>
        <w:rPr>
          <w:rFonts w:cs="Arial"/>
          <w:b/>
          <w:color w:val="000000"/>
          <w:sz w:val="20"/>
          <w:szCs w:val="20"/>
        </w:rPr>
        <w:t>3</w:t>
      </w:r>
      <w:r w:rsidRPr="00BC1AF6">
        <w:rPr>
          <w:rFonts w:cs="Arial"/>
          <w:b/>
          <w:color w:val="000000"/>
          <w:sz w:val="20"/>
          <w:szCs w:val="20"/>
        </w:rPr>
        <w:t xml:space="preserve"> lat przed upływem terminu składania ofert, a jeżeli okres prowadzenia działalności jest krótszy – w tym okresie</w:t>
      </w:r>
      <w:r>
        <w:rPr>
          <w:rFonts w:cs="Arial"/>
          <w:b/>
          <w:color w:val="000000"/>
          <w:sz w:val="20"/>
          <w:szCs w:val="20"/>
        </w:rPr>
        <w:t>, wykonał należycie</w:t>
      </w:r>
      <w:r w:rsidRPr="00BC1AF6">
        <w:rPr>
          <w:rFonts w:cs="Arial"/>
          <w:b/>
          <w:color w:val="000000"/>
          <w:sz w:val="20"/>
          <w:szCs w:val="20"/>
        </w:rPr>
        <w:t xml:space="preserve"> co najmniej </w:t>
      </w:r>
      <w:r>
        <w:rPr>
          <w:rFonts w:cs="Arial"/>
          <w:b/>
          <w:color w:val="000000"/>
          <w:sz w:val="20"/>
          <w:szCs w:val="20"/>
        </w:rPr>
        <w:t>jedno zamówienie</w:t>
      </w:r>
      <w:r w:rsidRPr="00BC1AF6">
        <w:rPr>
          <w:rFonts w:cs="Arial"/>
          <w:b/>
          <w:color w:val="000000"/>
          <w:sz w:val="20"/>
          <w:szCs w:val="20"/>
        </w:rPr>
        <w:t xml:space="preserve"> obejmujące swym zakresem</w:t>
      </w:r>
      <w:r>
        <w:rPr>
          <w:rFonts w:cs="Arial"/>
          <w:b/>
          <w:color w:val="000000"/>
          <w:sz w:val="20"/>
          <w:szCs w:val="20"/>
        </w:rPr>
        <w:t xml:space="preserve"> dostawę z montażem i uruchomieniem tokarki podtorowej sterowanej numerycznie przeznaczonej do obróbki zarysu zewnętrznego kół zestawów kołowych w pojazdach szynowych o łącznej wartości zamówienia co najmniej 2 000 000,00 (dwa miliony) zł brutto.</w:t>
      </w:r>
    </w:p>
    <w:p w:rsidR="007B7900" w:rsidRDefault="007B7900" w:rsidP="009F07AC">
      <w:pPr>
        <w:pStyle w:val="ListParagraph"/>
        <w:widowControl w:val="0"/>
        <w:ind w:left="1701" w:right="-567"/>
        <w:jc w:val="both"/>
        <w:outlineLvl w:val="2"/>
        <w:rPr>
          <w:rFonts w:cs="Arial"/>
          <w:b/>
          <w:color w:val="000000"/>
          <w:sz w:val="20"/>
          <w:szCs w:val="20"/>
        </w:rPr>
      </w:pPr>
    </w:p>
    <w:p w:rsidR="007B7900" w:rsidRDefault="007B7900" w:rsidP="003E3A5B">
      <w:pPr>
        <w:widowControl w:val="0"/>
        <w:ind w:left="708" w:right="10"/>
        <w:jc w:val="both"/>
        <w:outlineLvl w:val="2"/>
        <w:rPr>
          <w:rFonts w:cs="Arial"/>
          <w:color w:val="000000"/>
          <w:sz w:val="20"/>
          <w:szCs w:val="20"/>
        </w:rPr>
      </w:pPr>
      <w:r w:rsidRPr="00BC1AF6">
        <w:rPr>
          <w:rFonts w:cs="Arial"/>
          <w:color w:val="000000"/>
          <w:sz w:val="20"/>
          <w:szCs w:val="20"/>
        </w:rPr>
        <w:t>Ocena spełniania warunków szczegółowych będzie dokonana na podstawie złożonego przez Wykonawcę</w:t>
      </w:r>
      <w:r>
        <w:rPr>
          <w:rFonts w:cs="Arial"/>
          <w:color w:val="000000"/>
          <w:sz w:val="20"/>
          <w:szCs w:val="20"/>
        </w:rPr>
        <w:t xml:space="preserve"> oświadczenia o spełnieniu warunku wg Załącznika nr 3 do SIWZ, o którym mowa w Rozdziale VII ust. 1 lit. a) SIWZ oraz </w:t>
      </w:r>
      <w:r w:rsidRPr="00BC1AF6">
        <w:rPr>
          <w:rFonts w:cs="Arial"/>
          <w:color w:val="000000"/>
          <w:sz w:val="20"/>
          <w:szCs w:val="20"/>
        </w:rPr>
        <w:t xml:space="preserve">wypełnionego formularza “Doświadczenie Wykonawcy”, który stanowi </w:t>
      </w:r>
      <w:r>
        <w:rPr>
          <w:rFonts w:cs="Arial"/>
          <w:color w:val="000000"/>
          <w:sz w:val="20"/>
          <w:szCs w:val="20"/>
        </w:rPr>
        <w:t>Z</w:t>
      </w:r>
      <w:r w:rsidRPr="00BC1AF6">
        <w:rPr>
          <w:rFonts w:cs="Arial"/>
          <w:color w:val="000000"/>
          <w:sz w:val="20"/>
          <w:szCs w:val="20"/>
        </w:rPr>
        <w:t xml:space="preserve">ałącznik nr </w:t>
      </w:r>
      <w:r>
        <w:rPr>
          <w:rFonts w:cs="Arial"/>
          <w:color w:val="000000"/>
          <w:sz w:val="20"/>
          <w:szCs w:val="20"/>
        </w:rPr>
        <w:t>4</w:t>
      </w:r>
      <w:r w:rsidRPr="00BC1AF6">
        <w:rPr>
          <w:rFonts w:cs="Arial"/>
          <w:color w:val="000000"/>
          <w:sz w:val="20"/>
          <w:szCs w:val="20"/>
        </w:rPr>
        <w:t xml:space="preserve"> do SIWZ, o którym mowa w Rozdziale VI</w:t>
      </w:r>
      <w:r>
        <w:rPr>
          <w:rFonts w:cs="Arial"/>
          <w:color w:val="000000"/>
          <w:sz w:val="20"/>
          <w:szCs w:val="20"/>
        </w:rPr>
        <w:t>I</w:t>
      </w:r>
      <w:r w:rsidRPr="00BC1AF6">
        <w:rPr>
          <w:rFonts w:cs="Arial"/>
          <w:color w:val="000000"/>
          <w:sz w:val="20"/>
          <w:szCs w:val="20"/>
        </w:rPr>
        <w:t xml:space="preserve"> ust. 1 lit. b) SIWZ</w:t>
      </w:r>
      <w:r>
        <w:rPr>
          <w:rFonts w:cs="Arial"/>
          <w:color w:val="000000"/>
          <w:sz w:val="20"/>
          <w:szCs w:val="20"/>
        </w:rPr>
        <w:t>. Do wzmiankowanego formularza (Z</w:t>
      </w:r>
      <w:r w:rsidRPr="00BC1AF6">
        <w:rPr>
          <w:rFonts w:cs="Arial"/>
          <w:color w:val="000000"/>
          <w:sz w:val="20"/>
          <w:szCs w:val="20"/>
        </w:rPr>
        <w:t>ałącznik nr</w:t>
      </w:r>
      <w:r>
        <w:rPr>
          <w:rFonts w:cs="Arial"/>
          <w:color w:val="000000"/>
          <w:sz w:val="20"/>
          <w:szCs w:val="20"/>
        </w:rPr>
        <w:t xml:space="preserve"> 4</w:t>
      </w:r>
      <w:r w:rsidRPr="00BC1AF6">
        <w:rPr>
          <w:rFonts w:cs="Arial"/>
          <w:color w:val="000000"/>
          <w:sz w:val="20"/>
          <w:szCs w:val="20"/>
        </w:rPr>
        <w:t>) należy d</w:t>
      </w:r>
      <w:r>
        <w:rPr>
          <w:rFonts w:cs="Arial"/>
          <w:color w:val="000000"/>
          <w:sz w:val="20"/>
          <w:szCs w:val="20"/>
        </w:rPr>
        <w:t>ołą</w:t>
      </w:r>
      <w:r w:rsidRPr="00BC1AF6">
        <w:rPr>
          <w:rFonts w:cs="Arial"/>
          <w:color w:val="000000"/>
          <w:sz w:val="20"/>
          <w:szCs w:val="20"/>
        </w:rPr>
        <w:t>czyć do</w:t>
      </w:r>
      <w:r>
        <w:rPr>
          <w:rFonts w:cs="Arial"/>
          <w:color w:val="000000"/>
          <w:sz w:val="20"/>
          <w:szCs w:val="20"/>
        </w:rPr>
        <w:t>wody</w:t>
      </w:r>
      <w:r w:rsidRPr="00BC1AF6">
        <w:rPr>
          <w:rFonts w:cs="Arial"/>
          <w:color w:val="000000"/>
          <w:sz w:val="20"/>
          <w:szCs w:val="20"/>
        </w:rPr>
        <w:t xml:space="preserve"> potwierdzające, że wykazane </w:t>
      </w:r>
      <w:r>
        <w:rPr>
          <w:rFonts w:cs="Arial"/>
          <w:color w:val="000000"/>
          <w:sz w:val="20"/>
          <w:szCs w:val="20"/>
        </w:rPr>
        <w:t>zamówienia</w:t>
      </w:r>
      <w:r w:rsidRPr="00BC1AF6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zostały </w:t>
      </w:r>
      <w:r w:rsidRPr="00BC1AF6">
        <w:rPr>
          <w:rFonts w:cs="Arial"/>
          <w:color w:val="000000"/>
          <w:sz w:val="20"/>
          <w:szCs w:val="20"/>
        </w:rPr>
        <w:t xml:space="preserve">wykonane </w:t>
      </w:r>
      <w:r>
        <w:rPr>
          <w:rFonts w:cs="Arial"/>
          <w:color w:val="000000"/>
          <w:sz w:val="20"/>
          <w:szCs w:val="20"/>
        </w:rPr>
        <w:t>należycie</w:t>
      </w:r>
      <w:r w:rsidRPr="00BC1AF6">
        <w:rPr>
          <w:rFonts w:cs="Arial"/>
          <w:color w:val="000000"/>
          <w:sz w:val="20"/>
          <w:szCs w:val="20"/>
        </w:rPr>
        <w:t>.</w:t>
      </w:r>
    </w:p>
    <w:p w:rsidR="007B7900" w:rsidRDefault="007B7900" w:rsidP="009F07AC">
      <w:pPr>
        <w:widowControl w:val="0"/>
        <w:ind w:left="708" w:right="-567"/>
        <w:jc w:val="both"/>
        <w:outlineLvl w:val="2"/>
        <w:rPr>
          <w:rFonts w:cs="Arial"/>
          <w:color w:val="000000"/>
          <w:sz w:val="20"/>
          <w:szCs w:val="20"/>
        </w:rPr>
      </w:pPr>
    </w:p>
    <w:p w:rsidR="007B7900" w:rsidRPr="006E6EB9" w:rsidRDefault="007B7900" w:rsidP="003E3A5B">
      <w:pPr>
        <w:widowControl w:val="0"/>
        <w:autoSpaceDE w:val="0"/>
        <w:autoSpaceDN w:val="0"/>
        <w:adjustRightInd w:val="0"/>
        <w:ind w:left="709" w:right="10"/>
        <w:jc w:val="both"/>
        <w:rPr>
          <w:rFonts w:eastAsia="Arial Unicode MS" w:cs="Arial"/>
          <w:color w:val="000000"/>
          <w:sz w:val="20"/>
          <w:szCs w:val="20"/>
        </w:rPr>
      </w:pPr>
      <w:r w:rsidRPr="006E6EB9">
        <w:rPr>
          <w:rFonts w:eastAsia="Arial Unicode MS" w:cs="Arial"/>
          <w:color w:val="000000"/>
          <w:sz w:val="20"/>
          <w:szCs w:val="20"/>
        </w:rPr>
        <w:t xml:space="preserve">Kwoty wyrażane w walutach innych niż złoty polski w dokumentach potwierdzających spełnianie warunków udziału w postępowaniu będą przeliczane przez Zamawiającego </w:t>
      </w:r>
      <w:r>
        <w:rPr>
          <w:rFonts w:eastAsia="Arial Unicode MS" w:cs="Arial"/>
          <w:color w:val="000000"/>
          <w:sz w:val="20"/>
          <w:szCs w:val="20"/>
        </w:rPr>
        <w:t>na złote polskie</w:t>
      </w:r>
      <w:r w:rsidRPr="006E6EB9">
        <w:rPr>
          <w:rFonts w:eastAsia="Arial Unicode MS" w:cs="Arial"/>
          <w:color w:val="000000"/>
          <w:sz w:val="20"/>
          <w:szCs w:val="20"/>
        </w:rPr>
        <w:t xml:space="preserve"> </w:t>
      </w:r>
      <w:r w:rsidRPr="006E6EB9">
        <w:rPr>
          <w:rFonts w:cs="Arial"/>
          <w:color w:val="000000"/>
          <w:sz w:val="20"/>
          <w:szCs w:val="20"/>
        </w:rPr>
        <w:t>na podstawie średniego kursu złotego w stosunku do walut obcych określonego w Tabeli Kursów Narodowego Banku Polskiego na dzień wskazan</w:t>
      </w:r>
      <w:r>
        <w:rPr>
          <w:rFonts w:cs="Arial"/>
          <w:color w:val="000000"/>
          <w:sz w:val="20"/>
          <w:szCs w:val="20"/>
        </w:rPr>
        <w:t>ego</w:t>
      </w:r>
      <w:r w:rsidRPr="006E6EB9">
        <w:rPr>
          <w:rFonts w:cs="Arial"/>
          <w:color w:val="000000"/>
          <w:sz w:val="20"/>
          <w:szCs w:val="20"/>
        </w:rPr>
        <w:t xml:space="preserve"> przez Wykonawcę w </w:t>
      </w:r>
      <w:r>
        <w:rPr>
          <w:rFonts w:cs="Arial"/>
          <w:color w:val="000000"/>
          <w:sz w:val="20"/>
          <w:szCs w:val="20"/>
        </w:rPr>
        <w:t xml:space="preserve">formularzu, który stanowi </w:t>
      </w:r>
      <w:r w:rsidRPr="006E6EB9">
        <w:rPr>
          <w:rFonts w:cs="Arial"/>
          <w:color w:val="000000"/>
          <w:sz w:val="20"/>
          <w:szCs w:val="20"/>
        </w:rPr>
        <w:t>zał</w:t>
      </w:r>
      <w:r>
        <w:rPr>
          <w:rFonts w:cs="Arial"/>
          <w:color w:val="000000"/>
          <w:sz w:val="20"/>
          <w:szCs w:val="20"/>
        </w:rPr>
        <w:t>ącznik</w:t>
      </w:r>
      <w:r w:rsidRPr="006E6EB9">
        <w:rPr>
          <w:rFonts w:cs="Arial"/>
          <w:color w:val="000000"/>
          <w:sz w:val="20"/>
          <w:szCs w:val="20"/>
        </w:rPr>
        <w:t xml:space="preserve"> nr </w:t>
      </w:r>
      <w:r>
        <w:rPr>
          <w:rFonts w:cs="Arial"/>
          <w:color w:val="000000"/>
          <w:sz w:val="20"/>
          <w:szCs w:val="20"/>
        </w:rPr>
        <w:t>4</w:t>
      </w:r>
      <w:r w:rsidRPr="006E6EB9">
        <w:rPr>
          <w:rFonts w:cs="Arial"/>
          <w:color w:val="000000"/>
          <w:sz w:val="20"/>
          <w:szCs w:val="20"/>
        </w:rPr>
        <w:t xml:space="preserve"> do SIWZ</w:t>
      </w:r>
      <w:r>
        <w:rPr>
          <w:rFonts w:cs="Arial"/>
          <w:color w:val="000000"/>
          <w:sz w:val="20"/>
          <w:szCs w:val="20"/>
        </w:rPr>
        <w:t>,</w:t>
      </w:r>
      <w:r w:rsidRPr="006E6EB9">
        <w:rPr>
          <w:rFonts w:cs="Arial"/>
          <w:color w:val="000000"/>
          <w:sz w:val="20"/>
          <w:szCs w:val="20"/>
        </w:rPr>
        <w:t xml:space="preserve"> terminu zakończenia (wykonania) danego zamówienia.</w:t>
      </w:r>
    </w:p>
    <w:p w:rsidR="007B7900" w:rsidRPr="00BC1AF6" w:rsidRDefault="007B7900" w:rsidP="009F07AC">
      <w:pPr>
        <w:widowControl w:val="0"/>
        <w:ind w:left="709" w:right="-567"/>
        <w:jc w:val="both"/>
        <w:outlineLvl w:val="2"/>
        <w:rPr>
          <w:rFonts w:cs="Arial"/>
          <w:color w:val="000000"/>
          <w:sz w:val="20"/>
          <w:szCs w:val="20"/>
        </w:rPr>
      </w:pPr>
    </w:p>
    <w:p w:rsidR="007B7900" w:rsidRPr="00BC1AF6" w:rsidRDefault="007B7900" w:rsidP="006A4914">
      <w:pPr>
        <w:widowControl w:val="0"/>
        <w:numPr>
          <w:ilvl w:val="0"/>
          <w:numId w:val="14"/>
        </w:numPr>
        <w:spacing w:before="120"/>
        <w:ind w:left="709" w:right="-567" w:hanging="284"/>
        <w:jc w:val="both"/>
        <w:outlineLvl w:val="2"/>
        <w:rPr>
          <w:rFonts w:cs="Arial"/>
          <w:color w:val="000000"/>
          <w:sz w:val="20"/>
          <w:szCs w:val="20"/>
        </w:rPr>
      </w:pPr>
      <w:r w:rsidRPr="00BC1AF6">
        <w:rPr>
          <w:rFonts w:cs="Arial"/>
          <w:color w:val="000000"/>
          <w:sz w:val="20"/>
          <w:szCs w:val="20"/>
        </w:rPr>
        <w:t>dysponowania odpowiednim potencjałem technicznym oraz osobami zdolnymi do wykonania zamówienia:</w:t>
      </w:r>
    </w:p>
    <w:p w:rsidR="007B7900" w:rsidRPr="00BC1AF6" w:rsidRDefault="007B7900" w:rsidP="009F07AC">
      <w:pPr>
        <w:widowControl w:val="0"/>
        <w:ind w:left="1134" w:right="-567"/>
        <w:jc w:val="both"/>
        <w:outlineLvl w:val="2"/>
        <w:rPr>
          <w:rFonts w:cs="Arial"/>
          <w:color w:val="000000"/>
          <w:sz w:val="20"/>
          <w:szCs w:val="20"/>
        </w:rPr>
      </w:pPr>
      <w:r w:rsidRPr="00BC1AF6">
        <w:rPr>
          <w:rFonts w:cs="Arial"/>
          <w:color w:val="000000"/>
          <w:sz w:val="20"/>
          <w:szCs w:val="20"/>
        </w:rPr>
        <w:t>Opis sposobu dokonywania oceny spełniania tego warunku:</w:t>
      </w:r>
    </w:p>
    <w:p w:rsidR="007B7900" w:rsidRPr="00BC1AF6" w:rsidRDefault="007B7900" w:rsidP="009F07AC">
      <w:pPr>
        <w:widowControl w:val="0"/>
        <w:ind w:left="1416" w:right="-567"/>
        <w:jc w:val="both"/>
        <w:outlineLvl w:val="2"/>
        <w:rPr>
          <w:rFonts w:cs="Arial"/>
          <w:color w:val="000000"/>
          <w:sz w:val="20"/>
          <w:szCs w:val="20"/>
        </w:rPr>
      </w:pPr>
    </w:p>
    <w:p w:rsidR="007B7900" w:rsidRDefault="007B7900" w:rsidP="009F07AC">
      <w:pPr>
        <w:widowControl w:val="0"/>
        <w:ind w:left="1134" w:right="-567"/>
        <w:jc w:val="both"/>
        <w:outlineLvl w:val="2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3.1) Potencjał  techniczny:</w:t>
      </w:r>
    </w:p>
    <w:p w:rsidR="007B7900" w:rsidRPr="00BC1AF6" w:rsidRDefault="007B7900" w:rsidP="006A4914">
      <w:pPr>
        <w:pStyle w:val="ListParagraph"/>
        <w:widowControl w:val="0"/>
        <w:numPr>
          <w:ilvl w:val="0"/>
          <w:numId w:val="51"/>
        </w:numPr>
        <w:ind w:left="1843" w:right="-567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BC1AF6">
        <w:rPr>
          <w:rFonts w:cs="Arial"/>
          <w:color w:val="000000"/>
          <w:sz w:val="20"/>
          <w:szCs w:val="20"/>
        </w:rPr>
        <w:t>Zamawiający nie określa szczegółowego warunku w tym zakresie</w:t>
      </w:r>
    </w:p>
    <w:p w:rsidR="007B7900" w:rsidRPr="00BC1AF6" w:rsidRDefault="007B7900" w:rsidP="009F07AC">
      <w:pPr>
        <w:pStyle w:val="ListParagraph"/>
        <w:widowControl w:val="0"/>
        <w:ind w:left="2136" w:right="-567"/>
        <w:jc w:val="both"/>
        <w:outlineLvl w:val="2"/>
        <w:rPr>
          <w:rFonts w:cs="Arial"/>
          <w:color w:val="000000"/>
          <w:sz w:val="20"/>
          <w:szCs w:val="20"/>
        </w:rPr>
      </w:pPr>
    </w:p>
    <w:p w:rsidR="007B7900" w:rsidRPr="00BC1AF6" w:rsidRDefault="007B7900" w:rsidP="009F07AC">
      <w:pPr>
        <w:widowControl w:val="0"/>
        <w:ind w:left="1134" w:right="-567"/>
        <w:jc w:val="both"/>
        <w:outlineLvl w:val="2"/>
        <w:rPr>
          <w:rFonts w:cs="Arial"/>
          <w:color w:val="000000"/>
          <w:sz w:val="20"/>
          <w:szCs w:val="20"/>
        </w:rPr>
      </w:pPr>
      <w:r w:rsidRPr="00BC1AF6">
        <w:rPr>
          <w:rFonts w:cs="Arial"/>
          <w:color w:val="000000"/>
          <w:sz w:val="20"/>
          <w:szCs w:val="20"/>
        </w:rPr>
        <w:t>3.2) Osoby zdolne do wykonania zamówienia:</w:t>
      </w:r>
    </w:p>
    <w:p w:rsidR="007B7900" w:rsidRPr="00431B52" w:rsidRDefault="007B7900" w:rsidP="006A4914">
      <w:pPr>
        <w:pStyle w:val="ListParagraph"/>
        <w:widowControl w:val="0"/>
        <w:numPr>
          <w:ilvl w:val="0"/>
          <w:numId w:val="51"/>
        </w:numPr>
        <w:ind w:left="1843" w:right="10" w:hanging="283"/>
        <w:jc w:val="both"/>
        <w:outlineLvl w:val="2"/>
        <w:rPr>
          <w:rFonts w:cs="Arial"/>
          <w:b/>
          <w:color w:val="000000"/>
          <w:sz w:val="20"/>
          <w:szCs w:val="20"/>
        </w:rPr>
      </w:pPr>
      <w:r w:rsidRPr="00431B52">
        <w:rPr>
          <w:rFonts w:cs="Arial"/>
          <w:b/>
          <w:color w:val="000000"/>
          <w:sz w:val="20"/>
          <w:szCs w:val="20"/>
        </w:rPr>
        <w:t>Wykonawca winien wykazać, że dysponuje osobami zdolnymi do wykonania zamówienia, tj:</w:t>
      </w:r>
    </w:p>
    <w:p w:rsidR="007B7900" w:rsidRDefault="007B7900" w:rsidP="006A4914">
      <w:pPr>
        <w:pStyle w:val="ListParagraph"/>
        <w:widowControl w:val="0"/>
        <w:numPr>
          <w:ilvl w:val="0"/>
          <w:numId w:val="52"/>
        </w:numPr>
        <w:ind w:left="2127" w:right="10" w:hanging="284"/>
        <w:jc w:val="both"/>
        <w:outlineLvl w:val="2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minimum jedną osobą posiadającą uprawnienia zgodne z rozporządzeniem Ministra Transportu i Budownictwa z dnia 28 kwietnia 2006r. w sprawie samodzielnych funkcji technicznych w budownictwie (Dz. U. 2006 Nr 83 poz. 578 z późn. zm.) w specjalności kolejowej bez ograniczeń;</w:t>
      </w:r>
    </w:p>
    <w:p w:rsidR="007B7900" w:rsidRPr="0090065C" w:rsidRDefault="007B7900" w:rsidP="006A4914">
      <w:pPr>
        <w:pStyle w:val="ListParagraph"/>
        <w:widowControl w:val="0"/>
        <w:numPr>
          <w:ilvl w:val="0"/>
          <w:numId w:val="52"/>
        </w:numPr>
        <w:ind w:left="2127" w:right="10" w:hanging="284"/>
        <w:jc w:val="both"/>
        <w:outlineLvl w:val="2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minimum jedną osobą posiadającą uprawnienia zgodne z rozporządzeniem Ministra Transportu i Budownictwa z dnia 28 kwietnia 2006r. w sprawie samodzielnych funkcji technicznych w budownictwie (Dz. U. 2006 Nr 83 poz. 578 z późn. zm.) w specjalności instalacyjnej w zakresie sieci, instalacji i urządzeń elektrycznych i elektroenergetycznych w ograniczonym zakresie.</w:t>
      </w:r>
    </w:p>
    <w:p w:rsidR="007B7900" w:rsidRPr="002A5591" w:rsidRDefault="007B7900" w:rsidP="009F07AC">
      <w:pPr>
        <w:widowControl w:val="0"/>
        <w:ind w:right="-567"/>
        <w:jc w:val="both"/>
        <w:outlineLvl w:val="2"/>
        <w:rPr>
          <w:rFonts w:cs="Arial"/>
          <w:b/>
          <w:color w:val="000000"/>
          <w:sz w:val="20"/>
          <w:szCs w:val="20"/>
        </w:rPr>
      </w:pPr>
    </w:p>
    <w:p w:rsidR="007B7900" w:rsidRPr="00BC1AF6" w:rsidRDefault="007B7900" w:rsidP="003E3A5B">
      <w:pPr>
        <w:widowControl w:val="0"/>
        <w:ind w:left="1843" w:right="10"/>
        <w:jc w:val="both"/>
        <w:outlineLvl w:val="2"/>
        <w:rPr>
          <w:rFonts w:cs="Arial"/>
          <w:color w:val="000000"/>
          <w:sz w:val="20"/>
          <w:szCs w:val="20"/>
        </w:rPr>
      </w:pPr>
      <w:r w:rsidRPr="00BC1AF6">
        <w:rPr>
          <w:rFonts w:cs="Arial"/>
          <w:color w:val="000000"/>
          <w:sz w:val="20"/>
          <w:szCs w:val="20"/>
        </w:rPr>
        <w:t>W stosunku do obywateli państw członkowskich Unii Europejskiej, w rozumieniu art. 4a ustawy z dnia 15 grudnia 2000</w:t>
      </w:r>
      <w:r>
        <w:rPr>
          <w:rFonts w:cs="Arial"/>
          <w:color w:val="000000"/>
          <w:sz w:val="20"/>
          <w:szCs w:val="20"/>
        </w:rPr>
        <w:t xml:space="preserve"> </w:t>
      </w:r>
      <w:r w:rsidRPr="00BC1AF6">
        <w:rPr>
          <w:rFonts w:cs="Arial"/>
          <w:color w:val="000000"/>
          <w:sz w:val="20"/>
          <w:szCs w:val="20"/>
        </w:rPr>
        <w:t>r. o samorządach architektów, inżynierów budownictwa oraz urbanistów (Dz.U. 2001</w:t>
      </w:r>
      <w:r>
        <w:rPr>
          <w:rFonts w:cs="Arial"/>
          <w:color w:val="000000"/>
          <w:sz w:val="20"/>
          <w:szCs w:val="20"/>
        </w:rPr>
        <w:t xml:space="preserve"> N</w:t>
      </w:r>
      <w:r w:rsidRPr="00BC1AF6">
        <w:rPr>
          <w:rFonts w:cs="Arial"/>
          <w:color w:val="000000"/>
          <w:sz w:val="20"/>
          <w:szCs w:val="20"/>
        </w:rPr>
        <w:t xml:space="preserve">r 5, poz. 42 z późn. zm.), uprawnienia budowlane oznaczają również odpowiednie, równoważne kwalifikacje zawodowe do wykonywania działalności </w:t>
      </w:r>
      <w:r>
        <w:rPr>
          <w:rFonts w:cs="Arial"/>
          <w:color w:val="000000"/>
          <w:sz w:val="20"/>
          <w:szCs w:val="20"/>
        </w:rPr>
        <w:br/>
      </w:r>
      <w:r w:rsidRPr="00BC1AF6">
        <w:rPr>
          <w:rFonts w:cs="Arial"/>
          <w:color w:val="000000"/>
          <w:sz w:val="20"/>
          <w:szCs w:val="20"/>
        </w:rPr>
        <w:t>w</w:t>
      </w:r>
      <w:r>
        <w:rPr>
          <w:rFonts w:cs="Arial"/>
          <w:color w:val="000000"/>
          <w:sz w:val="20"/>
          <w:szCs w:val="20"/>
        </w:rPr>
        <w:t xml:space="preserve"> </w:t>
      </w:r>
      <w:r w:rsidRPr="00BC1AF6">
        <w:rPr>
          <w:rFonts w:cs="Arial"/>
          <w:color w:val="000000"/>
          <w:sz w:val="20"/>
          <w:szCs w:val="20"/>
        </w:rPr>
        <w:t xml:space="preserve">budownictwie równoznacznej wykonywaniu samodzielnych funkcji technicznych </w:t>
      </w:r>
      <w:r>
        <w:rPr>
          <w:rFonts w:cs="Arial"/>
          <w:color w:val="000000"/>
          <w:sz w:val="20"/>
          <w:szCs w:val="20"/>
        </w:rPr>
        <w:br/>
      </w:r>
      <w:r w:rsidRPr="00BC1AF6">
        <w:rPr>
          <w:rFonts w:cs="Arial"/>
          <w:color w:val="000000"/>
          <w:sz w:val="20"/>
          <w:szCs w:val="20"/>
        </w:rPr>
        <w:t xml:space="preserve">w budownictwie na terytorium Rzeczypospolitej Polskiej, odpowiadające swoim zakresem uprawnieniom, o których mowa w ustawie Prawo budowlane. W </w:t>
      </w:r>
      <w:r>
        <w:rPr>
          <w:rFonts w:cs="Arial"/>
          <w:color w:val="000000"/>
          <w:sz w:val="20"/>
          <w:szCs w:val="20"/>
        </w:rPr>
        <w:t>odniesieniu do obywateli państw</w:t>
      </w:r>
      <w:r w:rsidRPr="00BC1AF6">
        <w:rPr>
          <w:rFonts w:cs="Arial"/>
          <w:color w:val="000000"/>
          <w:sz w:val="20"/>
          <w:szCs w:val="20"/>
        </w:rPr>
        <w:t xml:space="preserve"> Członkowskich zastosowanie będzie również miała ustawa z dnia 18 marca 2008</w:t>
      </w:r>
      <w:r>
        <w:rPr>
          <w:rFonts w:cs="Arial"/>
          <w:color w:val="000000"/>
          <w:sz w:val="20"/>
          <w:szCs w:val="20"/>
        </w:rPr>
        <w:t xml:space="preserve"> </w:t>
      </w:r>
      <w:r w:rsidRPr="00BC1AF6">
        <w:rPr>
          <w:rFonts w:cs="Arial"/>
          <w:color w:val="000000"/>
          <w:sz w:val="20"/>
          <w:szCs w:val="20"/>
        </w:rPr>
        <w:t>r.</w:t>
      </w:r>
      <w:r>
        <w:rPr>
          <w:rFonts w:cs="Arial"/>
          <w:color w:val="000000"/>
          <w:sz w:val="20"/>
          <w:szCs w:val="20"/>
        </w:rPr>
        <w:br/>
      </w:r>
      <w:r w:rsidRPr="00BC1AF6">
        <w:rPr>
          <w:rFonts w:cs="Arial"/>
          <w:color w:val="000000"/>
          <w:sz w:val="20"/>
          <w:szCs w:val="20"/>
        </w:rPr>
        <w:t>o zasadach uznawania kwalifikacji zawodowych nabytych w państwach członkowskich Unii Europejskiej (Dz. U. 2008</w:t>
      </w:r>
      <w:r>
        <w:rPr>
          <w:rFonts w:cs="Arial"/>
          <w:color w:val="000000"/>
          <w:sz w:val="20"/>
          <w:szCs w:val="20"/>
        </w:rPr>
        <w:t xml:space="preserve"> N</w:t>
      </w:r>
      <w:r w:rsidRPr="00BC1AF6">
        <w:rPr>
          <w:rFonts w:cs="Arial"/>
          <w:color w:val="000000"/>
          <w:sz w:val="20"/>
          <w:szCs w:val="20"/>
        </w:rPr>
        <w:t>r 63 poz. 394).</w:t>
      </w:r>
    </w:p>
    <w:p w:rsidR="007B7900" w:rsidRPr="00BC1AF6" w:rsidRDefault="007B7900" w:rsidP="009F07AC">
      <w:pPr>
        <w:widowControl w:val="0"/>
        <w:jc w:val="both"/>
        <w:outlineLvl w:val="0"/>
        <w:rPr>
          <w:rFonts w:cs="Arial"/>
          <w:color w:val="000000"/>
          <w:sz w:val="20"/>
          <w:szCs w:val="20"/>
        </w:rPr>
      </w:pPr>
    </w:p>
    <w:p w:rsidR="007B7900" w:rsidRPr="00BC1AF6" w:rsidRDefault="007B7900" w:rsidP="003E3A5B">
      <w:pPr>
        <w:widowControl w:val="0"/>
        <w:ind w:left="709" w:right="10"/>
        <w:jc w:val="both"/>
        <w:outlineLvl w:val="0"/>
        <w:rPr>
          <w:rFonts w:cs="Arial"/>
          <w:color w:val="000000"/>
          <w:sz w:val="20"/>
          <w:szCs w:val="20"/>
        </w:rPr>
      </w:pPr>
      <w:bookmarkStart w:id="10" w:name="_Toc366329008"/>
      <w:r w:rsidRPr="00BC1AF6">
        <w:rPr>
          <w:rFonts w:cs="Arial"/>
          <w:color w:val="000000"/>
          <w:sz w:val="20"/>
          <w:szCs w:val="20"/>
        </w:rPr>
        <w:t>Ocena spełniania warunków szczegółowych nastąpi na podstawi</w:t>
      </w:r>
      <w:r>
        <w:rPr>
          <w:rFonts w:cs="Arial"/>
          <w:color w:val="000000"/>
          <w:sz w:val="20"/>
          <w:szCs w:val="20"/>
        </w:rPr>
        <w:t>e złożonego oświadczenia o spełnieniu warunku zgodnie z załącznikiem nr 3 do SIWZ, o którym mowa w Rozdziale VII ust. 1 lit. a) oraz wypełnionego przez Wykonawcę Z</w:t>
      </w:r>
      <w:r w:rsidRPr="00BC1AF6">
        <w:rPr>
          <w:rFonts w:cs="Arial"/>
          <w:color w:val="000000"/>
          <w:sz w:val="20"/>
          <w:szCs w:val="20"/>
        </w:rPr>
        <w:t xml:space="preserve">ałącznika nr </w:t>
      </w:r>
      <w:r>
        <w:rPr>
          <w:rFonts w:cs="Arial"/>
          <w:color w:val="000000"/>
          <w:sz w:val="20"/>
          <w:szCs w:val="20"/>
        </w:rPr>
        <w:t>5</w:t>
      </w:r>
      <w:r w:rsidRPr="00BC1AF6">
        <w:rPr>
          <w:rFonts w:cs="Arial"/>
          <w:color w:val="000000"/>
          <w:sz w:val="20"/>
          <w:szCs w:val="20"/>
        </w:rPr>
        <w:t xml:space="preserve"> do SIWZ, o którym mowa w Rozdziale VI</w:t>
      </w:r>
      <w:r>
        <w:rPr>
          <w:rFonts w:cs="Arial"/>
          <w:color w:val="000000"/>
          <w:sz w:val="20"/>
          <w:szCs w:val="20"/>
        </w:rPr>
        <w:t>I</w:t>
      </w:r>
      <w:r w:rsidRPr="00BC1AF6">
        <w:rPr>
          <w:rFonts w:cs="Arial"/>
          <w:color w:val="000000"/>
          <w:sz w:val="20"/>
          <w:szCs w:val="20"/>
        </w:rPr>
        <w:t xml:space="preserve"> ust. 1 lit. </w:t>
      </w:r>
      <w:r>
        <w:rPr>
          <w:rFonts w:cs="Arial"/>
          <w:color w:val="000000"/>
          <w:sz w:val="20"/>
          <w:szCs w:val="20"/>
        </w:rPr>
        <w:t>d</w:t>
      </w:r>
      <w:r w:rsidRPr="00BC1AF6">
        <w:rPr>
          <w:rFonts w:cs="Arial"/>
          <w:color w:val="000000"/>
          <w:sz w:val="20"/>
          <w:szCs w:val="20"/>
        </w:rPr>
        <w:t>)</w:t>
      </w:r>
      <w:r>
        <w:rPr>
          <w:rFonts w:cs="Arial"/>
          <w:color w:val="000000"/>
          <w:sz w:val="20"/>
          <w:szCs w:val="20"/>
        </w:rPr>
        <w:t>.</w:t>
      </w:r>
      <w:bookmarkEnd w:id="10"/>
    </w:p>
    <w:p w:rsidR="007B7900" w:rsidRPr="00BC1AF6" w:rsidRDefault="007B7900" w:rsidP="009F07AC">
      <w:pPr>
        <w:widowControl w:val="0"/>
        <w:ind w:left="709"/>
        <w:jc w:val="both"/>
        <w:outlineLvl w:val="0"/>
        <w:rPr>
          <w:rFonts w:cs="Arial"/>
          <w:color w:val="000000"/>
          <w:sz w:val="20"/>
          <w:szCs w:val="20"/>
        </w:rPr>
      </w:pPr>
    </w:p>
    <w:p w:rsidR="007B7900" w:rsidRDefault="007B7900" w:rsidP="006A4914">
      <w:pPr>
        <w:widowControl w:val="0"/>
        <w:numPr>
          <w:ilvl w:val="0"/>
          <w:numId w:val="14"/>
        </w:numPr>
        <w:ind w:left="709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6663E3">
        <w:rPr>
          <w:rFonts w:cs="Arial"/>
          <w:color w:val="000000"/>
          <w:sz w:val="20"/>
          <w:szCs w:val="20"/>
        </w:rPr>
        <w:t>syt</w:t>
      </w:r>
      <w:r>
        <w:rPr>
          <w:rFonts w:cs="Arial"/>
          <w:color w:val="000000"/>
          <w:sz w:val="20"/>
          <w:szCs w:val="20"/>
        </w:rPr>
        <w:t>uacji ekonomicznej i finansowej:</w:t>
      </w:r>
    </w:p>
    <w:p w:rsidR="007B7900" w:rsidRPr="00BC1AF6" w:rsidRDefault="007B7900" w:rsidP="009F07AC">
      <w:pPr>
        <w:widowControl w:val="0"/>
        <w:ind w:left="1134"/>
        <w:jc w:val="both"/>
        <w:outlineLvl w:val="2"/>
        <w:rPr>
          <w:rFonts w:cs="Arial"/>
          <w:color w:val="000000"/>
          <w:sz w:val="20"/>
          <w:szCs w:val="20"/>
        </w:rPr>
      </w:pPr>
      <w:r w:rsidRPr="00BC1AF6">
        <w:rPr>
          <w:rFonts w:cs="Arial"/>
          <w:color w:val="000000"/>
          <w:sz w:val="20"/>
          <w:szCs w:val="20"/>
        </w:rPr>
        <w:t>Opis sposobu dokonywania oceny spełniania tego warunku:</w:t>
      </w:r>
    </w:p>
    <w:p w:rsidR="007B7900" w:rsidRPr="00F63B7D" w:rsidRDefault="007B7900" w:rsidP="006A4914">
      <w:pPr>
        <w:pStyle w:val="ListParagraph"/>
        <w:widowControl w:val="0"/>
        <w:numPr>
          <w:ilvl w:val="0"/>
          <w:numId w:val="51"/>
        </w:numPr>
        <w:ind w:left="1702" w:hanging="284"/>
        <w:jc w:val="both"/>
        <w:outlineLvl w:val="2"/>
        <w:rPr>
          <w:rFonts w:cs="Arial"/>
          <w:color w:val="000000"/>
          <w:sz w:val="20"/>
          <w:szCs w:val="20"/>
        </w:rPr>
      </w:pPr>
      <w:r w:rsidRPr="00F63B7D">
        <w:rPr>
          <w:rFonts w:cs="Arial"/>
          <w:color w:val="000000"/>
          <w:sz w:val="20"/>
          <w:szCs w:val="20"/>
        </w:rPr>
        <w:t xml:space="preserve">Zamawiający nie określa szczegółowego warunku w tym zakresie. </w:t>
      </w:r>
    </w:p>
    <w:p w:rsidR="007B7900" w:rsidRPr="00F63B7D" w:rsidRDefault="007B7900" w:rsidP="009F07AC">
      <w:pPr>
        <w:widowControl w:val="0"/>
        <w:ind w:left="709"/>
        <w:jc w:val="both"/>
        <w:outlineLvl w:val="2"/>
        <w:rPr>
          <w:rFonts w:cs="Arial"/>
          <w:color w:val="000000"/>
          <w:sz w:val="20"/>
          <w:szCs w:val="20"/>
        </w:rPr>
      </w:pPr>
    </w:p>
    <w:p w:rsidR="007B7900" w:rsidRPr="00BC1AF6" w:rsidRDefault="007B7900" w:rsidP="003E3A5B">
      <w:pPr>
        <w:widowControl w:val="0"/>
        <w:ind w:left="709" w:right="10"/>
        <w:jc w:val="both"/>
        <w:outlineLvl w:val="2"/>
        <w:rPr>
          <w:rFonts w:cs="Arial"/>
          <w:color w:val="000000"/>
          <w:sz w:val="20"/>
          <w:szCs w:val="20"/>
        </w:rPr>
      </w:pPr>
      <w:r w:rsidRPr="00BC1AF6">
        <w:rPr>
          <w:rFonts w:cs="Arial"/>
          <w:color w:val="000000"/>
          <w:sz w:val="20"/>
          <w:szCs w:val="20"/>
        </w:rPr>
        <w:t xml:space="preserve">Ocena spełniania warunku nastąpi na podstawie złożonego oświadczenia </w:t>
      </w:r>
      <w:r>
        <w:rPr>
          <w:rFonts w:cs="Arial"/>
          <w:color w:val="000000"/>
          <w:sz w:val="20"/>
          <w:szCs w:val="20"/>
        </w:rPr>
        <w:t>o spełnieniu warunku zgodnie z Z</w:t>
      </w:r>
      <w:r w:rsidRPr="00BC1AF6">
        <w:rPr>
          <w:rFonts w:cs="Arial"/>
          <w:color w:val="000000"/>
          <w:sz w:val="20"/>
          <w:szCs w:val="20"/>
        </w:rPr>
        <w:t xml:space="preserve">ałącznikiem nr </w:t>
      </w:r>
      <w:r>
        <w:rPr>
          <w:rFonts w:cs="Arial"/>
          <w:color w:val="000000"/>
          <w:sz w:val="20"/>
          <w:szCs w:val="20"/>
        </w:rPr>
        <w:t xml:space="preserve">3 </w:t>
      </w:r>
      <w:r w:rsidRPr="00BC1AF6">
        <w:rPr>
          <w:rFonts w:cs="Arial"/>
          <w:color w:val="000000"/>
          <w:sz w:val="20"/>
          <w:szCs w:val="20"/>
        </w:rPr>
        <w:t>do SIWZ, o którym mowa w Rozdziale VI</w:t>
      </w:r>
      <w:r>
        <w:rPr>
          <w:rFonts w:cs="Arial"/>
          <w:color w:val="000000"/>
          <w:sz w:val="20"/>
          <w:szCs w:val="20"/>
        </w:rPr>
        <w:t>I</w:t>
      </w:r>
      <w:r w:rsidRPr="00BC1AF6">
        <w:rPr>
          <w:rFonts w:cs="Arial"/>
          <w:color w:val="000000"/>
          <w:sz w:val="20"/>
          <w:szCs w:val="20"/>
        </w:rPr>
        <w:t xml:space="preserve"> ust. 1 lit. a) SIWZ.</w:t>
      </w:r>
    </w:p>
    <w:p w:rsidR="007B7900" w:rsidRPr="00BC1AF6" w:rsidRDefault="007B7900" w:rsidP="009F07AC">
      <w:pPr>
        <w:widowControl w:val="0"/>
        <w:ind w:left="426"/>
        <w:jc w:val="both"/>
        <w:outlineLvl w:val="2"/>
        <w:rPr>
          <w:rFonts w:cs="Arial"/>
          <w:color w:val="000000"/>
          <w:sz w:val="20"/>
          <w:szCs w:val="20"/>
        </w:rPr>
      </w:pPr>
    </w:p>
    <w:p w:rsidR="007B7900" w:rsidRPr="00BC1AF6" w:rsidRDefault="007B7900" w:rsidP="006A4914">
      <w:pPr>
        <w:widowControl w:val="0"/>
        <w:numPr>
          <w:ilvl w:val="2"/>
          <w:numId w:val="13"/>
        </w:numPr>
        <w:tabs>
          <w:tab w:val="clear" w:pos="680"/>
          <w:tab w:val="left" w:pos="284"/>
        </w:tabs>
        <w:ind w:left="284" w:right="10" w:hanging="284"/>
        <w:jc w:val="both"/>
        <w:outlineLvl w:val="2"/>
        <w:rPr>
          <w:rFonts w:cs="Arial"/>
          <w:color w:val="000000"/>
          <w:sz w:val="20"/>
          <w:szCs w:val="20"/>
        </w:rPr>
      </w:pPr>
      <w:r w:rsidRPr="00BC1AF6">
        <w:rPr>
          <w:rFonts w:cs="Arial"/>
          <w:color w:val="000000"/>
          <w:sz w:val="20"/>
          <w:szCs w:val="20"/>
        </w:rPr>
        <w:t>W celu wykazania spełnienia warunków udziału w postępowaniu Wykonawca może po</w:t>
      </w:r>
      <w:r>
        <w:rPr>
          <w:rFonts w:cs="Arial"/>
          <w:color w:val="000000"/>
          <w:sz w:val="20"/>
          <w:szCs w:val="20"/>
        </w:rPr>
        <w:t>legać na wiedzy i doświadczeniu oraz</w:t>
      </w:r>
      <w:r w:rsidRPr="00BC1AF6">
        <w:rPr>
          <w:rFonts w:cs="Arial"/>
          <w:color w:val="000000"/>
          <w:sz w:val="20"/>
          <w:szCs w:val="20"/>
        </w:rPr>
        <w:t xml:space="preserve"> osobach zdolnych do wykonania zamówienia innych podmiotów, niezależnie od charakteru prawnego łączących go z nimi stosunków, na zasadach określonych w art. 26 ust. 2 b </w:t>
      </w:r>
      <w:r>
        <w:rPr>
          <w:rFonts w:cs="Arial"/>
          <w:color w:val="000000"/>
          <w:sz w:val="20"/>
          <w:szCs w:val="20"/>
        </w:rPr>
        <w:t>ustawy</w:t>
      </w:r>
      <w:r w:rsidRPr="00BC1AF6">
        <w:rPr>
          <w:rFonts w:cs="Arial"/>
          <w:color w:val="000000"/>
          <w:sz w:val="20"/>
          <w:szCs w:val="20"/>
        </w:rPr>
        <w:t xml:space="preserve">. Wykonawca w takiej sytuacji zobowiązany jest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7B7900" w:rsidRPr="00BC1AF6" w:rsidRDefault="007B7900" w:rsidP="006A4914">
      <w:pPr>
        <w:widowControl w:val="0"/>
        <w:numPr>
          <w:ilvl w:val="2"/>
          <w:numId w:val="13"/>
        </w:numPr>
        <w:tabs>
          <w:tab w:val="clear" w:pos="680"/>
          <w:tab w:val="num" w:pos="284"/>
        </w:tabs>
        <w:ind w:left="284" w:right="10" w:hanging="284"/>
        <w:jc w:val="both"/>
        <w:outlineLvl w:val="2"/>
        <w:rPr>
          <w:rFonts w:cs="Arial"/>
          <w:color w:val="000000"/>
          <w:sz w:val="20"/>
          <w:szCs w:val="20"/>
        </w:rPr>
      </w:pPr>
      <w:r w:rsidRPr="00BC1AF6">
        <w:rPr>
          <w:rFonts w:cs="Arial"/>
          <w:color w:val="000000"/>
          <w:sz w:val="20"/>
          <w:szCs w:val="20"/>
        </w:rPr>
        <w:t>Z postępowania o udzielenie zamówienia wyklucza się Wykonawców spełniających którąkolwiek z przesłanek określonych w art. 24 ust. 1 ustawy, art. 24 ust. 2 pkt. 5 ustawy, art. 24b ust. 3 ustawy.</w:t>
      </w:r>
    </w:p>
    <w:p w:rsidR="007B7900" w:rsidRPr="00BC1AF6" w:rsidRDefault="007B7900" w:rsidP="006A4914">
      <w:pPr>
        <w:widowControl w:val="0"/>
        <w:numPr>
          <w:ilvl w:val="2"/>
          <w:numId w:val="13"/>
        </w:numPr>
        <w:tabs>
          <w:tab w:val="clear" w:pos="680"/>
          <w:tab w:val="num" w:pos="284"/>
        </w:tabs>
        <w:ind w:left="284" w:right="10" w:hanging="284"/>
        <w:jc w:val="both"/>
        <w:outlineLvl w:val="2"/>
        <w:rPr>
          <w:rFonts w:cs="Arial"/>
          <w:color w:val="000000"/>
          <w:sz w:val="20"/>
          <w:szCs w:val="20"/>
        </w:rPr>
      </w:pPr>
      <w:r w:rsidRPr="00BC1AF6">
        <w:rPr>
          <w:rFonts w:cs="Arial"/>
          <w:color w:val="000000"/>
          <w:sz w:val="20"/>
          <w:szCs w:val="20"/>
        </w:rPr>
        <w:t>Zamawiający oceni, czy Wykonawca nie podlega wykluczeniu z postępowania z powodu spełniania przesłanek określonych w art. 24 ust. 1 ustawy odpowiednio na podstawie złożonych wraz z ofertą dokumentów, oświadczeń i informacji, o których mowa w  punkcie 2 Rozdziału VI</w:t>
      </w:r>
      <w:r>
        <w:rPr>
          <w:rFonts w:cs="Arial"/>
          <w:color w:val="000000"/>
          <w:sz w:val="20"/>
          <w:szCs w:val="20"/>
        </w:rPr>
        <w:t>I</w:t>
      </w:r>
      <w:r w:rsidRPr="00BC1AF6">
        <w:rPr>
          <w:rFonts w:cs="Arial"/>
          <w:color w:val="000000"/>
          <w:sz w:val="20"/>
          <w:szCs w:val="20"/>
        </w:rPr>
        <w:t xml:space="preserve"> SIWZ.</w:t>
      </w:r>
    </w:p>
    <w:p w:rsidR="007B7900" w:rsidRDefault="007B7900" w:rsidP="006A4914">
      <w:pPr>
        <w:widowControl w:val="0"/>
        <w:numPr>
          <w:ilvl w:val="2"/>
          <w:numId w:val="13"/>
        </w:numPr>
        <w:tabs>
          <w:tab w:val="clear" w:pos="680"/>
          <w:tab w:val="num" w:pos="284"/>
        </w:tabs>
        <w:ind w:left="284" w:right="10" w:hanging="284"/>
        <w:jc w:val="both"/>
        <w:outlineLvl w:val="2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 postępowania o udzielenie zamówienia wyklucza się Wykonawców, którzy należąc do tej samej grupy kapitałowej, w rozumieniu ustawy z dnia 16 lutego 2007r. o ochronie konkurencji i konsumentów (Dz. U. nr 50 poz. 331 ze zm.), złożyli odrębne oferty, chyba że wykażą, że istniejące między nimi powiązania nie prowadzą do zachwiania uczciwej konkurencji pomiędzy Wykonawcami w postępowaniu o udzielenie zamówienia.</w:t>
      </w:r>
    </w:p>
    <w:p w:rsidR="007B7900" w:rsidRPr="00BC1AF6" w:rsidRDefault="007B7900" w:rsidP="006A4914">
      <w:pPr>
        <w:widowControl w:val="0"/>
        <w:numPr>
          <w:ilvl w:val="2"/>
          <w:numId w:val="13"/>
        </w:numPr>
        <w:tabs>
          <w:tab w:val="clear" w:pos="680"/>
          <w:tab w:val="num" w:pos="284"/>
        </w:tabs>
        <w:ind w:left="284" w:right="10" w:hanging="284"/>
        <w:jc w:val="both"/>
        <w:outlineLvl w:val="2"/>
        <w:rPr>
          <w:rFonts w:cs="Arial"/>
          <w:color w:val="000000"/>
          <w:sz w:val="20"/>
          <w:szCs w:val="20"/>
        </w:rPr>
      </w:pPr>
      <w:r w:rsidRPr="00BC1AF6">
        <w:rPr>
          <w:rFonts w:cs="Arial"/>
          <w:color w:val="000000"/>
          <w:sz w:val="20"/>
          <w:szCs w:val="20"/>
        </w:rPr>
        <w:t>Zamawiający oceni, czy Wykonawca nie podlega wykluczeniu z postępowania z powodu spełnienia przesłanek określonych w art. 24 ust. 2 pkt. 5 ustawy i art. 24b ust. 3 ustawy odpowiednio na podstawie złożonych wraz z ofertą dokumentów, oświadczeń lub inform</w:t>
      </w:r>
      <w:r>
        <w:rPr>
          <w:rFonts w:cs="Arial"/>
          <w:color w:val="000000"/>
          <w:sz w:val="20"/>
          <w:szCs w:val="20"/>
        </w:rPr>
        <w:t xml:space="preserve">acji o których mowa w punkcie 3 </w:t>
      </w:r>
      <w:r w:rsidRPr="00BC1AF6">
        <w:rPr>
          <w:rFonts w:cs="Arial"/>
          <w:color w:val="000000"/>
          <w:sz w:val="20"/>
          <w:szCs w:val="20"/>
        </w:rPr>
        <w:t>Rozdziału VI</w:t>
      </w:r>
      <w:r>
        <w:rPr>
          <w:rFonts w:cs="Arial"/>
          <w:color w:val="000000"/>
          <w:sz w:val="20"/>
          <w:szCs w:val="20"/>
        </w:rPr>
        <w:t>I</w:t>
      </w:r>
      <w:r w:rsidRPr="00BC1AF6">
        <w:rPr>
          <w:rFonts w:cs="Arial"/>
          <w:color w:val="000000"/>
          <w:sz w:val="20"/>
          <w:szCs w:val="20"/>
        </w:rPr>
        <w:t xml:space="preserve"> SIWZ.</w:t>
      </w:r>
    </w:p>
    <w:p w:rsidR="007B7900" w:rsidRPr="0071694D" w:rsidRDefault="007B7900" w:rsidP="006A4914">
      <w:pPr>
        <w:pStyle w:val="ListParagraph"/>
        <w:numPr>
          <w:ilvl w:val="0"/>
          <w:numId w:val="75"/>
        </w:numPr>
        <w:tabs>
          <w:tab w:val="left" w:pos="284"/>
          <w:tab w:val="left" w:pos="1560"/>
        </w:tabs>
        <w:ind w:left="284" w:right="10" w:hanging="284"/>
        <w:jc w:val="both"/>
        <w:rPr>
          <w:rFonts w:cs="Arial"/>
          <w:b/>
          <w:i/>
          <w:szCs w:val="22"/>
          <w:u w:val="single"/>
        </w:rPr>
      </w:pPr>
      <w:r w:rsidRPr="00BC1AF6">
        <w:rPr>
          <w:rFonts w:cs="Arial"/>
          <w:color w:val="000000"/>
          <w:sz w:val="20"/>
          <w:szCs w:val="20"/>
        </w:rPr>
        <w:t xml:space="preserve">Zamawiający dokona oceny spełnienia warunków udziału w postępowaniu w oparciu o załączone do oferty dokumenty oraz oświadczenia metodą warunku granicznego </w:t>
      </w:r>
      <w:r w:rsidRPr="00BC1AF6">
        <w:rPr>
          <w:rFonts w:cs="Arial"/>
          <w:color w:val="000000"/>
          <w:sz w:val="20"/>
          <w:szCs w:val="20"/>
          <w:u w:val="single"/>
        </w:rPr>
        <w:t>spełnia - nie spełnia</w:t>
      </w:r>
      <w:r w:rsidRPr="00BC1AF6">
        <w:rPr>
          <w:rFonts w:cs="Arial"/>
          <w:color w:val="000000"/>
          <w:sz w:val="20"/>
          <w:szCs w:val="20"/>
        </w:rPr>
        <w:t>, tj. zgodnie z zasadą czy</w:t>
      </w:r>
      <w:r>
        <w:rPr>
          <w:rFonts w:cs="Arial"/>
          <w:color w:val="000000"/>
          <w:sz w:val="20"/>
          <w:szCs w:val="20"/>
        </w:rPr>
        <w:br/>
      </w:r>
    </w:p>
    <w:p w:rsidR="007B7900" w:rsidRPr="00F63B7D" w:rsidRDefault="007B7900" w:rsidP="0071694D">
      <w:pPr>
        <w:pStyle w:val="ListParagraph"/>
        <w:tabs>
          <w:tab w:val="left" w:pos="284"/>
          <w:tab w:val="left" w:pos="1560"/>
        </w:tabs>
        <w:ind w:left="284" w:right="10"/>
        <w:jc w:val="both"/>
        <w:rPr>
          <w:rFonts w:cs="Arial"/>
          <w:b/>
          <w:i/>
          <w:szCs w:val="22"/>
          <w:u w:val="single"/>
        </w:rPr>
      </w:pPr>
      <w:r w:rsidRPr="00BC1AF6">
        <w:rPr>
          <w:rFonts w:cs="Arial"/>
          <w:color w:val="000000"/>
          <w:sz w:val="20"/>
          <w:szCs w:val="20"/>
        </w:rPr>
        <w:t>dokumenty zostały załączone do oferty i czy spełniają określone w SIWZ wymagania. Z treści załączonych dokumentów lub oświadczeń musi wynikać jednoznacznie, że ww. warunki Wykonawca spełnia. Wykonawcy, którzy nie wykażą spełnienia warunków udziału w postępowaniu p</w:t>
      </w:r>
      <w:r>
        <w:rPr>
          <w:rFonts w:cs="Arial"/>
          <w:color w:val="000000"/>
          <w:sz w:val="20"/>
          <w:szCs w:val="20"/>
        </w:rPr>
        <w:t>odlegać będą wykluczeniu z postę</w:t>
      </w:r>
      <w:r w:rsidRPr="00BC1AF6">
        <w:rPr>
          <w:rFonts w:cs="Arial"/>
          <w:color w:val="000000"/>
          <w:sz w:val="20"/>
          <w:szCs w:val="20"/>
        </w:rPr>
        <w:t xml:space="preserve">powania, po wyczerpaniu czynności wezwania do uzupełnienia dokumentów. </w:t>
      </w:r>
      <w:r w:rsidRPr="00E810FB">
        <w:rPr>
          <w:rFonts w:cs="Arial"/>
          <w:color w:val="000000"/>
          <w:sz w:val="20"/>
          <w:szCs w:val="20"/>
        </w:rPr>
        <w:t>Oferta Wykonawcy wykluczonego uznana zostanie za odrzuconą</w:t>
      </w:r>
      <w:r w:rsidRPr="00CC49CB">
        <w:rPr>
          <w:rFonts w:cs="Arial"/>
          <w:sz w:val="20"/>
          <w:szCs w:val="20"/>
        </w:rPr>
        <w:t>.</w:t>
      </w:r>
    </w:p>
    <w:p w:rsidR="007B7900" w:rsidRPr="00F63B7D" w:rsidRDefault="007B7900" w:rsidP="009F07AC">
      <w:pPr>
        <w:pStyle w:val="ListParagraph"/>
        <w:tabs>
          <w:tab w:val="left" w:pos="0"/>
          <w:tab w:val="left" w:pos="1560"/>
        </w:tabs>
        <w:ind w:left="0" w:right="-567"/>
        <w:jc w:val="both"/>
        <w:rPr>
          <w:rFonts w:cs="Arial"/>
          <w:b/>
          <w:i/>
          <w:szCs w:val="22"/>
          <w:u w:val="single"/>
        </w:rPr>
      </w:pPr>
    </w:p>
    <w:p w:rsidR="007B7900" w:rsidRDefault="007B7900" w:rsidP="006A4914">
      <w:pPr>
        <w:pStyle w:val="ListParagraph"/>
        <w:numPr>
          <w:ilvl w:val="0"/>
          <w:numId w:val="80"/>
        </w:numPr>
        <w:tabs>
          <w:tab w:val="left" w:pos="-1276"/>
        </w:tabs>
        <w:jc w:val="both"/>
        <w:outlineLvl w:val="0"/>
        <w:rPr>
          <w:rFonts w:cs="Arial"/>
          <w:b/>
          <w:i/>
          <w:szCs w:val="22"/>
          <w:u w:val="single"/>
        </w:rPr>
      </w:pPr>
      <w:bookmarkStart w:id="11" w:name="_Toc366329009"/>
      <w:r>
        <w:rPr>
          <w:rFonts w:cs="Arial"/>
          <w:b/>
          <w:i/>
          <w:szCs w:val="22"/>
          <w:u w:val="single"/>
        </w:rPr>
        <w:t>Wykaz oświadczeń i dokumentów, jakie mają dostarczyć Wykonawcy</w:t>
      </w:r>
      <w:bookmarkEnd w:id="11"/>
    </w:p>
    <w:p w:rsidR="007B7900" w:rsidRPr="00CC49CB" w:rsidRDefault="007B7900" w:rsidP="009F07AC">
      <w:pPr>
        <w:tabs>
          <w:tab w:val="left" w:pos="1418"/>
          <w:tab w:val="left" w:pos="1560"/>
        </w:tabs>
        <w:rPr>
          <w:rFonts w:cs="Arial"/>
          <w:b/>
          <w:i/>
          <w:szCs w:val="22"/>
          <w:u w:val="single"/>
        </w:rPr>
      </w:pPr>
    </w:p>
    <w:p w:rsidR="007B7900" w:rsidRPr="00A72AC2" w:rsidRDefault="007B7900" w:rsidP="006A4914">
      <w:pPr>
        <w:widowControl w:val="0"/>
        <w:numPr>
          <w:ilvl w:val="0"/>
          <w:numId w:val="15"/>
        </w:numPr>
        <w:ind w:left="284" w:right="10" w:hanging="284"/>
        <w:jc w:val="both"/>
        <w:outlineLvl w:val="1"/>
        <w:rPr>
          <w:rFonts w:cs="Arial"/>
          <w:color w:val="000000"/>
          <w:sz w:val="20"/>
          <w:szCs w:val="20"/>
          <w:u w:val="single"/>
        </w:rPr>
      </w:pPr>
      <w:r w:rsidRPr="00A72AC2">
        <w:rPr>
          <w:rFonts w:cs="Arial"/>
          <w:color w:val="000000"/>
          <w:sz w:val="20"/>
          <w:szCs w:val="20"/>
          <w:u w:val="single"/>
        </w:rPr>
        <w:t>W celu oceny spełniania przez Wykonawcę warunków, o których mowa w art. 22 ust.1 ustawy Zamawiający żąda złożenia wraz z ofertą następujących oświadczeń i dokumentów:</w:t>
      </w:r>
    </w:p>
    <w:p w:rsidR="007B7900" w:rsidRPr="00A72AC2" w:rsidRDefault="007B7900" w:rsidP="009F07AC">
      <w:pPr>
        <w:widowControl w:val="0"/>
        <w:ind w:right="-567" w:hanging="567"/>
        <w:jc w:val="both"/>
        <w:outlineLvl w:val="1"/>
        <w:rPr>
          <w:rFonts w:cs="Arial"/>
          <w:color w:val="000000"/>
          <w:sz w:val="20"/>
          <w:szCs w:val="20"/>
          <w:u w:val="single"/>
        </w:rPr>
      </w:pPr>
    </w:p>
    <w:p w:rsidR="007B7900" w:rsidRPr="00A72AC2" w:rsidRDefault="007B7900" w:rsidP="006A4914">
      <w:pPr>
        <w:widowControl w:val="0"/>
        <w:numPr>
          <w:ilvl w:val="0"/>
          <w:numId w:val="17"/>
        </w:numPr>
        <w:ind w:right="10" w:hanging="294"/>
        <w:jc w:val="both"/>
        <w:outlineLvl w:val="2"/>
        <w:rPr>
          <w:rFonts w:cs="Arial"/>
          <w:color w:val="000000"/>
          <w:sz w:val="20"/>
          <w:szCs w:val="20"/>
        </w:rPr>
      </w:pPr>
      <w:r w:rsidRPr="00A72AC2">
        <w:rPr>
          <w:rFonts w:cs="Arial"/>
          <w:b/>
          <w:color w:val="000000"/>
          <w:sz w:val="20"/>
          <w:szCs w:val="20"/>
        </w:rPr>
        <w:t>oświadczenie</w:t>
      </w:r>
      <w:r w:rsidRPr="00A72AC2">
        <w:rPr>
          <w:rFonts w:cs="Arial"/>
          <w:color w:val="000000"/>
          <w:sz w:val="20"/>
          <w:szCs w:val="20"/>
        </w:rPr>
        <w:t xml:space="preserve"> Wykonawcy </w:t>
      </w:r>
      <w:r w:rsidRPr="00A72AC2">
        <w:rPr>
          <w:rFonts w:cs="Arial"/>
          <w:b/>
          <w:color w:val="000000"/>
          <w:sz w:val="20"/>
          <w:szCs w:val="20"/>
        </w:rPr>
        <w:t>o spełnianiu warunków</w:t>
      </w:r>
      <w:r w:rsidRPr="00A72AC2">
        <w:rPr>
          <w:rFonts w:cs="Arial"/>
          <w:color w:val="000000"/>
          <w:sz w:val="20"/>
          <w:szCs w:val="20"/>
        </w:rPr>
        <w:t xml:space="preserve">, o których mowa w art. 22 ust.1 ustawy według wzoru formularza, stanowiącego </w:t>
      </w:r>
      <w:r>
        <w:rPr>
          <w:rFonts w:cs="Arial"/>
          <w:color w:val="000000"/>
          <w:sz w:val="20"/>
          <w:szCs w:val="20"/>
        </w:rPr>
        <w:t>Z</w:t>
      </w:r>
      <w:r w:rsidRPr="00A72AC2">
        <w:rPr>
          <w:rFonts w:cs="Arial"/>
          <w:color w:val="000000"/>
          <w:sz w:val="20"/>
          <w:szCs w:val="20"/>
        </w:rPr>
        <w:t>ałącznik nr 3 do SIWZ;</w:t>
      </w:r>
    </w:p>
    <w:p w:rsidR="007B7900" w:rsidRDefault="007B7900" w:rsidP="006A4914">
      <w:pPr>
        <w:widowControl w:val="0"/>
        <w:numPr>
          <w:ilvl w:val="0"/>
          <w:numId w:val="17"/>
        </w:numPr>
        <w:ind w:right="10" w:hanging="294"/>
        <w:jc w:val="both"/>
        <w:outlineLvl w:val="2"/>
        <w:rPr>
          <w:rFonts w:cs="Arial"/>
          <w:color w:val="000000"/>
          <w:sz w:val="20"/>
          <w:szCs w:val="20"/>
        </w:rPr>
      </w:pPr>
      <w:r w:rsidRPr="00A72AC2">
        <w:rPr>
          <w:rFonts w:cs="Arial"/>
          <w:b/>
          <w:color w:val="000000"/>
          <w:sz w:val="20"/>
          <w:szCs w:val="20"/>
        </w:rPr>
        <w:t xml:space="preserve">wykaz </w:t>
      </w:r>
      <w:r w:rsidRPr="00A72AC2">
        <w:rPr>
          <w:rFonts w:cs="Arial"/>
          <w:color w:val="000000"/>
          <w:sz w:val="20"/>
          <w:szCs w:val="20"/>
        </w:rPr>
        <w:t>wykonanych</w:t>
      </w:r>
      <w:r>
        <w:rPr>
          <w:rFonts w:cs="Arial"/>
          <w:color w:val="000000"/>
          <w:sz w:val="20"/>
          <w:szCs w:val="20"/>
        </w:rPr>
        <w:t xml:space="preserve">, a w przypadku świadczeń okresowych lub ciągłych również wykonywanych, </w:t>
      </w:r>
      <w:r w:rsidRPr="00297141">
        <w:rPr>
          <w:rFonts w:cs="Arial"/>
          <w:b/>
          <w:color w:val="000000"/>
          <w:sz w:val="20"/>
          <w:szCs w:val="20"/>
        </w:rPr>
        <w:t>głównych dostaw</w:t>
      </w:r>
      <w:r>
        <w:rPr>
          <w:rFonts w:cs="Arial"/>
          <w:b/>
          <w:color w:val="000000"/>
          <w:sz w:val="20"/>
          <w:szCs w:val="20"/>
        </w:rPr>
        <w:t>,</w:t>
      </w:r>
      <w:r w:rsidRPr="00A72AC2">
        <w:rPr>
          <w:rFonts w:cs="Arial"/>
          <w:color w:val="000000"/>
          <w:sz w:val="20"/>
          <w:szCs w:val="20"/>
        </w:rPr>
        <w:t xml:space="preserve"> w okresie ostatnich </w:t>
      </w:r>
      <w:r>
        <w:rPr>
          <w:rFonts w:cs="Arial"/>
          <w:color w:val="000000"/>
          <w:sz w:val="20"/>
          <w:szCs w:val="20"/>
        </w:rPr>
        <w:t>trzech</w:t>
      </w:r>
      <w:r w:rsidRPr="00A72AC2">
        <w:rPr>
          <w:rFonts w:cs="Arial"/>
          <w:color w:val="000000"/>
          <w:sz w:val="20"/>
          <w:szCs w:val="20"/>
        </w:rPr>
        <w:t xml:space="preserve"> lat przed upływem terminu składania ofert, a jeżeli okres prowadzenia działalności jest krótszy – w tym okresie, wraz z podaniem ich </w:t>
      </w:r>
      <w:r>
        <w:rPr>
          <w:rFonts w:cs="Arial"/>
          <w:color w:val="000000"/>
          <w:sz w:val="20"/>
          <w:szCs w:val="20"/>
        </w:rPr>
        <w:t>w</w:t>
      </w:r>
      <w:r w:rsidRPr="00A72AC2">
        <w:rPr>
          <w:rFonts w:cs="Arial"/>
          <w:color w:val="000000"/>
          <w:sz w:val="20"/>
          <w:szCs w:val="20"/>
        </w:rPr>
        <w:t>artości,</w:t>
      </w:r>
      <w:r>
        <w:rPr>
          <w:rFonts w:cs="Arial"/>
          <w:color w:val="000000"/>
          <w:sz w:val="20"/>
          <w:szCs w:val="20"/>
        </w:rPr>
        <w:t xml:space="preserve"> przedmiotu,</w:t>
      </w:r>
      <w:r w:rsidRPr="00A72AC2">
        <w:rPr>
          <w:rFonts w:cs="Arial"/>
          <w:color w:val="000000"/>
          <w:sz w:val="20"/>
          <w:szCs w:val="20"/>
        </w:rPr>
        <w:t xml:space="preserve"> dat</w:t>
      </w:r>
      <w:r>
        <w:rPr>
          <w:rFonts w:cs="Arial"/>
          <w:color w:val="000000"/>
          <w:sz w:val="20"/>
          <w:szCs w:val="20"/>
        </w:rPr>
        <w:t xml:space="preserve"> </w:t>
      </w:r>
      <w:r w:rsidRPr="00A72AC2">
        <w:rPr>
          <w:rFonts w:cs="Arial"/>
          <w:color w:val="000000"/>
          <w:sz w:val="20"/>
          <w:szCs w:val="20"/>
        </w:rPr>
        <w:t>wykonania</w:t>
      </w:r>
      <w:r>
        <w:rPr>
          <w:rFonts w:cs="Arial"/>
          <w:color w:val="000000"/>
          <w:sz w:val="20"/>
          <w:szCs w:val="20"/>
        </w:rPr>
        <w:t xml:space="preserve"> i podmiotów, na rzecz których dostawy lub usługi zostały wykonane, o treści odpowiadającej Z</w:t>
      </w:r>
      <w:r w:rsidRPr="00A72AC2">
        <w:rPr>
          <w:rFonts w:cs="Arial"/>
          <w:color w:val="000000"/>
          <w:sz w:val="20"/>
          <w:szCs w:val="20"/>
        </w:rPr>
        <w:t>ałącznik</w:t>
      </w:r>
      <w:r>
        <w:rPr>
          <w:rFonts w:cs="Arial"/>
          <w:color w:val="000000"/>
          <w:sz w:val="20"/>
          <w:szCs w:val="20"/>
        </w:rPr>
        <w:t>owi</w:t>
      </w:r>
      <w:r w:rsidRPr="00A72AC2">
        <w:rPr>
          <w:rFonts w:cs="Arial"/>
          <w:color w:val="000000"/>
          <w:sz w:val="20"/>
          <w:szCs w:val="20"/>
        </w:rPr>
        <w:t xml:space="preserve"> nr </w:t>
      </w:r>
      <w:r>
        <w:rPr>
          <w:rFonts w:cs="Arial"/>
          <w:color w:val="000000"/>
          <w:sz w:val="20"/>
          <w:szCs w:val="20"/>
        </w:rPr>
        <w:t>4</w:t>
      </w:r>
      <w:r w:rsidRPr="00A72AC2">
        <w:rPr>
          <w:rFonts w:cs="Arial"/>
          <w:color w:val="000000"/>
          <w:sz w:val="20"/>
          <w:szCs w:val="20"/>
        </w:rPr>
        <w:t xml:space="preserve"> do SIWZ)</w:t>
      </w:r>
      <w:r>
        <w:rPr>
          <w:rFonts w:cs="Arial"/>
          <w:color w:val="000000"/>
          <w:sz w:val="20"/>
          <w:szCs w:val="20"/>
        </w:rPr>
        <w:t>;</w:t>
      </w:r>
    </w:p>
    <w:p w:rsidR="007B7900" w:rsidRDefault="007B7900" w:rsidP="009F07AC">
      <w:pPr>
        <w:widowControl w:val="0"/>
        <w:ind w:left="720" w:right="-567"/>
        <w:jc w:val="both"/>
        <w:outlineLvl w:val="2"/>
        <w:rPr>
          <w:rFonts w:cs="Arial"/>
          <w:color w:val="000000"/>
          <w:sz w:val="20"/>
          <w:szCs w:val="20"/>
        </w:rPr>
      </w:pPr>
    </w:p>
    <w:p w:rsidR="007B7900" w:rsidRPr="004F0A45" w:rsidRDefault="007B7900" w:rsidP="009F07AC">
      <w:pPr>
        <w:pStyle w:val="ListParagraph"/>
        <w:widowControl w:val="0"/>
        <w:ind w:right="-567"/>
        <w:jc w:val="both"/>
        <w:outlineLvl w:val="2"/>
        <w:rPr>
          <w:rFonts w:cs="Arial"/>
          <w:b/>
          <w:color w:val="000000"/>
          <w:sz w:val="20"/>
          <w:szCs w:val="20"/>
          <w:u w:val="single"/>
        </w:rPr>
      </w:pPr>
      <w:r w:rsidRPr="004F0A45">
        <w:rPr>
          <w:rFonts w:cs="Arial"/>
          <w:b/>
          <w:color w:val="000000"/>
          <w:sz w:val="20"/>
          <w:szCs w:val="20"/>
          <w:u w:val="single"/>
        </w:rPr>
        <w:t>UWAGA!</w:t>
      </w:r>
    </w:p>
    <w:p w:rsidR="007B7900" w:rsidRDefault="007B7900" w:rsidP="004D0374">
      <w:pPr>
        <w:pStyle w:val="ListParagraph"/>
        <w:widowControl w:val="0"/>
        <w:ind w:right="10"/>
        <w:jc w:val="both"/>
        <w:outlineLvl w:val="2"/>
        <w:rPr>
          <w:rFonts w:cs="Arial"/>
          <w:color w:val="000000"/>
          <w:sz w:val="20"/>
          <w:szCs w:val="20"/>
        </w:rPr>
      </w:pPr>
      <w:r w:rsidRPr="004F0A45">
        <w:rPr>
          <w:rFonts w:cs="Arial"/>
          <w:color w:val="000000"/>
          <w:sz w:val="20"/>
          <w:szCs w:val="20"/>
        </w:rPr>
        <w:t>Pod pojęciem “</w:t>
      </w:r>
      <w:r>
        <w:rPr>
          <w:rFonts w:cs="Arial"/>
          <w:color w:val="000000"/>
          <w:sz w:val="20"/>
          <w:szCs w:val="20"/>
        </w:rPr>
        <w:t>głowne dostawy</w:t>
      </w:r>
      <w:r w:rsidRPr="004F0A45">
        <w:rPr>
          <w:rFonts w:cs="Arial"/>
          <w:color w:val="000000"/>
          <w:sz w:val="20"/>
          <w:szCs w:val="20"/>
        </w:rPr>
        <w:t xml:space="preserve">” Zamawiający rozumie </w:t>
      </w:r>
      <w:r>
        <w:rPr>
          <w:rFonts w:cs="Arial"/>
          <w:color w:val="000000"/>
          <w:sz w:val="20"/>
          <w:szCs w:val="20"/>
        </w:rPr>
        <w:t>zrealizowane zamówienia</w:t>
      </w:r>
      <w:r w:rsidRPr="004F0A45">
        <w:rPr>
          <w:rFonts w:cs="Arial"/>
          <w:color w:val="000000"/>
          <w:sz w:val="20"/>
          <w:szCs w:val="20"/>
        </w:rPr>
        <w:t xml:space="preserve"> potwierdzające spełnienie przez Wykonawcę warunków udziału w postępowaniu określonych w R</w:t>
      </w:r>
      <w:r>
        <w:rPr>
          <w:rFonts w:cs="Arial"/>
          <w:color w:val="000000"/>
          <w:sz w:val="20"/>
          <w:szCs w:val="20"/>
        </w:rPr>
        <w:t>ozdziale VI ust. 1 pkt. 2.</w:t>
      </w:r>
    </w:p>
    <w:p w:rsidR="007B7900" w:rsidRPr="004F0A45" w:rsidRDefault="007B7900" w:rsidP="009F07AC">
      <w:pPr>
        <w:pStyle w:val="ListParagraph"/>
        <w:widowControl w:val="0"/>
        <w:jc w:val="both"/>
        <w:outlineLvl w:val="2"/>
        <w:rPr>
          <w:rFonts w:cs="Arial"/>
          <w:color w:val="000000"/>
          <w:sz w:val="20"/>
          <w:szCs w:val="20"/>
        </w:rPr>
      </w:pPr>
    </w:p>
    <w:p w:rsidR="007B7900" w:rsidRPr="00A72AC2" w:rsidRDefault="007B7900" w:rsidP="006A4914">
      <w:pPr>
        <w:widowControl w:val="0"/>
        <w:numPr>
          <w:ilvl w:val="0"/>
          <w:numId w:val="17"/>
        </w:numPr>
        <w:ind w:right="10" w:hanging="294"/>
        <w:jc w:val="both"/>
        <w:outlineLvl w:val="2"/>
        <w:rPr>
          <w:rFonts w:cs="Arial"/>
          <w:color w:val="000000"/>
          <w:sz w:val="20"/>
          <w:szCs w:val="20"/>
        </w:rPr>
      </w:pPr>
      <w:r w:rsidRPr="004F0A45">
        <w:rPr>
          <w:rFonts w:cs="Arial"/>
          <w:b/>
          <w:color w:val="000000"/>
          <w:sz w:val="20"/>
          <w:szCs w:val="20"/>
        </w:rPr>
        <w:t>dowody</w:t>
      </w:r>
      <w:r>
        <w:rPr>
          <w:rFonts w:cs="Arial"/>
          <w:color w:val="000000"/>
          <w:sz w:val="20"/>
          <w:szCs w:val="20"/>
        </w:rPr>
        <w:t>, że</w:t>
      </w:r>
      <w:r w:rsidRPr="00A72AC2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wykazane w wykazie, o którym mowa w pkt. b) dostawy zostały wykonane lub są wykonywane należycie. </w:t>
      </w:r>
    </w:p>
    <w:p w:rsidR="007B7900" w:rsidRPr="00A72AC2" w:rsidRDefault="007B7900" w:rsidP="009F07AC">
      <w:pPr>
        <w:widowControl w:val="0"/>
        <w:ind w:right="-567"/>
        <w:jc w:val="both"/>
        <w:outlineLvl w:val="2"/>
        <w:rPr>
          <w:rFonts w:cs="Arial"/>
          <w:color w:val="000000"/>
          <w:sz w:val="20"/>
          <w:szCs w:val="20"/>
        </w:rPr>
      </w:pPr>
    </w:p>
    <w:p w:rsidR="007B7900" w:rsidRPr="00A72AC2" w:rsidRDefault="007B7900" w:rsidP="009F07AC">
      <w:pPr>
        <w:widowControl w:val="0"/>
        <w:ind w:left="720" w:right="-567"/>
        <w:jc w:val="both"/>
        <w:outlineLvl w:val="2"/>
        <w:rPr>
          <w:rFonts w:cs="Arial"/>
          <w:color w:val="000000"/>
          <w:sz w:val="20"/>
          <w:szCs w:val="20"/>
        </w:rPr>
      </w:pPr>
      <w:r w:rsidRPr="00A72AC2">
        <w:rPr>
          <w:rFonts w:cs="Arial"/>
          <w:color w:val="000000"/>
          <w:sz w:val="20"/>
          <w:szCs w:val="20"/>
        </w:rPr>
        <w:t>Do</w:t>
      </w:r>
      <w:r>
        <w:rPr>
          <w:rFonts w:cs="Arial"/>
          <w:color w:val="000000"/>
          <w:sz w:val="20"/>
          <w:szCs w:val="20"/>
        </w:rPr>
        <w:t>wodami, o których mowa powyżej,</w:t>
      </w:r>
      <w:r w:rsidRPr="00A72AC2">
        <w:rPr>
          <w:rFonts w:cs="Arial"/>
          <w:color w:val="000000"/>
          <w:sz w:val="20"/>
          <w:szCs w:val="20"/>
        </w:rPr>
        <w:t xml:space="preserve"> są:</w:t>
      </w:r>
    </w:p>
    <w:p w:rsidR="007B7900" w:rsidRPr="003007E7" w:rsidRDefault="007B7900" w:rsidP="006A4914">
      <w:pPr>
        <w:pStyle w:val="ListParagraph"/>
        <w:widowControl w:val="0"/>
        <w:numPr>
          <w:ilvl w:val="0"/>
          <w:numId w:val="19"/>
        </w:numPr>
        <w:ind w:left="1276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3007E7">
        <w:rPr>
          <w:rFonts w:cs="Arial"/>
          <w:color w:val="000000"/>
          <w:sz w:val="20"/>
          <w:szCs w:val="20"/>
        </w:rPr>
        <w:t>poświadczenie, z tym że w odniesieniu do nadal wykonywanych dostaw lub usług okresowych lub ciągłych poświadczenie powinno być wydane nie wcześniej niż na 3 miesiące przed upływem terminu składania ofert,</w:t>
      </w:r>
    </w:p>
    <w:p w:rsidR="007B7900" w:rsidRPr="00A72AC2" w:rsidRDefault="007B7900" w:rsidP="006A4914">
      <w:pPr>
        <w:pStyle w:val="ListParagraph"/>
        <w:widowControl w:val="0"/>
        <w:numPr>
          <w:ilvl w:val="0"/>
          <w:numId w:val="19"/>
        </w:numPr>
        <w:ind w:left="1276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oświadczenie Wykonawcy </w:t>
      </w:r>
      <w:r w:rsidRPr="00A72AC2">
        <w:rPr>
          <w:rFonts w:cs="Arial"/>
          <w:color w:val="000000"/>
          <w:sz w:val="20"/>
          <w:szCs w:val="20"/>
        </w:rPr>
        <w:t>–</w:t>
      </w:r>
      <w:r>
        <w:rPr>
          <w:rFonts w:cs="Arial"/>
          <w:color w:val="000000"/>
          <w:sz w:val="20"/>
          <w:szCs w:val="20"/>
        </w:rPr>
        <w:t xml:space="preserve"> </w:t>
      </w:r>
      <w:r w:rsidRPr="00A72AC2">
        <w:rPr>
          <w:rFonts w:cs="Arial"/>
          <w:color w:val="000000"/>
          <w:sz w:val="20"/>
          <w:szCs w:val="20"/>
        </w:rPr>
        <w:t>jeżeli z uzasadnionych przyczyn o obiektywnym charakterze Wykonawca nie jest w stanie uzyskać poświadczenia,</w:t>
      </w:r>
    </w:p>
    <w:p w:rsidR="007B7900" w:rsidRPr="00A72AC2" w:rsidRDefault="007B7900" w:rsidP="006A4914">
      <w:pPr>
        <w:pStyle w:val="ListParagraph"/>
        <w:widowControl w:val="0"/>
        <w:numPr>
          <w:ilvl w:val="0"/>
          <w:numId w:val="19"/>
        </w:numPr>
        <w:ind w:left="1276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A72AC2">
        <w:rPr>
          <w:rFonts w:cs="Arial"/>
          <w:color w:val="000000"/>
          <w:sz w:val="20"/>
          <w:szCs w:val="20"/>
        </w:rPr>
        <w:t xml:space="preserve">w przypadku, gdy Zamawiający jest podmiotem, na rzecz którego </w:t>
      </w:r>
      <w:r>
        <w:rPr>
          <w:rFonts w:cs="Arial"/>
          <w:color w:val="000000"/>
          <w:sz w:val="20"/>
          <w:szCs w:val="20"/>
        </w:rPr>
        <w:t xml:space="preserve">dostawy </w:t>
      </w:r>
      <w:r w:rsidRPr="00A72AC2">
        <w:rPr>
          <w:rFonts w:cs="Arial"/>
          <w:color w:val="000000"/>
          <w:sz w:val="20"/>
          <w:szCs w:val="20"/>
        </w:rPr>
        <w:t>wskazane w wykazie</w:t>
      </w:r>
      <w:r>
        <w:rPr>
          <w:rFonts w:cs="Arial"/>
          <w:color w:val="000000"/>
          <w:sz w:val="20"/>
          <w:szCs w:val="20"/>
        </w:rPr>
        <w:t xml:space="preserve">, o którym mowa w Rozdziale VII ust. 1 lit. b), </w:t>
      </w:r>
      <w:r w:rsidRPr="00A72AC2">
        <w:rPr>
          <w:rFonts w:cs="Arial"/>
          <w:color w:val="000000"/>
          <w:sz w:val="20"/>
          <w:szCs w:val="20"/>
        </w:rPr>
        <w:t xml:space="preserve">zostały wcześniej wykonane Wykonawca nie ma obowiązku przedkładania dowodów dotyczących tych </w:t>
      </w:r>
      <w:r>
        <w:rPr>
          <w:rFonts w:cs="Arial"/>
          <w:color w:val="000000"/>
          <w:sz w:val="20"/>
          <w:szCs w:val="20"/>
        </w:rPr>
        <w:t>dostaw</w:t>
      </w:r>
      <w:r w:rsidRPr="00A72AC2">
        <w:rPr>
          <w:rFonts w:cs="Arial"/>
          <w:color w:val="000000"/>
          <w:sz w:val="20"/>
          <w:szCs w:val="20"/>
        </w:rPr>
        <w:t>.</w:t>
      </w:r>
    </w:p>
    <w:p w:rsidR="007B7900" w:rsidRPr="00A72AC2" w:rsidRDefault="007B7900" w:rsidP="006A4914">
      <w:pPr>
        <w:pStyle w:val="ListParagraph"/>
        <w:widowControl w:val="0"/>
        <w:numPr>
          <w:ilvl w:val="0"/>
          <w:numId w:val="19"/>
        </w:numPr>
        <w:ind w:left="1276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A72AC2">
        <w:rPr>
          <w:rFonts w:cs="Arial"/>
          <w:color w:val="000000"/>
          <w:sz w:val="20"/>
          <w:szCs w:val="20"/>
        </w:rPr>
        <w:t xml:space="preserve">w niniejszym postępowaniu, Wykonawca, w miejsce poświadczeń, o których mowa powyżej, może przedłożyć dokumenty potwierdzające należyte wykonanie </w:t>
      </w:r>
      <w:r>
        <w:rPr>
          <w:rFonts w:cs="Arial"/>
          <w:color w:val="000000"/>
          <w:sz w:val="20"/>
          <w:szCs w:val="20"/>
        </w:rPr>
        <w:t>dostaw lub usług</w:t>
      </w:r>
      <w:r w:rsidRPr="00A72AC2">
        <w:rPr>
          <w:rFonts w:cs="Arial"/>
          <w:color w:val="000000"/>
          <w:sz w:val="20"/>
          <w:szCs w:val="20"/>
        </w:rPr>
        <w:t>, zgodnie z uprzednio obowiązującymi przepisami, tj. określone w § 1 ust. 1 pkt. 2 i 3 rozporządzenia Prezesa Rady Ministrów z dnia 30 grudnia 2009</w:t>
      </w:r>
      <w:r>
        <w:rPr>
          <w:rFonts w:cs="Arial"/>
          <w:color w:val="000000"/>
          <w:sz w:val="20"/>
          <w:szCs w:val="20"/>
        </w:rPr>
        <w:t xml:space="preserve"> </w:t>
      </w:r>
      <w:r w:rsidRPr="00A72AC2">
        <w:rPr>
          <w:rFonts w:cs="Arial"/>
          <w:color w:val="000000"/>
          <w:sz w:val="20"/>
          <w:szCs w:val="20"/>
        </w:rPr>
        <w:t>r. w sprawie rodzajów dokumentów, jakich może żądać zamawiający od wykonawcy oraz form, w jakich te dokumenty mogą być składane (Dz.</w:t>
      </w:r>
      <w:r>
        <w:rPr>
          <w:rFonts w:cs="Arial"/>
          <w:color w:val="000000"/>
          <w:sz w:val="20"/>
          <w:szCs w:val="20"/>
        </w:rPr>
        <w:t xml:space="preserve"> </w:t>
      </w:r>
      <w:r w:rsidRPr="00A72AC2">
        <w:rPr>
          <w:rFonts w:cs="Arial"/>
          <w:color w:val="000000"/>
          <w:sz w:val="20"/>
          <w:szCs w:val="20"/>
        </w:rPr>
        <w:t xml:space="preserve">U. </w:t>
      </w:r>
      <w:r>
        <w:rPr>
          <w:rFonts w:cs="Arial"/>
          <w:color w:val="000000"/>
          <w:sz w:val="20"/>
          <w:szCs w:val="20"/>
        </w:rPr>
        <w:t xml:space="preserve">2009 </w:t>
      </w:r>
      <w:r>
        <w:rPr>
          <w:rFonts w:cs="Arial"/>
          <w:color w:val="000000"/>
          <w:sz w:val="20"/>
          <w:szCs w:val="20"/>
        </w:rPr>
        <w:br/>
        <w:t>Nr 266, poz. 1817), np. referencje, protokoły odbioru itp.</w:t>
      </w:r>
    </w:p>
    <w:p w:rsidR="007B7900" w:rsidRPr="00A72AC2" w:rsidRDefault="007B7900" w:rsidP="009F07AC">
      <w:pPr>
        <w:pStyle w:val="ListParagraph"/>
        <w:widowControl w:val="0"/>
        <w:ind w:left="1276" w:right="-567"/>
        <w:jc w:val="both"/>
        <w:outlineLvl w:val="2"/>
        <w:rPr>
          <w:rFonts w:cs="Arial"/>
          <w:color w:val="000000"/>
          <w:sz w:val="20"/>
          <w:szCs w:val="20"/>
        </w:rPr>
      </w:pPr>
    </w:p>
    <w:p w:rsidR="007B7900" w:rsidRPr="00E064F1" w:rsidRDefault="007B7900" w:rsidP="006A4914">
      <w:pPr>
        <w:widowControl w:val="0"/>
        <w:numPr>
          <w:ilvl w:val="0"/>
          <w:numId w:val="17"/>
        </w:numPr>
        <w:ind w:right="10"/>
        <w:jc w:val="both"/>
        <w:outlineLvl w:val="2"/>
        <w:rPr>
          <w:rFonts w:cs="Arial"/>
          <w:color w:val="000000"/>
          <w:sz w:val="20"/>
          <w:szCs w:val="20"/>
        </w:rPr>
      </w:pPr>
      <w:r w:rsidRPr="00071B67">
        <w:rPr>
          <w:rFonts w:cs="Arial"/>
          <w:b/>
          <w:color w:val="000000"/>
          <w:sz w:val="20"/>
          <w:szCs w:val="20"/>
        </w:rPr>
        <w:t>wykaz osób</w:t>
      </w:r>
      <w:r>
        <w:rPr>
          <w:rFonts w:cs="Arial"/>
          <w:color w:val="000000"/>
          <w:sz w:val="20"/>
          <w:szCs w:val="20"/>
        </w:rPr>
        <w:t>, które będą uczestniczyć w wykonywaniu zamówienia, w szczególności odpowiedzialnych za opracowanie dokumentacji projektowych i kierowanie robotami budowlanymi, wraz z informacjami na temat ich kwalifikacji zawodowych, doświadczenia i wykształcenia niezbędnych do wykonania zamówienia, a także zakresu wykonywanych przez nie czynności, oraz informacją o podstawie do dysponowania tymi osobami, o treści odpowiadającej Załącznikowi nr 5 do SIWZ.</w:t>
      </w:r>
    </w:p>
    <w:p w:rsidR="007B7900" w:rsidRPr="007A61D5" w:rsidRDefault="007B7900" w:rsidP="006A4914">
      <w:pPr>
        <w:widowControl w:val="0"/>
        <w:numPr>
          <w:ilvl w:val="0"/>
          <w:numId w:val="17"/>
        </w:numPr>
        <w:ind w:right="10"/>
        <w:jc w:val="both"/>
        <w:outlineLvl w:val="2"/>
        <w:rPr>
          <w:rFonts w:cs="Arial"/>
          <w:b/>
          <w:color w:val="000000"/>
          <w:sz w:val="20"/>
          <w:szCs w:val="20"/>
        </w:rPr>
      </w:pPr>
      <w:r w:rsidRPr="007A61D5">
        <w:rPr>
          <w:rFonts w:cs="Arial"/>
          <w:b/>
          <w:color w:val="000000"/>
          <w:sz w:val="20"/>
          <w:szCs w:val="20"/>
        </w:rPr>
        <w:t>pisemne zobowiązanie podmiotów oddających do dyspozycji Wykonawcy niezbędne zasoby</w:t>
      </w:r>
      <w:r w:rsidRPr="007A61D5">
        <w:rPr>
          <w:rFonts w:cs="Arial"/>
          <w:color w:val="000000"/>
          <w:sz w:val="20"/>
          <w:szCs w:val="20"/>
        </w:rPr>
        <w:t xml:space="preserve"> na okres korzystania z nich przy wykonywaniu zamówienia, w przypadku gdy Wykonawca p</w:t>
      </w:r>
      <w:r>
        <w:rPr>
          <w:rFonts w:cs="Arial"/>
          <w:color w:val="000000"/>
          <w:sz w:val="20"/>
          <w:szCs w:val="20"/>
        </w:rPr>
        <w:t>olega na wiedzy i doświadczeni lub</w:t>
      </w:r>
      <w:r w:rsidRPr="007A61D5">
        <w:rPr>
          <w:rFonts w:cs="Arial"/>
          <w:color w:val="000000"/>
          <w:sz w:val="20"/>
          <w:szCs w:val="20"/>
        </w:rPr>
        <w:t xml:space="preserve"> osobach zdolnych do wykonania zamówienia innych podmiotów niezależnie od charakteru prawnego łączących go z nimi stosunków. </w:t>
      </w:r>
    </w:p>
    <w:p w:rsidR="007B7900" w:rsidRDefault="007B7900" w:rsidP="004D0374">
      <w:pPr>
        <w:widowControl w:val="0"/>
        <w:ind w:left="720" w:right="10"/>
        <w:jc w:val="both"/>
        <w:outlineLvl w:val="2"/>
        <w:rPr>
          <w:rFonts w:cs="Arial"/>
          <w:color w:val="000000"/>
          <w:sz w:val="20"/>
          <w:szCs w:val="20"/>
        </w:rPr>
      </w:pPr>
      <w:r w:rsidRPr="00071B67">
        <w:rPr>
          <w:rFonts w:cs="Arial"/>
          <w:color w:val="000000"/>
          <w:sz w:val="20"/>
          <w:szCs w:val="20"/>
        </w:rPr>
        <w:t>Zamawiający wymaga</w:t>
      </w:r>
      <w:r>
        <w:rPr>
          <w:rFonts w:cs="Arial"/>
          <w:color w:val="000000"/>
          <w:sz w:val="20"/>
          <w:szCs w:val="20"/>
        </w:rPr>
        <w:t>, aby składany dokument wskazywał:</w:t>
      </w:r>
    </w:p>
    <w:p w:rsidR="007B7900" w:rsidRPr="00614E0B" w:rsidRDefault="007B7900" w:rsidP="006A4914">
      <w:pPr>
        <w:pStyle w:val="ListParagraph"/>
        <w:widowControl w:val="0"/>
        <w:numPr>
          <w:ilvl w:val="0"/>
          <w:numId w:val="51"/>
        </w:numPr>
        <w:ind w:left="993" w:right="10" w:hanging="284"/>
        <w:jc w:val="both"/>
        <w:outlineLvl w:val="2"/>
        <w:rPr>
          <w:rFonts w:cs="Arial"/>
          <w:color w:val="000000"/>
          <w:sz w:val="20"/>
          <w:szCs w:val="20"/>
          <w:u w:val="single"/>
        </w:rPr>
      </w:pPr>
      <w:r w:rsidRPr="00614E0B">
        <w:rPr>
          <w:rFonts w:cs="Arial"/>
          <w:color w:val="000000"/>
          <w:sz w:val="20"/>
          <w:szCs w:val="20"/>
        </w:rPr>
        <w:t>zakres dostępnych Wykonawcy zasobów innego podmiotu</w:t>
      </w:r>
      <w:r>
        <w:rPr>
          <w:rFonts w:cs="Arial"/>
          <w:color w:val="000000"/>
          <w:sz w:val="20"/>
          <w:szCs w:val="20"/>
        </w:rPr>
        <w:t>,</w:t>
      </w:r>
    </w:p>
    <w:p w:rsidR="007B7900" w:rsidRPr="00614E0B" w:rsidRDefault="007B7900" w:rsidP="006A4914">
      <w:pPr>
        <w:pStyle w:val="ListParagraph"/>
        <w:widowControl w:val="0"/>
        <w:numPr>
          <w:ilvl w:val="0"/>
          <w:numId w:val="51"/>
        </w:numPr>
        <w:ind w:left="993" w:right="10" w:hanging="284"/>
        <w:jc w:val="both"/>
        <w:outlineLvl w:val="2"/>
        <w:rPr>
          <w:rFonts w:cs="Arial"/>
          <w:color w:val="000000"/>
          <w:sz w:val="20"/>
          <w:szCs w:val="20"/>
          <w:u w:val="single"/>
        </w:rPr>
      </w:pPr>
      <w:r>
        <w:rPr>
          <w:rFonts w:cs="Arial"/>
          <w:color w:val="000000"/>
          <w:sz w:val="20"/>
          <w:szCs w:val="20"/>
        </w:rPr>
        <w:t>sposób wykorzystania zasobów innego podmiotu przez Wykonawcę przy wykonywaniu zamówienia,</w:t>
      </w:r>
    </w:p>
    <w:p w:rsidR="007B7900" w:rsidRPr="00614E0B" w:rsidRDefault="007B7900" w:rsidP="006A4914">
      <w:pPr>
        <w:pStyle w:val="ListParagraph"/>
        <w:widowControl w:val="0"/>
        <w:numPr>
          <w:ilvl w:val="0"/>
          <w:numId w:val="51"/>
        </w:numPr>
        <w:ind w:left="993" w:right="10" w:hanging="284"/>
        <w:jc w:val="both"/>
        <w:outlineLvl w:val="2"/>
        <w:rPr>
          <w:rFonts w:cs="Arial"/>
          <w:color w:val="000000"/>
          <w:sz w:val="20"/>
          <w:szCs w:val="20"/>
          <w:u w:val="single"/>
        </w:rPr>
      </w:pPr>
      <w:r>
        <w:rPr>
          <w:rFonts w:cs="Arial"/>
          <w:color w:val="000000"/>
          <w:sz w:val="20"/>
          <w:szCs w:val="20"/>
        </w:rPr>
        <w:t>charakter stosunku, jaki będzie łączył Wykonawcę z innym podmiotem,</w:t>
      </w:r>
    </w:p>
    <w:p w:rsidR="007B7900" w:rsidRPr="00614E0B" w:rsidRDefault="007B7900" w:rsidP="006A4914">
      <w:pPr>
        <w:pStyle w:val="ListParagraph"/>
        <w:widowControl w:val="0"/>
        <w:numPr>
          <w:ilvl w:val="0"/>
          <w:numId w:val="51"/>
        </w:numPr>
        <w:ind w:left="993" w:right="10" w:hanging="284"/>
        <w:jc w:val="both"/>
        <w:outlineLvl w:val="2"/>
        <w:rPr>
          <w:rFonts w:cs="Arial"/>
          <w:color w:val="000000"/>
          <w:sz w:val="20"/>
          <w:szCs w:val="20"/>
          <w:u w:val="single"/>
        </w:rPr>
      </w:pPr>
      <w:r>
        <w:rPr>
          <w:rFonts w:cs="Arial"/>
          <w:color w:val="000000"/>
          <w:sz w:val="20"/>
          <w:szCs w:val="20"/>
        </w:rPr>
        <w:t>zakres i okres udziału innego podmiotu przy wykonywaniu zamówienia,</w:t>
      </w:r>
    </w:p>
    <w:p w:rsidR="007B7900" w:rsidRPr="00614E0B" w:rsidRDefault="007B7900" w:rsidP="006A4914">
      <w:pPr>
        <w:pStyle w:val="ListParagraph"/>
        <w:widowControl w:val="0"/>
        <w:numPr>
          <w:ilvl w:val="0"/>
          <w:numId w:val="51"/>
        </w:numPr>
        <w:ind w:left="993" w:right="10" w:hanging="284"/>
        <w:jc w:val="both"/>
        <w:outlineLvl w:val="2"/>
        <w:rPr>
          <w:rFonts w:cs="Arial"/>
          <w:color w:val="000000"/>
          <w:sz w:val="20"/>
          <w:szCs w:val="20"/>
          <w:u w:val="single"/>
        </w:rPr>
      </w:pPr>
      <w:r>
        <w:rPr>
          <w:rFonts w:cs="Arial"/>
          <w:color w:val="000000"/>
          <w:sz w:val="20"/>
          <w:szCs w:val="20"/>
        </w:rPr>
        <w:t>w przypadku udostępnienia: wiedzy i doświadczenia należy wskazać konkretną formę uczestnictwa innego podmiotu w realizacji zamówienia (np. podwykonawstwo, doradztwo, konsultacje).</w:t>
      </w:r>
    </w:p>
    <w:p w:rsidR="007B7900" w:rsidRPr="00A72AC2" w:rsidRDefault="007B7900" w:rsidP="009F07AC">
      <w:pPr>
        <w:widowControl w:val="0"/>
        <w:ind w:right="-567"/>
        <w:jc w:val="both"/>
        <w:outlineLvl w:val="2"/>
        <w:rPr>
          <w:rFonts w:cs="Arial"/>
          <w:color w:val="000000"/>
          <w:sz w:val="20"/>
          <w:szCs w:val="20"/>
        </w:rPr>
      </w:pPr>
    </w:p>
    <w:p w:rsidR="007B7900" w:rsidRPr="00A72AC2" w:rsidRDefault="007B7900" w:rsidP="006A4914">
      <w:pPr>
        <w:widowControl w:val="0"/>
        <w:numPr>
          <w:ilvl w:val="0"/>
          <w:numId w:val="15"/>
        </w:numPr>
        <w:ind w:left="284" w:right="10" w:hanging="284"/>
        <w:jc w:val="both"/>
        <w:outlineLvl w:val="2"/>
        <w:rPr>
          <w:rFonts w:cs="Arial"/>
          <w:color w:val="000000"/>
          <w:sz w:val="20"/>
          <w:szCs w:val="20"/>
          <w:u w:val="single"/>
        </w:rPr>
      </w:pPr>
      <w:r w:rsidRPr="00A72AC2">
        <w:rPr>
          <w:rFonts w:cs="Arial"/>
          <w:color w:val="000000"/>
          <w:sz w:val="20"/>
          <w:szCs w:val="20"/>
          <w:u w:val="single"/>
        </w:rPr>
        <w:t>W celu wykazania braku podstaw do wykluczenia z postępowania o udzielenie zamówienia Wykonawcy, w okolicznościach, o których mowa w art. 24 ust.1 Pzp, Zamawiający żąda złożenia wraz z ofertą następujących oświadczeń i dokumentów:</w:t>
      </w:r>
    </w:p>
    <w:p w:rsidR="007B7900" w:rsidRPr="00A72AC2" w:rsidRDefault="007B7900" w:rsidP="009F07AC">
      <w:pPr>
        <w:widowControl w:val="0"/>
        <w:ind w:hanging="567"/>
        <w:jc w:val="both"/>
        <w:outlineLvl w:val="2"/>
        <w:rPr>
          <w:rFonts w:cs="Arial"/>
          <w:color w:val="000000"/>
          <w:sz w:val="20"/>
          <w:szCs w:val="20"/>
          <w:u w:val="single"/>
        </w:rPr>
      </w:pPr>
    </w:p>
    <w:p w:rsidR="007B7900" w:rsidRPr="00A72AC2" w:rsidRDefault="007B7900" w:rsidP="006A4914">
      <w:pPr>
        <w:widowControl w:val="0"/>
        <w:numPr>
          <w:ilvl w:val="0"/>
          <w:numId w:val="18"/>
        </w:numPr>
        <w:ind w:right="10" w:hanging="294"/>
        <w:jc w:val="both"/>
        <w:outlineLvl w:val="2"/>
        <w:rPr>
          <w:rFonts w:cs="Arial"/>
          <w:color w:val="000000"/>
          <w:sz w:val="20"/>
          <w:szCs w:val="20"/>
          <w:u w:val="single"/>
        </w:rPr>
      </w:pPr>
      <w:r w:rsidRPr="00A72AC2">
        <w:rPr>
          <w:rFonts w:cs="Arial"/>
          <w:b/>
          <w:color w:val="000000"/>
          <w:sz w:val="20"/>
          <w:szCs w:val="20"/>
        </w:rPr>
        <w:t>oświadczenie o braku podstaw do wykluczenia</w:t>
      </w:r>
      <w:r w:rsidRPr="00A72AC2">
        <w:rPr>
          <w:rFonts w:cs="Arial"/>
          <w:color w:val="000000"/>
          <w:sz w:val="20"/>
          <w:szCs w:val="20"/>
        </w:rPr>
        <w:t xml:space="preserve"> według</w:t>
      </w:r>
      <w:r>
        <w:rPr>
          <w:rFonts w:cs="Arial"/>
          <w:color w:val="000000"/>
          <w:sz w:val="20"/>
          <w:szCs w:val="20"/>
        </w:rPr>
        <w:t xml:space="preserve"> wzoru formularza stanowiącego Z</w:t>
      </w:r>
      <w:r w:rsidRPr="00A72AC2">
        <w:rPr>
          <w:rFonts w:cs="Arial"/>
          <w:color w:val="000000"/>
          <w:sz w:val="20"/>
          <w:szCs w:val="20"/>
        </w:rPr>
        <w:t xml:space="preserve">ałącznik nr </w:t>
      </w:r>
      <w:r>
        <w:rPr>
          <w:rFonts w:cs="Arial"/>
          <w:color w:val="000000"/>
          <w:sz w:val="20"/>
          <w:szCs w:val="20"/>
        </w:rPr>
        <w:t>6</w:t>
      </w:r>
      <w:r w:rsidRPr="00A72AC2">
        <w:rPr>
          <w:rFonts w:cs="Arial"/>
          <w:color w:val="000000"/>
          <w:sz w:val="20"/>
          <w:szCs w:val="20"/>
        </w:rPr>
        <w:t xml:space="preserve"> do SIWZ;</w:t>
      </w:r>
    </w:p>
    <w:p w:rsidR="007B7900" w:rsidRPr="00E92FFA" w:rsidRDefault="007B7900" w:rsidP="006A4914">
      <w:pPr>
        <w:widowControl w:val="0"/>
        <w:numPr>
          <w:ilvl w:val="0"/>
          <w:numId w:val="18"/>
        </w:numPr>
        <w:ind w:right="10" w:hanging="294"/>
        <w:jc w:val="both"/>
        <w:outlineLvl w:val="2"/>
        <w:rPr>
          <w:rFonts w:cs="Arial"/>
          <w:color w:val="000000"/>
          <w:sz w:val="20"/>
          <w:szCs w:val="20"/>
          <w:u w:val="single"/>
        </w:rPr>
      </w:pPr>
      <w:r w:rsidRPr="00A72AC2">
        <w:rPr>
          <w:rFonts w:cs="Arial"/>
          <w:b/>
          <w:color w:val="000000"/>
          <w:sz w:val="20"/>
          <w:szCs w:val="20"/>
        </w:rPr>
        <w:t xml:space="preserve">aktualny odpis z właściwego rejestru lub z centralnej ewidencji i informacji o działalności gospodarczej, </w:t>
      </w:r>
      <w:r w:rsidRPr="00A72AC2">
        <w:rPr>
          <w:rFonts w:cs="Arial"/>
          <w:color w:val="000000"/>
          <w:sz w:val="20"/>
          <w:szCs w:val="20"/>
        </w:rPr>
        <w:t xml:space="preserve">jeżeli odrębne przepisy wymagają wpisu do rejestru lub ewidencji, w celu wykazania braku podstaw do wykluczenia w oparciu o art. 24 ust. 1 pkt 2 ustawy, </w:t>
      </w:r>
      <w:r w:rsidRPr="00E92FFA">
        <w:rPr>
          <w:rFonts w:cs="Arial"/>
          <w:color w:val="000000"/>
          <w:sz w:val="20"/>
          <w:szCs w:val="20"/>
          <w:u w:val="single"/>
        </w:rPr>
        <w:t xml:space="preserve">wystawiony nie wcześniej niż 6 miesięcy przed </w:t>
      </w:r>
      <w:r>
        <w:rPr>
          <w:rFonts w:cs="Arial"/>
          <w:color w:val="000000"/>
          <w:sz w:val="20"/>
          <w:szCs w:val="20"/>
          <w:u w:val="single"/>
        </w:rPr>
        <w:t>upływem terminu składania ofert;</w:t>
      </w:r>
    </w:p>
    <w:p w:rsidR="007B7900" w:rsidRDefault="007B7900" w:rsidP="006A4914">
      <w:pPr>
        <w:widowControl w:val="0"/>
        <w:numPr>
          <w:ilvl w:val="0"/>
          <w:numId w:val="18"/>
        </w:numPr>
        <w:ind w:right="10" w:hanging="294"/>
        <w:jc w:val="both"/>
        <w:outlineLvl w:val="2"/>
        <w:rPr>
          <w:rFonts w:cs="Arial"/>
          <w:color w:val="000000"/>
          <w:sz w:val="20"/>
          <w:szCs w:val="20"/>
          <w:u w:val="single"/>
        </w:rPr>
      </w:pPr>
      <w:r>
        <w:rPr>
          <w:rFonts w:cs="Arial"/>
          <w:b/>
          <w:color w:val="000000"/>
          <w:sz w:val="20"/>
          <w:szCs w:val="20"/>
        </w:rPr>
        <w:t xml:space="preserve">aktualne zaświadczenie </w:t>
      </w:r>
      <w:r>
        <w:rPr>
          <w:rFonts w:cs="Arial"/>
          <w:color w:val="000000"/>
          <w:sz w:val="20"/>
          <w:szCs w:val="20"/>
        </w:rPr>
        <w:t xml:space="preserve">właściwego naczelnika urzędu skarbowego </w:t>
      </w:r>
      <w:r w:rsidRPr="00E92FFA">
        <w:rPr>
          <w:rFonts w:cs="Arial"/>
          <w:b/>
          <w:color w:val="000000"/>
          <w:sz w:val="20"/>
          <w:szCs w:val="20"/>
        </w:rPr>
        <w:t>potwierdzające, że Wykonawca nie zalega z opłacaniem podatków</w:t>
      </w:r>
      <w:r>
        <w:rPr>
          <w:rFonts w:cs="Arial"/>
          <w:color w:val="000000"/>
          <w:sz w:val="20"/>
          <w:szCs w:val="20"/>
        </w:rPr>
        <w:t xml:space="preserve">, lub zaświadczenie, że uzyskał przewidziane prawem zwolnienie, odroczenie lub rozłożenie na raty zaległych płatności lub wstrzymanie w całości wykonania decyzji właściwego organu – </w:t>
      </w:r>
      <w:r w:rsidRPr="006D455C">
        <w:rPr>
          <w:rFonts w:cs="Arial"/>
          <w:color w:val="000000"/>
          <w:sz w:val="20"/>
          <w:szCs w:val="20"/>
          <w:u w:val="single"/>
        </w:rPr>
        <w:t>wystawione nie wcześniej niż 3 miesiące przed upływem terminu składania ofert;</w:t>
      </w:r>
    </w:p>
    <w:p w:rsidR="007B7900" w:rsidRPr="00E967B5" w:rsidRDefault="007B7900" w:rsidP="006A4914">
      <w:pPr>
        <w:widowControl w:val="0"/>
        <w:numPr>
          <w:ilvl w:val="0"/>
          <w:numId w:val="18"/>
        </w:numPr>
        <w:ind w:right="10" w:hanging="294"/>
        <w:jc w:val="both"/>
        <w:outlineLvl w:val="2"/>
        <w:rPr>
          <w:rFonts w:cs="Arial"/>
          <w:color w:val="000000"/>
          <w:sz w:val="20"/>
          <w:szCs w:val="20"/>
          <w:u w:val="single"/>
        </w:rPr>
      </w:pPr>
      <w:r>
        <w:rPr>
          <w:rFonts w:cs="Arial"/>
          <w:b/>
          <w:color w:val="000000"/>
          <w:sz w:val="20"/>
          <w:szCs w:val="20"/>
        </w:rPr>
        <w:t xml:space="preserve">aktualne zaświadczenie </w:t>
      </w:r>
      <w:r w:rsidRPr="006D455C">
        <w:rPr>
          <w:rFonts w:cs="Arial"/>
          <w:color w:val="000000"/>
          <w:sz w:val="20"/>
          <w:szCs w:val="20"/>
        </w:rPr>
        <w:t>właściwego oddziału Zakładu Ubezpieczeń Społecznych</w:t>
      </w:r>
      <w:r>
        <w:rPr>
          <w:rFonts w:cs="Arial"/>
          <w:b/>
          <w:color w:val="000000"/>
          <w:sz w:val="20"/>
          <w:szCs w:val="20"/>
        </w:rPr>
        <w:t xml:space="preserve"> </w:t>
      </w:r>
      <w:r w:rsidRPr="006D455C">
        <w:rPr>
          <w:rFonts w:cs="Arial"/>
          <w:color w:val="000000"/>
          <w:sz w:val="20"/>
          <w:szCs w:val="20"/>
        </w:rPr>
        <w:t>lub Kasy</w:t>
      </w:r>
      <w:r>
        <w:rPr>
          <w:rFonts w:cs="Arial"/>
          <w:b/>
          <w:color w:val="000000"/>
          <w:sz w:val="20"/>
          <w:szCs w:val="20"/>
        </w:rPr>
        <w:t xml:space="preserve"> </w:t>
      </w:r>
      <w:r w:rsidRPr="006D455C">
        <w:rPr>
          <w:rFonts w:cs="Arial"/>
          <w:color w:val="000000"/>
          <w:sz w:val="20"/>
          <w:szCs w:val="20"/>
        </w:rPr>
        <w:t>Rolniczego Ubezpieczenia Społecznego</w:t>
      </w:r>
      <w:r>
        <w:rPr>
          <w:rFonts w:cs="Arial"/>
          <w:b/>
          <w:color w:val="000000"/>
          <w:sz w:val="20"/>
          <w:szCs w:val="20"/>
        </w:rPr>
        <w:t xml:space="preserve"> </w:t>
      </w:r>
      <w:r w:rsidRPr="00E967B5">
        <w:rPr>
          <w:rFonts w:cs="Arial"/>
          <w:b/>
          <w:color w:val="000000"/>
          <w:sz w:val="20"/>
          <w:szCs w:val="20"/>
        </w:rPr>
        <w:t>potwierdzające, że Wykonawca nie zalega z opłacaniem składek na ubezpieczenia zdrowotne i społeczne,</w:t>
      </w:r>
      <w:r>
        <w:rPr>
          <w:rFonts w:cs="Arial"/>
          <w:color w:val="000000"/>
          <w:sz w:val="20"/>
          <w:szCs w:val="20"/>
        </w:rPr>
        <w:t xml:space="preserve"> lub potwierdzenie, że uzyskał przewidziane prawem zwolnienie, odroczenie lub rozłożenie na raty zaległych płatności lub wstrzymanie w całości wykonania decyzji właściwego organu – </w:t>
      </w:r>
      <w:r w:rsidRPr="00E967B5">
        <w:rPr>
          <w:rFonts w:cs="Arial"/>
          <w:color w:val="000000"/>
          <w:sz w:val="20"/>
          <w:szCs w:val="20"/>
          <w:u w:val="single"/>
        </w:rPr>
        <w:t>wystawione nie wcześniej niż 3 miesiące przed upływem terminu składania ofert</w:t>
      </w:r>
      <w:r>
        <w:rPr>
          <w:rFonts w:cs="Arial"/>
          <w:color w:val="000000"/>
          <w:sz w:val="20"/>
          <w:szCs w:val="20"/>
        </w:rPr>
        <w:t>;</w:t>
      </w:r>
    </w:p>
    <w:p w:rsidR="007B7900" w:rsidRDefault="007B7900" w:rsidP="006A4914">
      <w:pPr>
        <w:widowControl w:val="0"/>
        <w:numPr>
          <w:ilvl w:val="0"/>
          <w:numId w:val="18"/>
        </w:numPr>
        <w:ind w:right="10" w:hanging="294"/>
        <w:jc w:val="both"/>
        <w:outlineLvl w:val="2"/>
        <w:rPr>
          <w:rFonts w:cs="Arial"/>
          <w:color w:val="000000"/>
          <w:sz w:val="20"/>
          <w:szCs w:val="20"/>
          <w:u w:val="single"/>
        </w:rPr>
      </w:pPr>
      <w:r>
        <w:rPr>
          <w:rFonts w:cs="Arial"/>
          <w:b/>
          <w:color w:val="000000"/>
          <w:sz w:val="20"/>
          <w:szCs w:val="20"/>
        </w:rPr>
        <w:t xml:space="preserve">aktualna informacja z Krajowego Rejestru Karnego w zakresie określonym w art. 24 ust. 1 pkt 4-8 ustawy, </w:t>
      </w:r>
      <w:r>
        <w:rPr>
          <w:rFonts w:cs="Arial"/>
          <w:color w:val="000000"/>
          <w:sz w:val="20"/>
          <w:szCs w:val="20"/>
          <w:u w:val="single"/>
        </w:rPr>
        <w:t>wystawiona nie wczesniej niż 6 miesięcy przed upływem terminu składania ofert;</w:t>
      </w:r>
    </w:p>
    <w:p w:rsidR="007B7900" w:rsidRPr="007C4A88" w:rsidRDefault="007B7900" w:rsidP="006A4914">
      <w:pPr>
        <w:widowControl w:val="0"/>
        <w:numPr>
          <w:ilvl w:val="0"/>
          <w:numId w:val="18"/>
        </w:numPr>
        <w:ind w:right="10" w:hanging="294"/>
        <w:jc w:val="both"/>
        <w:outlineLvl w:val="2"/>
        <w:rPr>
          <w:rFonts w:cs="Arial"/>
          <w:color w:val="000000"/>
          <w:sz w:val="20"/>
          <w:szCs w:val="20"/>
          <w:u w:val="single"/>
        </w:rPr>
      </w:pPr>
      <w:r>
        <w:rPr>
          <w:rFonts w:cs="Arial"/>
          <w:b/>
          <w:color w:val="000000"/>
          <w:sz w:val="20"/>
          <w:szCs w:val="20"/>
        </w:rPr>
        <w:t xml:space="preserve">aktualna informacja z Krajowego Rejestru Karnego w zakresie określonym w art. 24 ust. 1 pkt. 9 ustawy, </w:t>
      </w:r>
      <w:r>
        <w:rPr>
          <w:rFonts w:cs="Arial"/>
          <w:color w:val="000000"/>
          <w:sz w:val="20"/>
          <w:szCs w:val="20"/>
          <w:u w:val="single"/>
        </w:rPr>
        <w:t>wystawiona nie wczesniej niż 6 miesięcy przed upływem terminu składania ofert.</w:t>
      </w:r>
    </w:p>
    <w:p w:rsidR="007B7900" w:rsidRPr="00A72AC2" w:rsidRDefault="007B7900" w:rsidP="004D0374">
      <w:pPr>
        <w:widowControl w:val="0"/>
        <w:ind w:left="720" w:right="10"/>
        <w:jc w:val="both"/>
        <w:outlineLvl w:val="2"/>
        <w:rPr>
          <w:rFonts w:cs="Arial"/>
          <w:color w:val="000000"/>
          <w:sz w:val="20"/>
          <w:szCs w:val="20"/>
        </w:rPr>
      </w:pPr>
    </w:p>
    <w:p w:rsidR="007B7900" w:rsidRDefault="007B7900" w:rsidP="009F07AC">
      <w:pPr>
        <w:widowControl w:val="0"/>
        <w:ind w:left="720"/>
        <w:jc w:val="both"/>
        <w:outlineLvl w:val="2"/>
        <w:rPr>
          <w:rFonts w:cs="Arial"/>
          <w:b/>
          <w:color w:val="000000"/>
          <w:sz w:val="20"/>
          <w:szCs w:val="20"/>
          <w:u w:val="single"/>
        </w:rPr>
      </w:pPr>
      <w:r w:rsidRPr="000C5CE7">
        <w:rPr>
          <w:rFonts w:cs="Arial"/>
          <w:b/>
          <w:color w:val="000000"/>
          <w:sz w:val="20"/>
          <w:szCs w:val="20"/>
          <w:u w:val="single"/>
        </w:rPr>
        <w:t>UWAGA!</w:t>
      </w:r>
    </w:p>
    <w:p w:rsidR="007B7900" w:rsidRDefault="007B7900" w:rsidP="009F07AC">
      <w:pPr>
        <w:widowControl w:val="0"/>
        <w:ind w:left="720"/>
        <w:jc w:val="both"/>
        <w:outlineLvl w:val="2"/>
        <w:rPr>
          <w:rFonts w:cs="Arial"/>
          <w:color w:val="000000"/>
          <w:sz w:val="20"/>
          <w:szCs w:val="20"/>
        </w:rPr>
      </w:pPr>
    </w:p>
    <w:p w:rsidR="007B7900" w:rsidRPr="00A72AC2" w:rsidRDefault="007B7900" w:rsidP="006A4914">
      <w:pPr>
        <w:pStyle w:val="ListParagraph"/>
        <w:widowControl w:val="0"/>
        <w:numPr>
          <w:ilvl w:val="0"/>
          <w:numId w:val="20"/>
        </w:numPr>
        <w:ind w:right="10"/>
        <w:jc w:val="both"/>
        <w:outlineLvl w:val="2"/>
        <w:rPr>
          <w:rFonts w:cs="Arial"/>
          <w:color w:val="000000"/>
          <w:sz w:val="20"/>
          <w:szCs w:val="20"/>
        </w:rPr>
      </w:pPr>
      <w:r w:rsidRPr="00A72AC2">
        <w:rPr>
          <w:rFonts w:cs="Arial"/>
          <w:color w:val="000000"/>
          <w:sz w:val="20"/>
          <w:szCs w:val="20"/>
        </w:rPr>
        <w:t xml:space="preserve">Jeżeli Wykonawca, wykazując spełnianie warunków udziału w postępowaniu </w:t>
      </w:r>
      <w:r>
        <w:rPr>
          <w:rFonts w:cs="Arial"/>
          <w:color w:val="000000"/>
          <w:sz w:val="20"/>
          <w:szCs w:val="20"/>
        </w:rPr>
        <w:t xml:space="preserve">(Rozdział VI ust. 1 SIWZ) </w:t>
      </w:r>
      <w:r w:rsidRPr="00A72AC2">
        <w:rPr>
          <w:rFonts w:cs="Arial"/>
          <w:color w:val="000000"/>
          <w:sz w:val="20"/>
          <w:szCs w:val="20"/>
        </w:rPr>
        <w:t>polega na wiedzy</w:t>
      </w:r>
      <w:r>
        <w:rPr>
          <w:rFonts w:cs="Arial"/>
          <w:color w:val="000000"/>
          <w:sz w:val="20"/>
          <w:szCs w:val="20"/>
        </w:rPr>
        <w:t xml:space="preserve"> i</w:t>
      </w:r>
      <w:r w:rsidRPr="00A72AC2">
        <w:rPr>
          <w:rFonts w:cs="Arial"/>
          <w:color w:val="000000"/>
          <w:sz w:val="20"/>
          <w:szCs w:val="20"/>
        </w:rPr>
        <w:t xml:space="preserve"> doświadczeniu</w:t>
      </w:r>
      <w:r>
        <w:rPr>
          <w:rFonts w:cs="Arial"/>
          <w:color w:val="000000"/>
          <w:sz w:val="20"/>
          <w:szCs w:val="20"/>
        </w:rPr>
        <w:t xml:space="preserve"> i/lub</w:t>
      </w:r>
      <w:r w:rsidRPr="00A72AC2">
        <w:rPr>
          <w:rFonts w:cs="Arial"/>
          <w:color w:val="000000"/>
          <w:sz w:val="20"/>
          <w:szCs w:val="20"/>
        </w:rPr>
        <w:t xml:space="preserve"> osobach zdolnych do wykonania zamówienia innych podmiotów na zasadach określonych </w:t>
      </w:r>
      <w:r>
        <w:rPr>
          <w:rFonts w:cs="Arial"/>
          <w:color w:val="000000"/>
          <w:sz w:val="20"/>
          <w:szCs w:val="20"/>
        </w:rPr>
        <w:t>art. 26 ust. 2b ustawy</w:t>
      </w:r>
      <w:r w:rsidRPr="00A72AC2">
        <w:rPr>
          <w:rFonts w:cs="Arial"/>
          <w:color w:val="000000"/>
          <w:sz w:val="20"/>
          <w:szCs w:val="20"/>
        </w:rPr>
        <w:t xml:space="preserve">, </w:t>
      </w:r>
      <w:r w:rsidRPr="009C2A3D">
        <w:rPr>
          <w:rFonts w:cs="Arial"/>
          <w:color w:val="000000"/>
          <w:sz w:val="20"/>
          <w:szCs w:val="20"/>
        </w:rPr>
        <w:t>a</w:t>
      </w:r>
      <w:r w:rsidRPr="00A72AC2">
        <w:rPr>
          <w:rFonts w:cs="Arial"/>
          <w:color w:val="000000"/>
          <w:sz w:val="20"/>
          <w:szCs w:val="20"/>
        </w:rPr>
        <w:t xml:space="preserve"> </w:t>
      </w:r>
      <w:r w:rsidRPr="004F52BA">
        <w:rPr>
          <w:rFonts w:cs="Arial"/>
          <w:color w:val="000000"/>
          <w:sz w:val="20"/>
          <w:szCs w:val="20"/>
          <w:u w:val="single"/>
        </w:rPr>
        <w:t>podmioty te będą brały udział w realizacji części zamówienia</w:t>
      </w:r>
      <w:r w:rsidRPr="00A72AC2">
        <w:rPr>
          <w:rFonts w:cs="Arial"/>
          <w:color w:val="000000"/>
          <w:sz w:val="20"/>
          <w:szCs w:val="20"/>
        </w:rPr>
        <w:t xml:space="preserve">, </w:t>
      </w:r>
      <w:r>
        <w:rPr>
          <w:rFonts w:cs="Arial"/>
          <w:color w:val="000000"/>
          <w:sz w:val="20"/>
          <w:szCs w:val="20"/>
        </w:rPr>
        <w:t>Zamawiający żąda od Wykonawcy p</w:t>
      </w:r>
      <w:r w:rsidRPr="00A72AC2">
        <w:rPr>
          <w:rFonts w:cs="Arial"/>
          <w:color w:val="000000"/>
          <w:sz w:val="20"/>
          <w:szCs w:val="20"/>
        </w:rPr>
        <w:t>rzedstawi</w:t>
      </w:r>
      <w:r>
        <w:rPr>
          <w:rFonts w:cs="Arial"/>
          <w:color w:val="000000"/>
          <w:sz w:val="20"/>
          <w:szCs w:val="20"/>
        </w:rPr>
        <w:t>enia</w:t>
      </w:r>
      <w:r w:rsidRPr="00A72AC2">
        <w:rPr>
          <w:rFonts w:cs="Arial"/>
          <w:color w:val="000000"/>
          <w:sz w:val="20"/>
          <w:szCs w:val="20"/>
        </w:rPr>
        <w:t xml:space="preserve"> w odni</w:t>
      </w:r>
      <w:r>
        <w:rPr>
          <w:rFonts w:cs="Arial"/>
          <w:color w:val="000000"/>
          <w:sz w:val="20"/>
          <w:szCs w:val="20"/>
        </w:rPr>
        <w:t>esieniu do tych podmiotów dokume</w:t>
      </w:r>
      <w:r w:rsidRPr="00A72AC2">
        <w:rPr>
          <w:rFonts w:cs="Arial"/>
          <w:color w:val="000000"/>
          <w:sz w:val="20"/>
          <w:szCs w:val="20"/>
        </w:rPr>
        <w:t>ntów wymienionych w R</w:t>
      </w:r>
      <w:r>
        <w:rPr>
          <w:rFonts w:cs="Arial"/>
          <w:color w:val="000000"/>
          <w:sz w:val="20"/>
          <w:szCs w:val="20"/>
        </w:rPr>
        <w:t xml:space="preserve">ozdziale VII ust. 2 </w:t>
      </w:r>
      <w:r w:rsidRPr="00A72AC2">
        <w:rPr>
          <w:rFonts w:cs="Arial"/>
          <w:color w:val="000000"/>
          <w:sz w:val="20"/>
          <w:szCs w:val="20"/>
        </w:rPr>
        <w:t>SIWZ.</w:t>
      </w:r>
    </w:p>
    <w:p w:rsidR="007B7900" w:rsidRPr="00A72AC2" w:rsidRDefault="007B7900" w:rsidP="009F07AC">
      <w:pPr>
        <w:widowControl w:val="0"/>
        <w:tabs>
          <w:tab w:val="left" w:pos="709"/>
          <w:tab w:val="left" w:pos="851"/>
        </w:tabs>
        <w:jc w:val="both"/>
        <w:outlineLvl w:val="1"/>
        <w:rPr>
          <w:rFonts w:cs="Arial"/>
          <w:color w:val="000000"/>
          <w:sz w:val="20"/>
          <w:szCs w:val="20"/>
        </w:rPr>
      </w:pPr>
    </w:p>
    <w:p w:rsidR="007B7900" w:rsidRPr="00A72AC2" w:rsidRDefault="007B7900" w:rsidP="006A4914">
      <w:pPr>
        <w:widowControl w:val="0"/>
        <w:numPr>
          <w:ilvl w:val="0"/>
          <w:numId w:val="15"/>
        </w:numPr>
        <w:ind w:left="284" w:right="10" w:hanging="284"/>
        <w:jc w:val="both"/>
        <w:outlineLvl w:val="2"/>
        <w:rPr>
          <w:rFonts w:cs="Arial"/>
          <w:color w:val="000000"/>
          <w:sz w:val="20"/>
          <w:szCs w:val="20"/>
          <w:u w:val="single"/>
        </w:rPr>
      </w:pPr>
      <w:r w:rsidRPr="00A72AC2">
        <w:rPr>
          <w:rFonts w:cs="Arial"/>
          <w:color w:val="000000"/>
          <w:sz w:val="20"/>
          <w:szCs w:val="20"/>
          <w:u w:val="single"/>
        </w:rPr>
        <w:t>W celu wykazania braku podstaw do wykluczenia z postępowania o udzielenie zamówienia Wykonawcy, w okolicznościach, o których mowa w art. 24 ust. 2 pkt. 5 ustawy oraz art. 24b ust. 3 ustawy, Zamawiający żąda złożenia wraz z ofertą następujących oświadczeń i dokumentów:</w:t>
      </w:r>
    </w:p>
    <w:p w:rsidR="007B7900" w:rsidRPr="00A72AC2" w:rsidRDefault="007B7900" w:rsidP="009F07AC">
      <w:pPr>
        <w:widowControl w:val="0"/>
        <w:ind w:left="426"/>
        <w:jc w:val="both"/>
        <w:outlineLvl w:val="2"/>
        <w:rPr>
          <w:rFonts w:cs="Arial"/>
          <w:color w:val="000000"/>
          <w:sz w:val="20"/>
          <w:szCs w:val="20"/>
          <w:u w:val="single"/>
        </w:rPr>
      </w:pPr>
    </w:p>
    <w:p w:rsidR="007B7900" w:rsidRPr="00A72AC2" w:rsidRDefault="007B7900" w:rsidP="006A4914">
      <w:pPr>
        <w:pStyle w:val="ListParagraph"/>
        <w:widowControl w:val="0"/>
        <w:numPr>
          <w:ilvl w:val="0"/>
          <w:numId w:val="21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  <w:u w:val="single"/>
        </w:rPr>
      </w:pPr>
      <w:r w:rsidRPr="00A72AC2">
        <w:rPr>
          <w:rFonts w:cs="Arial"/>
          <w:b/>
          <w:color w:val="000000"/>
          <w:sz w:val="20"/>
          <w:szCs w:val="20"/>
        </w:rPr>
        <w:t>informację dotyczącą przynależności do grupy kapitałowej</w:t>
      </w:r>
      <w:r>
        <w:rPr>
          <w:rFonts w:cs="Arial"/>
          <w:color w:val="000000"/>
          <w:sz w:val="20"/>
          <w:szCs w:val="20"/>
        </w:rPr>
        <w:t xml:space="preserve"> – według wzoru Z</w:t>
      </w:r>
      <w:r w:rsidRPr="00A72AC2">
        <w:rPr>
          <w:rFonts w:cs="Arial"/>
          <w:color w:val="000000"/>
          <w:sz w:val="20"/>
          <w:szCs w:val="20"/>
        </w:rPr>
        <w:t xml:space="preserve">ałącznika nr </w:t>
      </w:r>
      <w:r>
        <w:rPr>
          <w:rFonts w:cs="Arial"/>
          <w:color w:val="000000"/>
          <w:sz w:val="20"/>
          <w:szCs w:val="20"/>
        </w:rPr>
        <w:t>8</w:t>
      </w:r>
      <w:r w:rsidRPr="00A72AC2">
        <w:rPr>
          <w:rFonts w:cs="Arial"/>
          <w:color w:val="000000"/>
          <w:sz w:val="20"/>
          <w:szCs w:val="20"/>
        </w:rPr>
        <w:t xml:space="preserve"> do SIWZ.</w:t>
      </w:r>
      <w:r w:rsidRPr="00A72AC2">
        <w:rPr>
          <w:rFonts w:cs="Arial"/>
          <w:b/>
          <w:color w:val="000000"/>
          <w:sz w:val="20"/>
          <w:szCs w:val="20"/>
        </w:rPr>
        <w:t xml:space="preserve"> </w:t>
      </w:r>
      <w:r w:rsidRPr="00A72AC2">
        <w:rPr>
          <w:rFonts w:cs="Arial"/>
          <w:color w:val="000000"/>
          <w:sz w:val="20"/>
          <w:szCs w:val="20"/>
        </w:rPr>
        <w:t xml:space="preserve">Jeżeli Wykonawca należy do grupy kapitałowej, wraz z ofertą składa </w:t>
      </w:r>
      <w:r w:rsidRPr="00A72AC2">
        <w:rPr>
          <w:rFonts w:cs="Arial"/>
          <w:b/>
          <w:color w:val="000000"/>
          <w:sz w:val="20"/>
          <w:szCs w:val="20"/>
        </w:rPr>
        <w:t>listę podmiotów należących do tej samej, co Wykonawca grupy kapitałowej w rozumieniu ustawy z dnia 16 lutego 2007</w:t>
      </w:r>
      <w:r>
        <w:rPr>
          <w:rFonts w:cs="Arial"/>
          <w:b/>
          <w:color w:val="000000"/>
          <w:sz w:val="20"/>
          <w:szCs w:val="20"/>
        </w:rPr>
        <w:t xml:space="preserve"> </w:t>
      </w:r>
      <w:r w:rsidRPr="00A72AC2">
        <w:rPr>
          <w:rFonts w:cs="Arial"/>
          <w:b/>
          <w:color w:val="000000"/>
          <w:sz w:val="20"/>
          <w:szCs w:val="20"/>
        </w:rPr>
        <w:t>r. o ochronie konkurencji i konsumentów.</w:t>
      </w:r>
    </w:p>
    <w:p w:rsidR="007B7900" w:rsidRPr="00A72AC2" w:rsidRDefault="007B7900" w:rsidP="004D0374">
      <w:pPr>
        <w:pStyle w:val="ListParagraph"/>
        <w:widowControl w:val="0"/>
        <w:ind w:left="1440" w:right="10"/>
        <w:jc w:val="both"/>
        <w:outlineLvl w:val="2"/>
        <w:rPr>
          <w:rFonts w:cs="Arial"/>
          <w:color w:val="000000"/>
          <w:sz w:val="20"/>
          <w:szCs w:val="20"/>
        </w:rPr>
      </w:pPr>
      <w:r w:rsidRPr="00A72AC2">
        <w:rPr>
          <w:rFonts w:cs="Arial"/>
          <w:color w:val="000000"/>
          <w:sz w:val="20"/>
          <w:szCs w:val="20"/>
        </w:rPr>
        <w:t>Zgodnie z art. 4 pkt. 14) przywołanej ustawy przez grupę kapitałową rozumie się wszystkich przedsiębiorców, którzy są kontrolowani w sposób bezpośredni lub pośredni przez jednego przedsiębiorcę, w tym również tego przedsiębiorcę.</w:t>
      </w:r>
    </w:p>
    <w:p w:rsidR="007B7900" w:rsidRPr="00A72AC2" w:rsidRDefault="007B7900" w:rsidP="004D0374">
      <w:pPr>
        <w:widowControl w:val="0"/>
        <w:ind w:right="10"/>
        <w:jc w:val="both"/>
        <w:outlineLvl w:val="2"/>
        <w:rPr>
          <w:rFonts w:cs="Arial"/>
          <w:color w:val="000000"/>
          <w:sz w:val="20"/>
          <w:szCs w:val="20"/>
          <w:u w:val="single"/>
        </w:rPr>
      </w:pPr>
    </w:p>
    <w:p w:rsidR="007B7900" w:rsidRPr="00A72AC2" w:rsidRDefault="007B7900" w:rsidP="006A4914">
      <w:pPr>
        <w:widowControl w:val="0"/>
        <w:numPr>
          <w:ilvl w:val="0"/>
          <w:numId w:val="15"/>
        </w:numPr>
        <w:ind w:left="426" w:hanging="426"/>
        <w:jc w:val="both"/>
        <w:outlineLvl w:val="2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  <w:u w:val="single"/>
        </w:rPr>
        <w:t>Inne niezbędne</w:t>
      </w:r>
      <w:r w:rsidRPr="00A72AC2">
        <w:rPr>
          <w:rFonts w:cs="Arial"/>
          <w:color w:val="000000"/>
          <w:sz w:val="20"/>
          <w:szCs w:val="20"/>
          <w:u w:val="single"/>
        </w:rPr>
        <w:t xml:space="preserve"> dokumenty</w:t>
      </w:r>
      <w:r>
        <w:rPr>
          <w:rFonts w:cs="Arial"/>
          <w:color w:val="000000"/>
          <w:sz w:val="20"/>
          <w:szCs w:val="20"/>
          <w:u w:val="single"/>
        </w:rPr>
        <w:t>, które Wykonawca ubiegający się o zamówienie zobowiązany jest złożyć</w:t>
      </w:r>
      <w:r w:rsidRPr="00A72AC2">
        <w:rPr>
          <w:rFonts w:cs="Arial"/>
          <w:color w:val="000000"/>
          <w:sz w:val="20"/>
          <w:szCs w:val="20"/>
          <w:u w:val="single"/>
        </w:rPr>
        <w:t>:</w:t>
      </w:r>
    </w:p>
    <w:p w:rsidR="007B7900" w:rsidRPr="00A72AC2" w:rsidRDefault="007B7900" w:rsidP="009F07AC">
      <w:pPr>
        <w:widowControl w:val="0"/>
        <w:ind w:left="360" w:right="-567"/>
        <w:jc w:val="both"/>
        <w:outlineLvl w:val="2"/>
        <w:rPr>
          <w:rFonts w:cs="Arial"/>
          <w:color w:val="000000"/>
          <w:sz w:val="20"/>
          <w:szCs w:val="20"/>
        </w:rPr>
      </w:pPr>
    </w:p>
    <w:p w:rsidR="007B7900" w:rsidRDefault="007B7900" w:rsidP="006A4914">
      <w:pPr>
        <w:widowControl w:val="0"/>
        <w:numPr>
          <w:ilvl w:val="0"/>
          <w:numId w:val="16"/>
        </w:numPr>
        <w:ind w:left="709" w:right="-567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A72AC2">
        <w:rPr>
          <w:rFonts w:cs="Arial"/>
          <w:b/>
          <w:color w:val="000000"/>
          <w:sz w:val="20"/>
          <w:szCs w:val="20"/>
        </w:rPr>
        <w:t>formularz „Oferta”</w:t>
      </w:r>
      <w:r w:rsidRPr="00A72AC2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o treści odpowiadającej Załącznikowi nr 1 do SIWZ,</w:t>
      </w:r>
    </w:p>
    <w:p w:rsidR="007B7900" w:rsidRPr="004D0374" w:rsidRDefault="007B7900" w:rsidP="006A4914">
      <w:pPr>
        <w:widowControl w:val="0"/>
        <w:numPr>
          <w:ilvl w:val="0"/>
          <w:numId w:val="16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4D0374">
        <w:rPr>
          <w:rFonts w:cs="Arial"/>
          <w:b/>
          <w:color w:val="000000"/>
          <w:sz w:val="20"/>
          <w:szCs w:val="20"/>
        </w:rPr>
        <w:t>formularz Opisu Technicznego Ofertowanej Tokarki</w:t>
      </w:r>
      <w:r>
        <w:rPr>
          <w:rFonts w:cs="Arial"/>
          <w:color w:val="000000"/>
          <w:sz w:val="20"/>
          <w:szCs w:val="20"/>
        </w:rPr>
        <w:t xml:space="preserve"> wg wzoru stanowiącego załącznik nr 9 do SIWZ. Wykonawca jest zobowiązany do wypełnienia wszystkich punktów prawej kolumny.</w:t>
      </w:r>
    </w:p>
    <w:p w:rsidR="007B7900" w:rsidRPr="0056058B" w:rsidRDefault="007B7900" w:rsidP="006A4914">
      <w:pPr>
        <w:widowControl w:val="0"/>
        <w:numPr>
          <w:ilvl w:val="0"/>
          <w:numId w:val="16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A72AC2">
        <w:rPr>
          <w:rFonts w:eastAsia="Arial Unicode MS" w:cs="Arial"/>
          <w:b/>
          <w:bCs/>
          <w:color w:val="000000"/>
          <w:sz w:val="20"/>
          <w:szCs w:val="20"/>
        </w:rPr>
        <w:t>pełnomocnictwa</w:t>
      </w:r>
      <w:r w:rsidRPr="00A72AC2">
        <w:rPr>
          <w:rFonts w:eastAsia="Arial Unicode MS" w:cs="Arial"/>
          <w:bCs/>
          <w:color w:val="000000"/>
          <w:sz w:val="20"/>
          <w:szCs w:val="20"/>
        </w:rPr>
        <w:t xml:space="preserve"> osób podpisujących ofertę do podejmowania zobowiązań w imieniu Wykonawcy składającego ofertę określające zakres umocowania, w przypadku gdy Wykonawcę reprezentuje pełnomocnik</w:t>
      </w:r>
      <w:r>
        <w:rPr>
          <w:rFonts w:eastAsia="Arial Unicode MS" w:cs="Arial"/>
          <w:bCs/>
          <w:color w:val="000000"/>
          <w:sz w:val="20"/>
          <w:szCs w:val="20"/>
        </w:rPr>
        <w:t>,</w:t>
      </w:r>
    </w:p>
    <w:p w:rsidR="007B7900" w:rsidRPr="0056058B" w:rsidRDefault="007B7900" w:rsidP="006A4914">
      <w:pPr>
        <w:widowControl w:val="0"/>
        <w:numPr>
          <w:ilvl w:val="0"/>
          <w:numId w:val="16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A72AC2">
        <w:rPr>
          <w:rFonts w:eastAsia="Arial Unicode MS" w:cs="Arial"/>
          <w:b/>
          <w:bCs/>
          <w:color w:val="000000"/>
          <w:sz w:val="20"/>
          <w:szCs w:val="20"/>
        </w:rPr>
        <w:t>pełnomocnictwo zgodne z art. 23 ust. 2 ustawy</w:t>
      </w:r>
      <w:r w:rsidRPr="00A72AC2">
        <w:rPr>
          <w:rFonts w:eastAsia="Arial Unicode MS" w:cs="Arial"/>
          <w:bCs/>
          <w:color w:val="000000"/>
          <w:sz w:val="20"/>
          <w:szCs w:val="20"/>
        </w:rPr>
        <w:t>, w przypadku składania oferty przez Wykonawców ubiegających się w</w:t>
      </w:r>
      <w:r>
        <w:rPr>
          <w:rFonts w:eastAsia="Arial Unicode MS" w:cs="Arial"/>
          <w:bCs/>
          <w:color w:val="000000"/>
          <w:sz w:val="20"/>
          <w:szCs w:val="20"/>
        </w:rPr>
        <w:t>spólnie o udzielenie zamówienia,</w:t>
      </w:r>
    </w:p>
    <w:p w:rsidR="007B7900" w:rsidRPr="00A72AC2" w:rsidRDefault="007B7900" w:rsidP="004D0374">
      <w:pPr>
        <w:widowControl w:val="0"/>
        <w:ind w:left="709" w:right="10"/>
        <w:jc w:val="both"/>
        <w:outlineLvl w:val="2"/>
        <w:rPr>
          <w:rFonts w:cs="Arial"/>
          <w:color w:val="000000"/>
          <w:sz w:val="20"/>
          <w:szCs w:val="20"/>
        </w:rPr>
      </w:pPr>
      <w:r>
        <w:rPr>
          <w:rFonts w:eastAsia="Arial Unicode MS" w:cs="Arial"/>
          <w:b/>
          <w:bCs/>
          <w:color w:val="000000"/>
          <w:sz w:val="20"/>
          <w:szCs w:val="20"/>
        </w:rPr>
        <w:t>Pełnomocnictwa należy przedłożyć w oryginale lub notarialnie potwierdzonej kopii.</w:t>
      </w:r>
    </w:p>
    <w:p w:rsidR="007B7900" w:rsidRPr="00A72AC2" w:rsidRDefault="007B7900" w:rsidP="004D0374">
      <w:pPr>
        <w:widowControl w:val="0"/>
        <w:ind w:left="709" w:right="10"/>
        <w:jc w:val="both"/>
        <w:outlineLvl w:val="2"/>
        <w:rPr>
          <w:rFonts w:cs="Arial"/>
          <w:color w:val="000000"/>
          <w:sz w:val="20"/>
          <w:szCs w:val="20"/>
        </w:rPr>
      </w:pPr>
    </w:p>
    <w:p w:rsidR="007B7900" w:rsidRPr="00A72AC2" w:rsidRDefault="007B7900" w:rsidP="00E63A8E">
      <w:pPr>
        <w:widowControl w:val="0"/>
        <w:ind w:left="709" w:right="10"/>
        <w:jc w:val="both"/>
        <w:outlineLvl w:val="2"/>
        <w:rPr>
          <w:rFonts w:cs="Arial"/>
          <w:b/>
          <w:color w:val="000000"/>
          <w:sz w:val="20"/>
          <w:szCs w:val="20"/>
        </w:rPr>
      </w:pPr>
      <w:r w:rsidRPr="00A72AC2">
        <w:rPr>
          <w:rFonts w:cs="Arial"/>
          <w:b/>
          <w:color w:val="000000"/>
          <w:sz w:val="20"/>
          <w:szCs w:val="20"/>
        </w:rPr>
        <w:t>Zamawiający wymaga złożenia w ofercie wszystkich dokumentów i oświadczeń wymienionych w Rozdziale VI ust. 1 do 4.</w:t>
      </w:r>
    </w:p>
    <w:p w:rsidR="007B7900" w:rsidRPr="00A72AC2" w:rsidRDefault="007B7900" w:rsidP="009F07AC">
      <w:pPr>
        <w:widowControl w:val="0"/>
        <w:tabs>
          <w:tab w:val="left" w:pos="284"/>
          <w:tab w:val="left" w:pos="426"/>
          <w:tab w:val="left" w:pos="709"/>
          <w:tab w:val="left" w:pos="851"/>
        </w:tabs>
        <w:ind w:hanging="567"/>
        <w:jc w:val="both"/>
        <w:outlineLvl w:val="1"/>
        <w:rPr>
          <w:rFonts w:cs="Arial"/>
          <w:color w:val="000000"/>
          <w:sz w:val="20"/>
          <w:szCs w:val="20"/>
        </w:rPr>
      </w:pPr>
    </w:p>
    <w:p w:rsidR="007B7900" w:rsidRPr="00A72AC2" w:rsidRDefault="007B7900" w:rsidP="006F55A2">
      <w:pPr>
        <w:widowControl w:val="0"/>
        <w:numPr>
          <w:ilvl w:val="0"/>
          <w:numId w:val="15"/>
        </w:numPr>
        <w:tabs>
          <w:tab w:val="left" w:pos="426"/>
        </w:tabs>
        <w:ind w:left="0" w:firstLine="0"/>
        <w:jc w:val="both"/>
        <w:outlineLvl w:val="1"/>
        <w:rPr>
          <w:rFonts w:cs="Arial"/>
          <w:color w:val="000000"/>
          <w:sz w:val="20"/>
          <w:szCs w:val="20"/>
        </w:rPr>
      </w:pPr>
      <w:r w:rsidRPr="00A72AC2">
        <w:rPr>
          <w:rFonts w:cs="Arial"/>
          <w:color w:val="000000"/>
          <w:sz w:val="20"/>
          <w:szCs w:val="20"/>
          <w:u w:val="single"/>
        </w:rPr>
        <w:t>Dokumenty składane przez podmioty zagraniczne:</w:t>
      </w:r>
    </w:p>
    <w:p w:rsidR="007B7900" w:rsidRPr="00A72AC2" w:rsidRDefault="007B7900" w:rsidP="009F07AC">
      <w:pPr>
        <w:widowControl w:val="0"/>
        <w:tabs>
          <w:tab w:val="left" w:pos="426"/>
        </w:tabs>
        <w:ind w:left="426"/>
        <w:jc w:val="both"/>
        <w:outlineLvl w:val="1"/>
        <w:rPr>
          <w:rFonts w:cs="Arial"/>
          <w:color w:val="000000"/>
          <w:sz w:val="20"/>
          <w:szCs w:val="20"/>
        </w:rPr>
      </w:pPr>
    </w:p>
    <w:p w:rsidR="007B7900" w:rsidRPr="00A72AC2" w:rsidRDefault="007B7900" w:rsidP="00E63A8E">
      <w:pPr>
        <w:widowControl w:val="0"/>
        <w:ind w:left="426" w:right="10"/>
        <w:jc w:val="both"/>
        <w:outlineLvl w:val="2"/>
        <w:rPr>
          <w:rFonts w:cs="Arial"/>
          <w:color w:val="000000"/>
          <w:sz w:val="20"/>
          <w:szCs w:val="20"/>
        </w:rPr>
      </w:pPr>
      <w:r w:rsidRPr="00A72AC2">
        <w:rPr>
          <w:rFonts w:cs="Arial"/>
          <w:color w:val="000000"/>
          <w:sz w:val="20"/>
          <w:szCs w:val="20"/>
        </w:rPr>
        <w:t>Jeżeli Wykonawca ma siedzibę lub miejsce zamieszkania poza terytorium Rzeczypospolitej Polskiej, w odniesieniu do wymaganych dokumentów, stosuje się przepisy rozporządzenia Prezesa Rady Ministrów z 19 lutego 2013</w:t>
      </w:r>
      <w:r>
        <w:rPr>
          <w:rFonts w:cs="Arial"/>
          <w:color w:val="000000"/>
          <w:sz w:val="20"/>
          <w:szCs w:val="20"/>
        </w:rPr>
        <w:t xml:space="preserve"> </w:t>
      </w:r>
      <w:r w:rsidRPr="00A72AC2">
        <w:rPr>
          <w:rFonts w:cs="Arial"/>
          <w:color w:val="000000"/>
          <w:sz w:val="20"/>
          <w:szCs w:val="20"/>
        </w:rPr>
        <w:t>r. w sprawie rodzajów dokumentów, jakich może żądać Zamawiający od Wykonawcy, oraz form, w jakich te dokumenty mogą być składane (Dz.U. z 2013</w:t>
      </w:r>
      <w:r>
        <w:rPr>
          <w:rFonts w:cs="Arial"/>
          <w:color w:val="000000"/>
          <w:sz w:val="20"/>
          <w:szCs w:val="20"/>
        </w:rPr>
        <w:t xml:space="preserve"> </w:t>
      </w:r>
      <w:r w:rsidRPr="00A72AC2">
        <w:rPr>
          <w:rFonts w:cs="Arial"/>
          <w:color w:val="000000"/>
          <w:sz w:val="20"/>
          <w:szCs w:val="20"/>
        </w:rPr>
        <w:t>r. poz. 231), zgodnie z którym:</w:t>
      </w:r>
    </w:p>
    <w:p w:rsidR="007B7900" w:rsidRPr="007876D5" w:rsidRDefault="007B7900" w:rsidP="006A4914">
      <w:pPr>
        <w:pStyle w:val="ListParagraph"/>
        <w:widowControl w:val="0"/>
        <w:numPr>
          <w:ilvl w:val="0"/>
          <w:numId w:val="22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A72AC2">
        <w:rPr>
          <w:rFonts w:cs="Arial"/>
          <w:color w:val="000000"/>
          <w:sz w:val="20"/>
          <w:szCs w:val="20"/>
        </w:rPr>
        <w:t xml:space="preserve">zamiast </w:t>
      </w:r>
      <w:r w:rsidRPr="00A72AC2">
        <w:rPr>
          <w:rFonts w:eastAsia="Arial Unicode MS" w:cs="Arial"/>
          <w:color w:val="000000"/>
          <w:sz w:val="20"/>
          <w:szCs w:val="20"/>
        </w:rPr>
        <w:t xml:space="preserve"> dokumentów, o których mowa w </w:t>
      </w:r>
      <w:r>
        <w:rPr>
          <w:rFonts w:eastAsia="Arial Unicode MS" w:cs="Arial"/>
          <w:color w:val="000000"/>
          <w:sz w:val="20"/>
          <w:szCs w:val="20"/>
        </w:rPr>
        <w:t>Rozdziale</w:t>
      </w:r>
      <w:r w:rsidRPr="00A72AC2">
        <w:rPr>
          <w:rFonts w:eastAsia="Arial Unicode MS" w:cs="Arial"/>
          <w:color w:val="000000"/>
          <w:sz w:val="20"/>
          <w:szCs w:val="20"/>
        </w:rPr>
        <w:t xml:space="preserve"> VI</w:t>
      </w:r>
      <w:r>
        <w:rPr>
          <w:rFonts w:eastAsia="Arial Unicode MS" w:cs="Arial"/>
          <w:color w:val="000000"/>
          <w:sz w:val="20"/>
          <w:szCs w:val="20"/>
        </w:rPr>
        <w:t>I ust. 2 lit. b)-d) i f)</w:t>
      </w:r>
      <w:r w:rsidRPr="00A72AC2">
        <w:rPr>
          <w:rFonts w:eastAsia="Arial Unicode MS" w:cs="Arial"/>
          <w:color w:val="000000"/>
          <w:sz w:val="20"/>
          <w:szCs w:val="20"/>
        </w:rPr>
        <w:t xml:space="preserve"> SIWZ składa dokument lub dokumenty, wystawione w kraju, w którym ma siedzibę lub miejsce zamieszkania, potwierdzające odpowiednio, że</w:t>
      </w:r>
      <w:r>
        <w:rPr>
          <w:rFonts w:eastAsia="Arial Unicode MS" w:cs="Arial"/>
          <w:color w:val="000000"/>
          <w:sz w:val="20"/>
          <w:szCs w:val="20"/>
        </w:rPr>
        <w:t>:</w:t>
      </w:r>
    </w:p>
    <w:p w:rsidR="007B7900" w:rsidRPr="007876D5" w:rsidRDefault="007B7900" w:rsidP="006A4914">
      <w:pPr>
        <w:pStyle w:val="ListParagraph"/>
        <w:widowControl w:val="0"/>
        <w:numPr>
          <w:ilvl w:val="0"/>
          <w:numId w:val="76"/>
        </w:numPr>
        <w:ind w:right="10"/>
        <w:jc w:val="both"/>
        <w:outlineLvl w:val="2"/>
        <w:rPr>
          <w:rFonts w:cs="Arial"/>
          <w:color w:val="000000"/>
          <w:sz w:val="20"/>
          <w:szCs w:val="20"/>
        </w:rPr>
      </w:pPr>
      <w:r w:rsidRPr="00A72AC2">
        <w:rPr>
          <w:rFonts w:eastAsia="Arial Unicode MS" w:cs="Arial"/>
          <w:color w:val="000000"/>
          <w:sz w:val="20"/>
          <w:szCs w:val="20"/>
        </w:rPr>
        <w:t>nie otwarto jego likwidacji ani nie ogłoszono upadłości</w:t>
      </w:r>
      <w:r>
        <w:rPr>
          <w:rFonts w:eastAsia="Arial Unicode MS" w:cs="Arial"/>
          <w:color w:val="000000"/>
          <w:sz w:val="20"/>
          <w:szCs w:val="20"/>
        </w:rPr>
        <w:t>,</w:t>
      </w:r>
    </w:p>
    <w:p w:rsidR="007B7900" w:rsidRPr="007876D5" w:rsidRDefault="007B7900" w:rsidP="006A4914">
      <w:pPr>
        <w:pStyle w:val="ListParagraph"/>
        <w:widowControl w:val="0"/>
        <w:numPr>
          <w:ilvl w:val="0"/>
          <w:numId w:val="76"/>
        </w:numPr>
        <w:ind w:right="10"/>
        <w:jc w:val="both"/>
        <w:outlineLvl w:val="2"/>
        <w:rPr>
          <w:rFonts w:cs="Arial"/>
          <w:color w:val="000000"/>
          <w:sz w:val="20"/>
          <w:szCs w:val="20"/>
        </w:rPr>
      </w:pPr>
      <w:r>
        <w:rPr>
          <w:rFonts w:eastAsia="Arial Unicode MS" w:cs="Arial"/>
          <w:color w:val="000000"/>
          <w:sz w:val="20"/>
          <w:szCs w:val="20"/>
        </w:rPr>
        <w:t>nie zalega z uiszczaniem podatków, opłat, składek na ubezpieczenie społeczne i zdrowotne albo że uzyskał prawem przewidziane zwolnienie, odroczenie lub rozłożenie na raty zaległych płatności lub wstrzymanie w całości wykonania decyzji właściwego organu,</w:t>
      </w:r>
    </w:p>
    <w:p w:rsidR="007B7900" w:rsidRPr="006E4883" w:rsidRDefault="007B7900" w:rsidP="006A4914">
      <w:pPr>
        <w:pStyle w:val="ListParagraph"/>
        <w:widowControl w:val="0"/>
        <w:numPr>
          <w:ilvl w:val="0"/>
          <w:numId w:val="76"/>
        </w:numPr>
        <w:ind w:right="10"/>
        <w:jc w:val="both"/>
        <w:outlineLvl w:val="2"/>
        <w:rPr>
          <w:rFonts w:cs="Arial"/>
          <w:color w:val="000000"/>
          <w:sz w:val="20"/>
          <w:szCs w:val="20"/>
        </w:rPr>
      </w:pPr>
      <w:r>
        <w:rPr>
          <w:rFonts w:eastAsia="Arial Unicode MS" w:cs="Arial"/>
          <w:color w:val="000000"/>
          <w:sz w:val="20"/>
          <w:szCs w:val="20"/>
        </w:rPr>
        <w:t>nie orzeczono wobec niego zakazu ubiegania się o zamówienie.</w:t>
      </w:r>
    </w:p>
    <w:p w:rsidR="007B7900" w:rsidRPr="009D7CF6" w:rsidRDefault="007B7900" w:rsidP="006A4914">
      <w:pPr>
        <w:pStyle w:val="ListParagraph"/>
        <w:widowControl w:val="0"/>
        <w:numPr>
          <w:ilvl w:val="0"/>
          <w:numId w:val="21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zamiast dokumentu, o którym mowa w Rozdziale VI ust. 2 lit. e) SIWZ składa zaświadczenie właściwego organu sądowego lub administracyjnego miejsca zamieszkania albo zamieszkania osoby, której dokumenty dotyczą, w zakresie określonym w art. 24 ust. 1 pkt 4-8 ustawy.</w:t>
      </w:r>
    </w:p>
    <w:p w:rsidR="007B7900" w:rsidRPr="009D7CF6" w:rsidRDefault="007B7900" w:rsidP="006A4914">
      <w:pPr>
        <w:pStyle w:val="ListParagraph"/>
        <w:widowControl w:val="0"/>
        <w:numPr>
          <w:ilvl w:val="0"/>
          <w:numId w:val="21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>
        <w:rPr>
          <w:rFonts w:eastAsia="Arial Unicode MS" w:cs="Arial"/>
          <w:color w:val="000000"/>
          <w:sz w:val="20"/>
          <w:szCs w:val="20"/>
        </w:rPr>
        <w:t>j</w:t>
      </w:r>
      <w:r w:rsidRPr="00A72AC2">
        <w:rPr>
          <w:rFonts w:eastAsia="Arial Unicode MS" w:cs="Arial"/>
          <w:color w:val="000000"/>
          <w:sz w:val="20"/>
          <w:szCs w:val="20"/>
        </w:rPr>
        <w:t>eżeli w kraju miejsca zamieszkania osoby lub w kraju, w którym wykonawca ma siedzibę lub miejsce zamieszkania, nie wydaje się dokumentów, o których mowa w pkt. a)</w:t>
      </w:r>
      <w:r>
        <w:rPr>
          <w:rFonts w:eastAsia="Arial Unicode MS" w:cs="Arial"/>
          <w:color w:val="000000"/>
          <w:sz w:val="20"/>
          <w:szCs w:val="20"/>
        </w:rPr>
        <w:t xml:space="preserve"> i b)</w:t>
      </w:r>
      <w:r w:rsidRPr="00A72AC2">
        <w:rPr>
          <w:rFonts w:eastAsia="Arial Unicode MS" w:cs="Arial"/>
          <w:color w:val="000000"/>
          <w:sz w:val="20"/>
          <w:szCs w:val="20"/>
        </w:rPr>
        <w:t>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7B7900" w:rsidRPr="00A72AC2" w:rsidRDefault="007B7900" w:rsidP="006A4914">
      <w:pPr>
        <w:pStyle w:val="ListParagraph"/>
        <w:widowControl w:val="0"/>
        <w:numPr>
          <w:ilvl w:val="0"/>
          <w:numId w:val="21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>
        <w:rPr>
          <w:rFonts w:eastAsia="Arial Unicode MS" w:cs="Arial"/>
          <w:color w:val="000000"/>
          <w:sz w:val="20"/>
          <w:szCs w:val="20"/>
        </w:rPr>
        <w:t>jeżeli, w przypadku wykonawcy mającego siedzibę na terytorium Rzeczypospolitej Polskiej, osoby, o których mowa w art. 24 ust. 1 pkt 5-8 ustawy, mają miejsce zamieszkania poza terytorium Rzeczypospolitej Polskiej, wykonawca składa w odniesieniu do nich zaświadczenie właściwego organu sądowego albo administracyjnego miejsca zamieszkania, dotyczące niekaralnosci tych osób w zakresie określonym w art. 24 ust. 1 pkt 5-8 ustawy, wystawione nie wczesniej niż 6 miesięcy przed upływem terminu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7B7900" w:rsidRPr="00AF1CDA" w:rsidRDefault="007B7900" w:rsidP="006A4914">
      <w:pPr>
        <w:pStyle w:val="ListParagraph"/>
        <w:widowControl w:val="0"/>
        <w:numPr>
          <w:ilvl w:val="0"/>
          <w:numId w:val="21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A72AC2">
        <w:rPr>
          <w:rFonts w:cs="Arial"/>
          <w:color w:val="000000"/>
          <w:sz w:val="20"/>
          <w:szCs w:val="20"/>
        </w:rPr>
        <w:t>Wykonawca składa wszystkie dokumenty sporządzone w języku obcym wraz z tłumaczeniem na język polski. Zamawiający nie wyraża zgody na złożenie wymaganych dokumentów w innym języku niż polski bez stosownego tłumaczenia</w:t>
      </w:r>
      <w:r>
        <w:rPr>
          <w:rFonts w:cs="Arial"/>
          <w:color w:val="000000"/>
          <w:sz w:val="20"/>
          <w:szCs w:val="20"/>
        </w:rPr>
        <w:t>.</w:t>
      </w:r>
    </w:p>
    <w:p w:rsidR="007B7900" w:rsidRDefault="007B7900" w:rsidP="009F07AC">
      <w:pPr>
        <w:jc w:val="both"/>
        <w:rPr>
          <w:rFonts w:cs="Arial"/>
          <w:b/>
          <w:sz w:val="20"/>
          <w:szCs w:val="20"/>
        </w:rPr>
      </w:pPr>
    </w:p>
    <w:p w:rsidR="007B7900" w:rsidRDefault="007B7900" w:rsidP="006F55A2">
      <w:pPr>
        <w:pStyle w:val="ListParagraph"/>
        <w:numPr>
          <w:ilvl w:val="0"/>
          <w:numId w:val="81"/>
        </w:numPr>
        <w:tabs>
          <w:tab w:val="left" w:pos="-1276"/>
        </w:tabs>
        <w:ind w:left="1418" w:hanging="709"/>
        <w:outlineLvl w:val="0"/>
        <w:rPr>
          <w:rFonts w:cs="Arial"/>
          <w:b/>
          <w:i/>
          <w:szCs w:val="22"/>
          <w:u w:val="single"/>
        </w:rPr>
      </w:pPr>
      <w:bookmarkStart w:id="12" w:name="_Toc366329010"/>
      <w:r>
        <w:rPr>
          <w:rFonts w:cs="Arial"/>
          <w:b/>
          <w:i/>
          <w:szCs w:val="22"/>
          <w:u w:val="single"/>
        </w:rPr>
        <w:t>Forma składanych dokumentów</w:t>
      </w:r>
      <w:bookmarkEnd w:id="12"/>
    </w:p>
    <w:p w:rsidR="007B7900" w:rsidRPr="00161880" w:rsidRDefault="007B7900" w:rsidP="009F07AC">
      <w:pPr>
        <w:jc w:val="both"/>
        <w:rPr>
          <w:rFonts w:cs="Arial"/>
          <w:b/>
          <w:sz w:val="20"/>
          <w:szCs w:val="20"/>
        </w:rPr>
      </w:pPr>
    </w:p>
    <w:p w:rsidR="007B7900" w:rsidRPr="007670B3" w:rsidRDefault="007B7900" w:rsidP="006A4914">
      <w:pPr>
        <w:widowControl w:val="0"/>
        <w:numPr>
          <w:ilvl w:val="2"/>
          <w:numId w:val="23"/>
        </w:numPr>
        <w:tabs>
          <w:tab w:val="clear" w:pos="680"/>
        </w:tabs>
        <w:ind w:left="284" w:right="-567" w:hanging="284"/>
        <w:jc w:val="both"/>
        <w:outlineLvl w:val="2"/>
        <w:rPr>
          <w:rFonts w:cs="Arial"/>
          <w:b/>
          <w:i/>
          <w:color w:val="000000"/>
          <w:sz w:val="20"/>
          <w:szCs w:val="20"/>
        </w:rPr>
      </w:pPr>
      <w:r w:rsidRPr="007670B3">
        <w:rPr>
          <w:rFonts w:cs="Arial"/>
          <w:color w:val="000000"/>
          <w:sz w:val="20"/>
          <w:szCs w:val="20"/>
        </w:rPr>
        <w:t xml:space="preserve">Ofertę </w:t>
      </w:r>
      <w:r>
        <w:rPr>
          <w:rFonts w:cs="Arial"/>
          <w:color w:val="000000"/>
          <w:sz w:val="20"/>
          <w:szCs w:val="20"/>
        </w:rPr>
        <w:t>stanowi wypełniony formularz „Oferta” z załączonymi wymaganymi oświadczeniami i dokumentami.</w:t>
      </w:r>
      <w:r w:rsidRPr="007670B3">
        <w:rPr>
          <w:rFonts w:cs="Arial"/>
          <w:color w:val="000000"/>
          <w:sz w:val="20"/>
          <w:szCs w:val="20"/>
        </w:rPr>
        <w:t xml:space="preserve"> </w:t>
      </w:r>
    </w:p>
    <w:p w:rsidR="007B7900" w:rsidRPr="007670B3" w:rsidRDefault="007B7900" w:rsidP="006A4914">
      <w:pPr>
        <w:widowControl w:val="0"/>
        <w:numPr>
          <w:ilvl w:val="2"/>
          <w:numId w:val="23"/>
        </w:numPr>
        <w:tabs>
          <w:tab w:val="clear" w:pos="680"/>
        </w:tabs>
        <w:ind w:left="284" w:right="10" w:hanging="284"/>
        <w:jc w:val="both"/>
        <w:outlineLvl w:val="2"/>
        <w:rPr>
          <w:rFonts w:cs="Arial"/>
          <w:b/>
          <w:i/>
          <w:color w:val="000000"/>
          <w:sz w:val="20"/>
          <w:szCs w:val="20"/>
        </w:rPr>
      </w:pPr>
      <w:r w:rsidRPr="007670B3">
        <w:rPr>
          <w:rFonts w:cs="Arial"/>
          <w:color w:val="000000"/>
          <w:sz w:val="20"/>
          <w:szCs w:val="20"/>
        </w:rPr>
        <w:t>Wymagania dotyczące dokumentów składanych przez Wykonawców reguluje m.in. rozporządzenie Prezesa Rady Ministrów z dnia 19 lutego 2013</w:t>
      </w:r>
      <w:r>
        <w:rPr>
          <w:rFonts w:cs="Arial"/>
          <w:color w:val="000000"/>
          <w:sz w:val="20"/>
          <w:szCs w:val="20"/>
        </w:rPr>
        <w:t xml:space="preserve"> </w:t>
      </w:r>
      <w:r w:rsidRPr="007670B3">
        <w:rPr>
          <w:rFonts w:cs="Arial"/>
          <w:color w:val="000000"/>
          <w:sz w:val="20"/>
          <w:szCs w:val="20"/>
        </w:rPr>
        <w:t>r. w sprawie rodzajów dokumentów, jakich może żądać zamawiający od wykonawcy, oraz form, w jakich te dokumenty mogą być składane.</w:t>
      </w:r>
    </w:p>
    <w:p w:rsidR="007B7900" w:rsidRPr="007670B3" w:rsidRDefault="007B7900" w:rsidP="006A4914">
      <w:pPr>
        <w:widowControl w:val="0"/>
        <w:numPr>
          <w:ilvl w:val="2"/>
          <w:numId w:val="23"/>
        </w:numPr>
        <w:tabs>
          <w:tab w:val="clear" w:pos="680"/>
          <w:tab w:val="num" w:pos="-1276"/>
        </w:tabs>
        <w:ind w:left="284" w:right="10" w:hanging="284"/>
        <w:jc w:val="both"/>
        <w:outlineLvl w:val="2"/>
        <w:rPr>
          <w:rFonts w:cs="Arial"/>
          <w:b/>
          <w:i/>
          <w:color w:val="000000"/>
          <w:sz w:val="20"/>
          <w:szCs w:val="20"/>
        </w:rPr>
      </w:pPr>
      <w:r w:rsidRPr="007670B3">
        <w:rPr>
          <w:rFonts w:cs="Arial"/>
          <w:color w:val="000000"/>
          <w:sz w:val="20"/>
          <w:szCs w:val="20"/>
        </w:rPr>
        <w:t>Dokumenty, o których mowa w Rozdziale VI</w:t>
      </w:r>
      <w:r>
        <w:rPr>
          <w:rFonts w:cs="Arial"/>
          <w:color w:val="000000"/>
          <w:sz w:val="20"/>
          <w:szCs w:val="20"/>
        </w:rPr>
        <w:t>I</w:t>
      </w:r>
      <w:r w:rsidRPr="007670B3">
        <w:rPr>
          <w:rFonts w:cs="Arial"/>
          <w:color w:val="000000"/>
          <w:sz w:val="20"/>
          <w:szCs w:val="20"/>
        </w:rPr>
        <w:t xml:space="preserve"> SIWZ muszą być przedstawione w formie oryginału lub kopii poświadczonej za zgodność z oryginałem przez osobę upoważnioną do reprezentowania Wykonawcy na każdej zapisanej stronie poświadczanego dokumentu. Pełnomocnictwa muszą być złożone w formie oryginału lub kopii poświadczonej przez notariusza.</w:t>
      </w:r>
    </w:p>
    <w:p w:rsidR="007B7900" w:rsidRPr="007670B3" w:rsidRDefault="007B7900" w:rsidP="006A4914">
      <w:pPr>
        <w:widowControl w:val="0"/>
        <w:numPr>
          <w:ilvl w:val="2"/>
          <w:numId w:val="23"/>
        </w:numPr>
        <w:tabs>
          <w:tab w:val="clear" w:pos="680"/>
        </w:tabs>
        <w:ind w:left="284" w:right="10" w:hanging="284"/>
        <w:jc w:val="both"/>
        <w:outlineLvl w:val="2"/>
        <w:rPr>
          <w:rFonts w:cs="Arial"/>
          <w:b/>
          <w:i/>
          <w:color w:val="000000"/>
          <w:sz w:val="20"/>
          <w:szCs w:val="20"/>
        </w:rPr>
      </w:pPr>
      <w:r w:rsidRPr="007670B3">
        <w:rPr>
          <w:rFonts w:cs="Arial"/>
          <w:color w:val="000000"/>
          <w:sz w:val="20"/>
          <w:szCs w:val="20"/>
        </w:rPr>
        <w:t xml:space="preserve">W przypadku Wykonawców wspólnie ubiegających się o udzielenie zamówienia oraz w przypadku innych podmiotów, na zasobach których Wykonawca polega na zasadach określonych w art. 26 ust 2b </w:t>
      </w:r>
      <w:r>
        <w:rPr>
          <w:rFonts w:cs="Arial"/>
          <w:color w:val="000000"/>
          <w:sz w:val="20"/>
          <w:szCs w:val="20"/>
        </w:rPr>
        <w:t>ustawy</w:t>
      </w:r>
      <w:r w:rsidRPr="007670B3">
        <w:rPr>
          <w:rFonts w:cs="Arial"/>
          <w:color w:val="000000"/>
          <w:sz w:val="20"/>
          <w:szCs w:val="20"/>
        </w:rPr>
        <w:t>, kopie dokumentów dotyczących odpowiednio Wykonawcy lub tych podmiotów są poświadczane za zgodność z oryginałem odpowiednio przez Wykonawcę lub te podmioty.</w:t>
      </w:r>
    </w:p>
    <w:p w:rsidR="007B7900" w:rsidRPr="007670B3" w:rsidRDefault="007B7900" w:rsidP="006A4914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284" w:right="10" w:hanging="284"/>
        <w:jc w:val="both"/>
        <w:rPr>
          <w:rFonts w:eastAsia="Arial Unicode MS" w:cs="Arial"/>
          <w:color w:val="000000"/>
          <w:sz w:val="20"/>
          <w:szCs w:val="20"/>
        </w:rPr>
      </w:pPr>
      <w:r w:rsidRPr="007670B3">
        <w:rPr>
          <w:rFonts w:eastAsia="Arial Unicode MS" w:cs="Arial"/>
          <w:color w:val="000000"/>
          <w:sz w:val="20"/>
          <w:szCs w:val="20"/>
        </w:rPr>
        <w:t>Gdy złożona kopia dokumentu jest nieczytelna lub budzi wątpliwości, co do jej prawdziwości Zamawiający może żądać przedstawienia oryginału lub notarialnie potwierdzonej kopii dokumentu.</w:t>
      </w:r>
    </w:p>
    <w:p w:rsidR="007B7900" w:rsidRDefault="007B7900" w:rsidP="006A4914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284" w:right="10" w:hanging="284"/>
        <w:jc w:val="both"/>
        <w:rPr>
          <w:rFonts w:eastAsia="Arial Unicode MS" w:cs="Arial"/>
          <w:color w:val="000000"/>
          <w:sz w:val="20"/>
          <w:szCs w:val="20"/>
        </w:rPr>
      </w:pPr>
      <w:r w:rsidRPr="007670B3">
        <w:rPr>
          <w:rFonts w:eastAsia="Arial Unicode MS" w:cs="Arial"/>
          <w:color w:val="000000"/>
          <w:sz w:val="20"/>
          <w:szCs w:val="20"/>
        </w:rPr>
        <w:t xml:space="preserve">Zamawiający wezwie Wykonawców, którzy w określonym terminie nie złożyli wymaganych oświadczeń lub dokumentów, o których mowa w art. 25 ust. 1 </w:t>
      </w:r>
      <w:r>
        <w:rPr>
          <w:rFonts w:eastAsia="Arial Unicode MS" w:cs="Arial"/>
          <w:color w:val="000000"/>
          <w:sz w:val="20"/>
          <w:szCs w:val="20"/>
        </w:rPr>
        <w:t>ustawy</w:t>
      </w:r>
      <w:r w:rsidRPr="007670B3">
        <w:rPr>
          <w:rFonts w:eastAsia="Arial Unicode MS" w:cs="Arial"/>
          <w:color w:val="000000"/>
          <w:sz w:val="20"/>
          <w:szCs w:val="20"/>
        </w:rPr>
        <w:t xml:space="preserve"> lub którzy nie złożyli pełnomocnictw albo złożyli wymagane dokumenty zawierające błędy,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wymagań określonych przez Zamawiającego nie później niż w dniu, w którym upłynął termin składania ofert</w:t>
      </w:r>
      <w:r>
        <w:rPr>
          <w:rFonts w:eastAsia="Arial Unicode MS" w:cs="Arial"/>
          <w:color w:val="000000"/>
          <w:sz w:val="20"/>
          <w:szCs w:val="20"/>
        </w:rPr>
        <w:t>.</w:t>
      </w:r>
    </w:p>
    <w:p w:rsidR="007B7900" w:rsidRPr="009D19FE" w:rsidRDefault="007B7900" w:rsidP="009F07AC">
      <w:pPr>
        <w:jc w:val="both"/>
        <w:rPr>
          <w:rFonts w:cs="Arial"/>
          <w:b/>
          <w:sz w:val="20"/>
          <w:szCs w:val="20"/>
        </w:rPr>
      </w:pPr>
    </w:p>
    <w:p w:rsidR="007B7900" w:rsidRDefault="007B7900" w:rsidP="006F55A2">
      <w:pPr>
        <w:pStyle w:val="ListParagraph"/>
        <w:numPr>
          <w:ilvl w:val="0"/>
          <w:numId w:val="82"/>
        </w:numPr>
        <w:ind w:left="1418" w:hanging="567"/>
        <w:outlineLvl w:val="0"/>
        <w:rPr>
          <w:rFonts w:cs="Arial"/>
          <w:b/>
          <w:i/>
          <w:szCs w:val="22"/>
          <w:u w:val="single"/>
        </w:rPr>
      </w:pPr>
      <w:bookmarkStart w:id="13" w:name="_Toc366329011"/>
      <w:r>
        <w:rPr>
          <w:rFonts w:cs="Arial"/>
          <w:b/>
          <w:i/>
          <w:szCs w:val="22"/>
          <w:u w:val="single"/>
        </w:rPr>
        <w:t>Wykonawcy występujący wspólnie</w:t>
      </w:r>
      <w:bookmarkEnd w:id="13"/>
    </w:p>
    <w:p w:rsidR="007B7900" w:rsidRPr="009D19FE" w:rsidRDefault="007B7900" w:rsidP="009F07AC">
      <w:pPr>
        <w:pStyle w:val="ListParagraph"/>
        <w:tabs>
          <w:tab w:val="left" w:pos="1418"/>
          <w:tab w:val="left" w:pos="1560"/>
        </w:tabs>
        <w:ind w:left="1418"/>
        <w:rPr>
          <w:rFonts w:cs="Arial"/>
          <w:b/>
          <w:i/>
          <w:szCs w:val="22"/>
          <w:u w:val="single"/>
        </w:rPr>
      </w:pPr>
    </w:p>
    <w:p w:rsidR="007B7900" w:rsidRPr="00A0552B" w:rsidRDefault="007B7900" w:rsidP="006A4914">
      <w:pPr>
        <w:widowControl w:val="0"/>
        <w:numPr>
          <w:ilvl w:val="1"/>
          <w:numId w:val="18"/>
        </w:numPr>
        <w:ind w:left="284" w:right="10" w:hanging="284"/>
        <w:jc w:val="both"/>
        <w:outlineLvl w:val="0"/>
        <w:rPr>
          <w:rFonts w:cs="Arial"/>
          <w:color w:val="000000"/>
          <w:sz w:val="20"/>
          <w:szCs w:val="20"/>
        </w:rPr>
      </w:pPr>
      <w:bookmarkStart w:id="14" w:name="_Toc366329012"/>
      <w:r w:rsidRPr="00A0552B">
        <w:rPr>
          <w:rFonts w:cs="Arial"/>
          <w:color w:val="000000"/>
          <w:sz w:val="20"/>
          <w:szCs w:val="20"/>
        </w:rPr>
        <w:t>Wykonawcy mogą wspólnie ubiegać się o udzielenie zamówienia w rozumieniu art. 23 ust. 1 ustawy.</w:t>
      </w:r>
      <w:bookmarkEnd w:id="14"/>
    </w:p>
    <w:p w:rsidR="007B7900" w:rsidRPr="00A0552B" w:rsidRDefault="007B7900" w:rsidP="006A4914">
      <w:pPr>
        <w:widowControl w:val="0"/>
        <w:numPr>
          <w:ilvl w:val="1"/>
          <w:numId w:val="18"/>
        </w:numPr>
        <w:ind w:left="284" w:right="10" w:hanging="284"/>
        <w:jc w:val="both"/>
        <w:outlineLvl w:val="0"/>
        <w:rPr>
          <w:rFonts w:cs="Arial"/>
          <w:color w:val="000000"/>
          <w:sz w:val="20"/>
          <w:szCs w:val="20"/>
        </w:rPr>
      </w:pPr>
      <w:bookmarkStart w:id="15" w:name="_Toc366329013"/>
      <w:r w:rsidRPr="00A0552B">
        <w:rPr>
          <w:rFonts w:cs="Arial"/>
          <w:color w:val="000000"/>
          <w:sz w:val="20"/>
          <w:szCs w:val="20"/>
        </w:rPr>
        <w:t>Wykonawcy wspólnie ubiegający się o udzielenie zamówienia publicznego (np. członkowie konsorcjum, przedsiębiorcy prowadzący działalność w formie spółki cywilnej) są zobowiązani ustanowić pełnomocnika do reprezentowania ich w postępowaniu albo reprezentowania w postępowaniu i zawarcia umowy w sprawie zamówienia publicznego.</w:t>
      </w:r>
      <w:bookmarkEnd w:id="15"/>
      <w:r w:rsidRPr="00A0552B">
        <w:rPr>
          <w:rFonts w:cs="Arial"/>
          <w:color w:val="000000"/>
          <w:sz w:val="20"/>
          <w:szCs w:val="20"/>
        </w:rPr>
        <w:t xml:space="preserve"> </w:t>
      </w:r>
    </w:p>
    <w:p w:rsidR="007B7900" w:rsidRPr="00A0552B" w:rsidRDefault="007B7900" w:rsidP="006A4914">
      <w:pPr>
        <w:widowControl w:val="0"/>
        <w:numPr>
          <w:ilvl w:val="1"/>
          <w:numId w:val="18"/>
        </w:numPr>
        <w:ind w:left="284" w:right="10" w:hanging="284"/>
        <w:jc w:val="both"/>
        <w:outlineLvl w:val="0"/>
        <w:rPr>
          <w:rFonts w:cs="Arial"/>
          <w:color w:val="000000"/>
          <w:sz w:val="20"/>
          <w:szCs w:val="20"/>
        </w:rPr>
      </w:pPr>
      <w:bookmarkStart w:id="16" w:name="_Toc366329014"/>
      <w:r w:rsidRPr="00A0552B">
        <w:rPr>
          <w:rFonts w:cs="Arial"/>
          <w:color w:val="000000"/>
          <w:sz w:val="20"/>
          <w:szCs w:val="20"/>
        </w:rPr>
        <w:t>Dokument potwierdzający ustanowienie pełnomocnika winien zawierać wskazanie postępowania o zamówienie publiczne, którego dotyczy, Wykonawców wspólnie ubiegających się o udzielenie zamówienia, ustanowionego pełnomocnika oraz zakres umocowania, a także oświadczenie o przyjęciu wspólnej solidarnej odpowiedzialności za wykonanie lub nienależyte wykonanie zamówienia. Dokument powinien być podpisany przez wszystkich Wykonawców ubiegających się o wspólne zamówienie – podpisy muszą zostać złożone przez osoby uprawnione do składania oświadczeń woli wymienione we właściwym rejestrze. Dokument pełnomocnictwa należy przedstawić w formie oryginału lub kopii potwierdzonej notarialnie.</w:t>
      </w:r>
      <w:bookmarkEnd w:id="16"/>
    </w:p>
    <w:p w:rsidR="007B7900" w:rsidRPr="00A0552B" w:rsidRDefault="007B7900" w:rsidP="006A4914">
      <w:pPr>
        <w:widowControl w:val="0"/>
        <w:numPr>
          <w:ilvl w:val="1"/>
          <w:numId w:val="18"/>
        </w:numPr>
        <w:ind w:left="284" w:right="10" w:hanging="284"/>
        <w:jc w:val="both"/>
        <w:outlineLvl w:val="0"/>
        <w:rPr>
          <w:rFonts w:cs="Arial"/>
          <w:color w:val="000000"/>
          <w:sz w:val="20"/>
          <w:szCs w:val="20"/>
        </w:rPr>
      </w:pPr>
      <w:bookmarkStart w:id="17" w:name="_Toc366329015"/>
      <w:r w:rsidRPr="00A0552B">
        <w:rPr>
          <w:rFonts w:cs="Arial"/>
          <w:color w:val="000000"/>
          <w:sz w:val="20"/>
          <w:szCs w:val="20"/>
        </w:rPr>
        <w:t>Wszelka korespondencja i rozliczenia finansowe prowadzon</w:t>
      </w:r>
      <w:r>
        <w:rPr>
          <w:rFonts w:cs="Arial"/>
          <w:color w:val="000000"/>
          <w:sz w:val="20"/>
          <w:szCs w:val="20"/>
        </w:rPr>
        <w:t>e</w:t>
      </w:r>
      <w:r w:rsidRPr="00A0552B">
        <w:rPr>
          <w:rFonts w:cs="Arial"/>
          <w:color w:val="000000"/>
          <w:sz w:val="20"/>
          <w:szCs w:val="20"/>
        </w:rPr>
        <w:t xml:space="preserve"> będ</w:t>
      </w:r>
      <w:r>
        <w:rPr>
          <w:rFonts w:cs="Arial"/>
          <w:color w:val="000000"/>
          <w:sz w:val="20"/>
          <w:szCs w:val="20"/>
        </w:rPr>
        <w:t>ą</w:t>
      </w:r>
      <w:r w:rsidRPr="00A0552B">
        <w:rPr>
          <w:rFonts w:cs="Arial"/>
          <w:color w:val="000000"/>
          <w:sz w:val="20"/>
          <w:szCs w:val="20"/>
        </w:rPr>
        <w:t xml:space="preserve"> wyłącznie z pełnomocnikiem Wykonawców wspólnie ubiegających się o udzielenie zamówienia publicznego. Pełnomocnik pozostaje </w:t>
      </w:r>
      <w:r>
        <w:rPr>
          <w:rFonts w:cs="Arial"/>
          <w:color w:val="000000"/>
          <w:sz w:val="20"/>
          <w:szCs w:val="20"/>
        </w:rPr>
        <w:br/>
      </w:r>
      <w:r w:rsidRPr="00A0552B">
        <w:rPr>
          <w:rFonts w:cs="Arial"/>
          <w:color w:val="000000"/>
          <w:sz w:val="20"/>
          <w:szCs w:val="20"/>
        </w:rPr>
        <w:t>w kontakcie z Zamawiającym w toku postępowania; zwraca się do Zamawiającego z wszelkimi sprawami i do niego Zamawiający kieruje informacje, korespondencję, itp.</w:t>
      </w:r>
      <w:bookmarkEnd w:id="17"/>
      <w:r w:rsidRPr="00A0552B">
        <w:rPr>
          <w:rFonts w:cs="Arial"/>
          <w:color w:val="000000"/>
          <w:sz w:val="20"/>
          <w:szCs w:val="20"/>
        </w:rPr>
        <w:t xml:space="preserve"> </w:t>
      </w:r>
    </w:p>
    <w:p w:rsidR="007B7900" w:rsidRPr="00A0552B" w:rsidRDefault="007B7900" w:rsidP="006A4914">
      <w:pPr>
        <w:widowControl w:val="0"/>
        <w:numPr>
          <w:ilvl w:val="1"/>
          <w:numId w:val="18"/>
        </w:numPr>
        <w:ind w:left="284" w:right="10" w:hanging="284"/>
        <w:jc w:val="both"/>
        <w:outlineLvl w:val="0"/>
        <w:rPr>
          <w:rFonts w:cs="Arial"/>
          <w:color w:val="000000"/>
          <w:sz w:val="20"/>
          <w:szCs w:val="20"/>
        </w:rPr>
      </w:pPr>
      <w:bookmarkStart w:id="18" w:name="_Toc366329016"/>
      <w:r w:rsidRPr="00A0552B">
        <w:rPr>
          <w:rFonts w:cs="Arial"/>
          <w:color w:val="000000"/>
          <w:sz w:val="20"/>
          <w:szCs w:val="20"/>
        </w:rPr>
        <w:t>Wypełniając formularz ofertowy</w:t>
      </w:r>
      <w:r>
        <w:rPr>
          <w:rFonts w:cs="Arial"/>
          <w:color w:val="000000"/>
          <w:sz w:val="20"/>
          <w:szCs w:val="20"/>
        </w:rPr>
        <w:t>,</w:t>
      </w:r>
      <w:r w:rsidRPr="00A0552B">
        <w:rPr>
          <w:rFonts w:cs="Arial"/>
          <w:color w:val="000000"/>
          <w:sz w:val="20"/>
          <w:szCs w:val="20"/>
        </w:rPr>
        <w:t xml:space="preserve"> jak również inne dokumenty powołujące się na “Wykonawcę” w miejscu </w:t>
      </w:r>
      <w:r>
        <w:rPr>
          <w:rFonts w:cs="Arial"/>
          <w:color w:val="000000"/>
          <w:sz w:val="20"/>
          <w:szCs w:val="20"/>
        </w:rPr>
        <w:br/>
        <w:t xml:space="preserve">np. </w:t>
      </w:r>
      <w:r w:rsidRPr="00A0552B">
        <w:rPr>
          <w:rFonts w:cs="Arial"/>
          <w:color w:val="000000"/>
          <w:sz w:val="20"/>
          <w:szCs w:val="20"/>
        </w:rPr>
        <w:t>“pieczęć Wykonawcy” lub “adres Wykonawcy” należy wpisać dane wszystkich Wykonawców wspólnie ubiegających się o zamówienie.</w:t>
      </w:r>
      <w:bookmarkEnd w:id="18"/>
    </w:p>
    <w:p w:rsidR="007B7900" w:rsidRPr="00A0552B" w:rsidRDefault="007B7900" w:rsidP="006A4914">
      <w:pPr>
        <w:widowControl w:val="0"/>
        <w:numPr>
          <w:ilvl w:val="1"/>
          <w:numId w:val="18"/>
        </w:numPr>
        <w:ind w:left="284" w:right="10" w:hanging="284"/>
        <w:jc w:val="both"/>
        <w:outlineLvl w:val="0"/>
        <w:rPr>
          <w:rFonts w:cs="Arial"/>
          <w:color w:val="000000"/>
          <w:sz w:val="20"/>
          <w:szCs w:val="20"/>
        </w:rPr>
      </w:pPr>
      <w:bookmarkStart w:id="19" w:name="_Toc366329017"/>
      <w:r w:rsidRPr="00A0552B">
        <w:rPr>
          <w:rFonts w:cs="Arial"/>
          <w:color w:val="000000"/>
          <w:sz w:val="20"/>
          <w:szCs w:val="20"/>
        </w:rPr>
        <w:t xml:space="preserve">Oferta wspólna, składana przez dwóch lub więcej </w:t>
      </w:r>
      <w:r>
        <w:rPr>
          <w:rFonts w:cs="Arial"/>
          <w:color w:val="000000"/>
          <w:sz w:val="20"/>
          <w:szCs w:val="20"/>
        </w:rPr>
        <w:t>W</w:t>
      </w:r>
      <w:r w:rsidRPr="00A0552B">
        <w:rPr>
          <w:rFonts w:cs="Arial"/>
          <w:color w:val="000000"/>
          <w:sz w:val="20"/>
          <w:szCs w:val="20"/>
        </w:rPr>
        <w:t>ykonawców, powinna spełniać następujące wymagania:</w:t>
      </w:r>
      <w:bookmarkEnd w:id="19"/>
    </w:p>
    <w:p w:rsidR="007B7900" w:rsidRPr="00A0552B" w:rsidRDefault="007B7900" w:rsidP="006A4914">
      <w:pPr>
        <w:pStyle w:val="ListParagraph"/>
        <w:widowControl w:val="0"/>
        <w:numPr>
          <w:ilvl w:val="0"/>
          <w:numId w:val="25"/>
        </w:numPr>
        <w:ind w:left="709" w:right="10" w:hanging="283"/>
        <w:jc w:val="both"/>
        <w:outlineLvl w:val="0"/>
        <w:rPr>
          <w:rFonts w:cs="Arial"/>
          <w:color w:val="000000"/>
          <w:sz w:val="20"/>
          <w:szCs w:val="20"/>
        </w:rPr>
      </w:pPr>
      <w:bookmarkStart w:id="20" w:name="_Toc366329018"/>
      <w:r w:rsidRPr="00A0552B">
        <w:rPr>
          <w:rFonts w:cs="Arial"/>
          <w:color w:val="000000"/>
          <w:sz w:val="20"/>
          <w:szCs w:val="20"/>
        </w:rPr>
        <w:t>dokumenty, o których mowa w Rozdziale VI</w:t>
      </w:r>
      <w:r>
        <w:rPr>
          <w:rFonts w:cs="Arial"/>
          <w:color w:val="000000"/>
          <w:sz w:val="20"/>
          <w:szCs w:val="20"/>
        </w:rPr>
        <w:t>I</w:t>
      </w:r>
      <w:r w:rsidRPr="00A0552B">
        <w:rPr>
          <w:rFonts w:cs="Arial"/>
          <w:color w:val="000000"/>
          <w:sz w:val="20"/>
          <w:szCs w:val="20"/>
        </w:rPr>
        <w:t xml:space="preserve"> ust. 1 </w:t>
      </w:r>
      <w:r>
        <w:rPr>
          <w:rFonts w:cs="Arial"/>
          <w:color w:val="000000"/>
          <w:sz w:val="20"/>
          <w:szCs w:val="20"/>
        </w:rPr>
        <w:t xml:space="preserve">oraz ust. 4 pkt. b) SIWZ </w:t>
      </w:r>
      <w:r w:rsidRPr="00A0552B">
        <w:rPr>
          <w:rFonts w:cs="Arial"/>
          <w:color w:val="000000"/>
          <w:sz w:val="20"/>
          <w:szCs w:val="20"/>
        </w:rPr>
        <w:t xml:space="preserve">składają wszyscy </w:t>
      </w:r>
      <w:r>
        <w:rPr>
          <w:rFonts w:cs="Arial"/>
          <w:color w:val="000000"/>
          <w:sz w:val="20"/>
          <w:szCs w:val="20"/>
        </w:rPr>
        <w:t>W</w:t>
      </w:r>
      <w:r w:rsidRPr="00A0552B">
        <w:rPr>
          <w:rFonts w:cs="Arial"/>
          <w:color w:val="000000"/>
          <w:sz w:val="20"/>
          <w:szCs w:val="20"/>
        </w:rPr>
        <w:t>ykonawcy wspólnie,</w:t>
      </w:r>
      <w:bookmarkEnd w:id="20"/>
    </w:p>
    <w:p w:rsidR="007B7900" w:rsidRPr="00A0552B" w:rsidRDefault="007B7900" w:rsidP="006A4914">
      <w:pPr>
        <w:pStyle w:val="ListParagraph"/>
        <w:widowControl w:val="0"/>
        <w:numPr>
          <w:ilvl w:val="0"/>
          <w:numId w:val="25"/>
        </w:numPr>
        <w:ind w:left="709" w:right="10" w:hanging="283"/>
        <w:jc w:val="both"/>
        <w:outlineLvl w:val="0"/>
        <w:rPr>
          <w:rFonts w:cs="Arial"/>
          <w:color w:val="000000"/>
          <w:sz w:val="20"/>
          <w:szCs w:val="20"/>
        </w:rPr>
      </w:pPr>
      <w:bookmarkStart w:id="21" w:name="_Toc366329019"/>
      <w:r w:rsidRPr="00A0552B">
        <w:rPr>
          <w:rFonts w:cs="Arial"/>
          <w:color w:val="000000"/>
          <w:sz w:val="20"/>
          <w:szCs w:val="20"/>
        </w:rPr>
        <w:t>dokum</w:t>
      </w:r>
      <w:r>
        <w:rPr>
          <w:rFonts w:cs="Arial"/>
          <w:color w:val="000000"/>
          <w:sz w:val="20"/>
          <w:szCs w:val="20"/>
        </w:rPr>
        <w:t>enty i oświadczenia, dotyczące wł</w:t>
      </w:r>
      <w:r w:rsidRPr="00A0552B">
        <w:rPr>
          <w:rFonts w:cs="Arial"/>
          <w:color w:val="000000"/>
          <w:sz w:val="20"/>
          <w:szCs w:val="20"/>
        </w:rPr>
        <w:t>asnej firmy, o których mowa w Rozdziale VI</w:t>
      </w:r>
      <w:r>
        <w:rPr>
          <w:rFonts w:cs="Arial"/>
          <w:color w:val="000000"/>
          <w:sz w:val="20"/>
          <w:szCs w:val="20"/>
        </w:rPr>
        <w:t>I</w:t>
      </w:r>
      <w:r w:rsidRPr="00A0552B">
        <w:rPr>
          <w:rFonts w:cs="Arial"/>
          <w:color w:val="000000"/>
          <w:sz w:val="20"/>
          <w:szCs w:val="20"/>
        </w:rPr>
        <w:t xml:space="preserve"> ust. 2 i 3</w:t>
      </w:r>
      <w:r>
        <w:rPr>
          <w:rFonts w:cs="Arial"/>
          <w:color w:val="000000"/>
          <w:sz w:val="20"/>
          <w:szCs w:val="20"/>
        </w:rPr>
        <w:t xml:space="preserve"> SIWZ</w:t>
      </w:r>
      <w:r w:rsidRPr="00A0552B">
        <w:rPr>
          <w:rFonts w:cs="Arial"/>
          <w:color w:val="000000"/>
          <w:sz w:val="20"/>
          <w:szCs w:val="20"/>
        </w:rPr>
        <w:t xml:space="preserve"> składa każdy z Wykonawców składających ofertę wspólną w imieniu swojej firmy,</w:t>
      </w:r>
      <w:bookmarkEnd w:id="21"/>
    </w:p>
    <w:p w:rsidR="007B7900" w:rsidRPr="00A0552B" w:rsidRDefault="007B7900" w:rsidP="006A4914">
      <w:pPr>
        <w:pStyle w:val="ListParagraph"/>
        <w:widowControl w:val="0"/>
        <w:numPr>
          <w:ilvl w:val="0"/>
          <w:numId w:val="25"/>
        </w:numPr>
        <w:ind w:left="709" w:right="10" w:hanging="283"/>
        <w:jc w:val="both"/>
        <w:outlineLvl w:val="0"/>
        <w:rPr>
          <w:rFonts w:cs="Arial"/>
          <w:color w:val="000000"/>
          <w:sz w:val="20"/>
          <w:szCs w:val="20"/>
        </w:rPr>
      </w:pPr>
      <w:bookmarkStart w:id="22" w:name="_Toc366329020"/>
      <w:r>
        <w:rPr>
          <w:rFonts w:cs="Arial"/>
          <w:color w:val="000000"/>
          <w:sz w:val="20"/>
          <w:szCs w:val="20"/>
        </w:rPr>
        <w:t>dokumenty wspólne np. ofertę</w:t>
      </w:r>
      <w:r w:rsidRPr="00A0552B">
        <w:rPr>
          <w:rFonts w:cs="Arial"/>
          <w:color w:val="000000"/>
          <w:sz w:val="20"/>
          <w:szCs w:val="20"/>
        </w:rPr>
        <w:t xml:space="preserve"> cenow</w:t>
      </w:r>
      <w:r>
        <w:rPr>
          <w:rFonts w:cs="Arial"/>
          <w:color w:val="000000"/>
          <w:sz w:val="20"/>
          <w:szCs w:val="20"/>
        </w:rPr>
        <w:t>ą</w:t>
      </w:r>
      <w:r w:rsidRPr="00A0552B">
        <w:rPr>
          <w:rFonts w:cs="Arial"/>
          <w:color w:val="000000"/>
          <w:sz w:val="20"/>
          <w:szCs w:val="20"/>
        </w:rPr>
        <w:t>, składa pełnomocnik Wykonawców w imieniu wszystkich wykonawców składających ofertę wspólną,</w:t>
      </w:r>
      <w:bookmarkEnd w:id="22"/>
    </w:p>
    <w:p w:rsidR="007B7900" w:rsidRPr="00A0552B" w:rsidRDefault="007B7900" w:rsidP="006A4914">
      <w:pPr>
        <w:pStyle w:val="ListParagraph"/>
        <w:widowControl w:val="0"/>
        <w:numPr>
          <w:ilvl w:val="0"/>
          <w:numId w:val="25"/>
        </w:numPr>
        <w:ind w:left="709" w:right="10" w:hanging="283"/>
        <w:jc w:val="both"/>
        <w:outlineLvl w:val="0"/>
        <w:rPr>
          <w:rFonts w:cs="Arial"/>
          <w:color w:val="000000"/>
          <w:sz w:val="20"/>
          <w:szCs w:val="20"/>
        </w:rPr>
      </w:pPr>
      <w:bookmarkStart w:id="23" w:name="_Toc366329021"/>
      <w:r w:rsidRPr="00A0552B">
        <w:rPr>
          <w:rFonts w:cs="Arial"/>
          <w:color w:val="000000"/>
          <w:sz w:val="20"/>
          <w:szCs w:val="20"/>
        </w:rPr>
        <w:t>oferta wspólna powinna być sporządzona zgodnie z SIWZ i zawierać wszystkie wymagane w Rozdziale VI</w:t>
      </w:r>
      <w:r>
        <w:rPr>
          <w:rFonts w:cs="Arial"/>
          <w:color w:val="000000"/>
          <w:sz w:val="20"/>
          <w:szCs w:val="20"/>
        </w:rPr>
        <w:t>I</w:t>
      </w:r>
      <w:r w:rsidRPr="00A0552B">
        <w:rPr>
          <w:rFonts w:cs="Arial"/>
          <w:color w:val="000000"/>
          <w:sz w:val="20"/>
          <w:szCs w:val="20"/>
        </w:rPr>
        <w:t xml:space="preserve"> SIWZ oświadczenia i dokumenty.</w:t>
      </w:r>
      <w:bookmarkEnd w:id="23"/>
    </w:p>
    <w:p w:rsidR="007B7900" w:rsidRPr="00A0552B" w:rsidRDefault="007B7900" w:rsidP="006A4914">
      <w:pPr>
        <w:widowControl w:val="0"/>
        <w:numPr>
          <w:ilvl w:val="0"/>
          <w:numId w:val="27"/>
        </w:numPr>
        <w:ind w:left="284" w:right="10" w:hanging="284"/>
        <w:jc w:val="both"/>
        <w:outlineLvl w:val="0"/>
        <w:rPr>
          <w:rFonts w:cs="Arial"/>
          <w:color w:val="000000"/>
          <w:sz w:val="20"/>
          <w:szCs w:val="20"/>
        </w:rPr>
      </w:pPr>
      <w:bookmarkStart w:id="24" w:name="_Toc366329022"/>
      <w:r w:rsidRPr="00A0552B">
        <w:rPr>
          <w:rFonts w:cs="Arial"/>
          <w:color w:val="000000"/>
          <w:sz w:val="20"/>
          <w:szCs w:val="20"/>
        </w:rPr>
        <w:t>W przypadku wyboru oferty złożonej przez Wykonawców ubiegających się wspólnie o udzielenie zamówienia Zamawiający może żądać, najpóźniej przed podpisaniem umowy w sprawie niniejszego zamówienia, przedłożenia umowy regulującej ich współpracę zawierającą, co najmniej:</w:t>
      </w:r>
      <w:bookmarkEnd w:id="24"/>
    </w:p>
    <w:p w:rsidR="007B7900" w:rsidRPr="00A0552B" w:rsidRDefault="007B7900" w:rsidP="006A4914">
      <w:pPr>
        <w:pStyle w:val="ListParagraph"/>
        <w:widowControl w:val="0"/>
        <w:numPr>
          <w:ilvl w:val="0"/>
          <w:numId w:val="26"/>
        </w:numPr>
        <w:ind w:left="709" w:right="10" w:hanging="283"/>
        <w:jc w:val="both"/>
        <w:outlineLvl w:val="0"/>
        <w:rPr>
          <w:rFonts w:cs="Arial"/>
          <w:color w:val="000000"/>
          <w:sz w:val="20"/>
          <w:szCs w:val="20"/>
        </w:rPr>
      </w:pPr>
      <w:bookmarkStart w:id="25" w:name="_Toc366329023"/>
      <w:r w:rsidRPr="00A0552B">
        <w:rPr>
          <w:rFonts w:cs="Arial"/>
          <w:color w:val="000000"/>
          <w:sz w:val="20"/>
          <w:szCs w:val="20"/>
        </w:rPr>
        <w:t>zobowiązanie do realizacji wspólnego przedsięwzięcia gospodarczego obejmującego swoim zakresem realizację przedmiotu zamówienia,</w:t>
      </w:r>
      <w:bookmarkEnd w:id="25"/>
    </w:p>
    <w:p w:rsidR="007B7900" w:rsidRPr="00A0552B" w:rsidRDefault="007B7900" w:rsidP="006A4914">
      <w:pPr>
        <w:pStyle w:val="ListParagraph"/>
        <w:widowControl w:val="0"/>
        <w:numPr>
          <w:ilvl w:val="0"/>
          <w:numId w:val="26"/>
        </w:numPr>
        <w:ind w:left="0" w:right="10" w:firstLine="426"/>
        <w:jc w:val="both"/>
        <w:outlineLvl w:val="0"/>
        <w:rPr>
          <w:rFonts w:cs="Arial"/>
          <w:color w:val="000000"/>
          <w:sz w:val="20"/>
          <w:szCs w:val="20"/>
        </w:rPr>
      </w:pPr>
      <w:bookmarkStart w:id="26" w:name="_Toc366329024"/>
      <w:r w:rsidRPr="00A0552B">
        <w:rPr>
          <w:rFonts w:cs="Arial"/>
          <w:color w:val="000000"/>
          <w:sz w:val="20"/>
          <w:szCs w:val="20"/>
        </w:rPr>
        <w:t>określenie zakresu działania poszczególnych stron umowy,</w:t>
      </w:r>
      <w:bookmarkEnd w:id="26"/>
    </w:p>
    <w:p w:rsidR="007B7900" w:rsidRPr="00A0552B" w:rsidRDefault="007B7900" w:rsidP="006A4914">
      <w:pPr>
        <w:pStyle w:val="ListParagraph"/>
        <w:widowControl w:val="0"/>
        <w:numPr>
          <w:ilvl w:val="0"/>
          <w:numId w:val="26"/>
        </w:numPr>
        <w:ind w:left="709" w:right="10" w:hanging="283"/>
        <w:jc w:val="both"/>
        <w:outlineLvl w:val="0"/>
        <w:rPr>
          <w:rFonts w:cs="Arial"/>
          <w:color w:val="000000"/>
          <w:sz w:val="20"/>
          <w:szCs w:val="20"/>
        </w:rPr>
      </w:pPr>
      <w:bookmarkStart w:id="27" w:name="_Toc366329025"/>
      <w:r w:rsidRPr="00A0552B">
        <w:rPr>
          <w:rFonts w:cs="Arial"/>
          <w:color w:val="000000"/>
          <w:sz w:val="20"/>
          <w:szCs w:val="20"/>
        </w:rPr>
        <w:t>czas obowiązywania umowy, który nie może być krótszy, niż okres obejmujący realizację zamówienia.</w:t>
      </w:r>
      <w:bookmarkEnd w:id="27"/>
    </w:p>
    <w:p w:rsidR="007B7900" w:rsidRDefault="007B7900" w:rsidP="006A4914">
      <w:pPr>
        <w:pStyle w:val="ListParagraph"/>
        <w:numPr>
          <w:ilvl w:val="0"/>
          <w:numId w:val="28"/>
        </w:numPr>
        <w:ind w:left="284" w:right="10" w:hanging="284"/>
        <w:jc w:val="both"/>
        <w:rPr>
          <w:rFonts w:cs="Arial"/>
          <w:sz w:val="20"/>
          <w:szCs w:val="20"/>
        </w:rPr>
      </w:pPr>
      <w:r w:rsidRPr="00A0552B">
        <w:rPr>
          <w:rFonts w:cs="Arial"/>
          <w:color w:val="000000"/>
          <w:sz w:val="20"/>
          <w:szCs w:val="20"/>
        </w:rPr>
        <w:t xml:space="preserve">Wykonawcy ubiegający się wspólnie o udzielenie zamówienia ponoszą solidarnie odpowiedzialność prawną za niewykonanie lub nienależyte wykonanie zamówienia. </w:t>
      </w:r>
      <w:r>
        <w:rPr>
          <w:rFonts w:cs="Arial"/>
          <w:color w:val="000000"/>
          <w:sz w:val="20"/>
          <w:szCs w:val="20"/>
        </w:rPr>
        <w:t>Problematykę zobowiązań solidarnych regulują przepisy Kodeksu cywilnego</w:t>
      </w:r>
      <w:r>
        <w:rPr>
          <w:rFonts w:cs="Arial"/>
          <w:sz w:val="20"/>
          <w:szCs w:val="20"/>
        </w:rPr>
        <w:t>.</w:t>
      </w:r>
    </w:p>
    <w:p w:rsidR="007B7900" w:rsidRPr="000651A0" w:rsidRDefault="007B7900" w:rsidP="009F07AC">
      <w:pPr>
        <w:pStyle w:val="ListParagraph"/>
        <w:ind w:left="426"/>
        <w:jc w:val="both"/>
        <w:rPr>
          <w:rFonts w:cs="Arial"/>
          <w:sz w:val="20"/>
          <w:szCs w:val="20"/>
        </w:rPr>
      </w:pPr>
    </w:p>
    <w:p w:rsidR="007B7900" w:rsidRDefault="007B7900" w:rsidP="006F55A2">
      <w:pPr>
        <w:pStyle w:val="ListParagraph"/>
        <w:numPr>
          <w:ilvl w:val="0"/>
          <w:numId w:val="82"/>
        </w:numPr>
        <w:ind w:left="1418" w:right="10" w:hanging="709"/>
        <w:jc w:val="both"/>
        <w:outlineLvl w:val="0"/>
        <w:rPr>
          <w:rFonts w:cs="Arial"/>
          <w:b/>
          <w:i/>
          <w:szCs w:val="22"/>
          <w:u w:val="single"/>
        </w:rPr>
      </w:pPr>
      <w:bookmarkStart w:id="28" w:name="_Toc366329026"/>
      <w:r>
        <w:rPr>
          <w:rFonts w:cs="Arial"/>
          <w:b/>
          <w:i/>
          <w:szCs w:val="22"/>
          <w:u w:val="single"/>
        </w:rPr>
        <w:t>Informacje o sposobie porozumiewania się Zamawiającego z Wykonawcami oraz przekazywania oświadczeń i dokumentów</w:t>
      </w:r>
      <w:bookmarkEnd w:id="28"/>
      <w:r>
        <w:rPr>
          <w:rFonts w:cs="Arial"/>
          <w:b/>
          <w:i/>
          <w:szCs w:val="22"/>
          <w:u w:val="single"/>
        </w:rPr>
        <w:t xml:space="preserve"> </w:t>
      </w:r>
    </w:p>
    <w:p w:rsidR="007B7900" w:rsidRDefault="007B7900" w:rsidP="009F07AC">
      <w:pPr>
        <w:pStyle w:val="ListParagraph"/>
        <w:tabs>
          <w:tab w:val="left" w:pos="1418"/>
          <w:tab w:val="left" w:pos="1560"/>
        </w:tabs>
        <w:ind w:left="1418"/>
        <w:rPr>
          <w:rFonts w:cs="Arial"/>
          <w:b/>
          <w:i/>
          <w:szCs w:val="22"/>
          <w:u w:val="single"/>
        </w:rPr>
      </w:pPr>
    </w:p>
    <w:p w:rsidR="007B7900" w:rsidRPr="00C51335" w:rsidRDefault="007B7900" w:rsidP="006A4914">
      <w:pPr>
        <w:pStyle w:val="ListParagraph"/>
        <w:widowControl w:val="0"/>
        <w:numPr>
          <w:ilvl w:val="0"/>
          <w:numId w:val="56"/>
        </w:numPr>
        <w:tabs>
          <w:tab w:val="left" w:pos="284"/>
        </w:tabs>
        <w:ind w:left="0" w:firstLine="0"/>
        <w:jc w:val="both"/>
        <w:outlineLvl w:val="1"/>
        <w:rPr>
          <w:rFonts w:cs="Arial"/>
          <w:b/>
          <w:color w:val="000000"/>
          <w:sz w:val="20"/>
          <w:szCs w:val="20"/>
          <w:u w:val="single"/>
        </w:rPr>
      </w:pPr>
      <w:r w:rsidRPr="00C51335">
        <w:rPr>
          <w:rFonts w:cs="Arial"/>
          <w:b/>
          <w:color w:val="000000"/>
          <w:sz w:val="20"/>
          <w:szCs w:val="20"/>
          <w:u w:val="single"/>
        </w:rPr>
        <w:t>Zasady i formy przekazywania oświadczeń, wniosków i innych dokumentów:</w:t>
      </w:r>
    </w:p>
    <w:p w:rsidR="007B7900" w:rsidRPr="005B7807" w:rsidRDefault="007B7900" w:rsidP="009F07AC">
      <w:pPr>
        <w:widowControl w:val="0"/>
        <w:ind w:hanging="567"/>
        <w:jc w:val="both"/>
        <w:outlineLvl w:val="1"/>
        <w:rPr>
          <w:rFonts w:cs="Arial"/>
          <w:color w:val="000000"/>
          <w:sz w:val="20"/>
          <w:szCs w:val="20"/>
          <w:u w:val="single"/>
        </w:rPr>
      </w:pPr>
    </w:p>
    <w:p w:rsidR="007B7900" w:rsidRPr="005B7807" w:rsidRDefault="007B7900" w:rsidP="006A4914">
      <w:pPr>
        <w:pStyle w:val="ListParagraph"/>
        <w:widowControl w:val="0"/>
        <w:numPr>
          <w:ilvl w:val="0"/>
          <w:numId w:val="31"/>
        </w:numPr>
        <w:ind w:left="709" w:right="10" w:hanging="283"/>
        <w:jc w:val="both"/>
        <w:outlineLvl w:val="1"/>
        <w:rPr>
          <w:rFonts w:cs="Arial"/>
          <w:color w:val="000000"/>
          <w:sz w:val="20"/>
          <w:szCs w:val="20"/>
        </w:rPr>
      </w:pPr>
      <w:r w:rsidRPr="005B7807">
        <w:rPr>
          <w:rFonts w:cs="Arial"/>
          <w:color w:val="000000"/>
          <w:sz w:val="20"/>
          <w:szCs w:val="20"/>
        </w:rPr>
        <w:t>w niniejszym postępowaniu Zamawiający i Wykonawcy mogą przekazywać oświadczenia i dokumenty, w tym: wnioski, zawiadomienia, informacje pytania i odpowiedzi w następujących formach:</w:t>
      </w:r>
    </w:p>
    <w:p w:rsidR="007B7900" w:rsidRDefault="007B7900" w:rsidP="006A4914">
      <w:pPr>
        <w:pStyle w:val="ListParagraph"/>
        <w:widowControl w:val="0"/>
        <w:numPr>
          <w:ilvl w:val="0"/>
          <w:numId w:val="32"/>
        </w:numPr>
        <w:ind w:right="-567"/>
        <w:jc w:val="both"/>
        <w:outlineLvl w:val="1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pisemnie,</w:t>
      </w:r>
    </w:p>
    <w:p w:rsidR="007B7900" w:rsidRDefault="007B7900" w:rsidP="006A4914">
      <w:pPr>
        <w:pStyle w:val="ListParagraph"/>
        <w:widowControl w:val="0"/>
        <w:numPr>
          <w:ilvl w:val="0"/>
          <w:numId w:val="32"/>
        </w:numPr>
        <w:ind w:right="-567"/>
        <w:jc w:val="both"/>
        <w:outlineLvl w:val="1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faksem,</w:t>
      </w:r>
    </w:p>
    <w:p w:rsidR="007B7900" w:rsidRDefault="007B7900" w:rsidP="006A4914">
      <w:pPr>
        <w:pStyle w:val="ListParagraph"/>
        <w:widowControl w:val="0"/>
        <w:numPr>
          <w:ilvl w:val="0"/>
          <w:numId w:val="32"/>
        </w:numPr>
        <w:ind w:right="-567"/>
        <w:jc w:val="both"/>
        <w:outlineLvl w:val="1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pocztą elektroniczną (e-mail),</w:t>
      </w:r>
    </w:p>
    <w:p w:rsidR="007B7900" w:rsidRPr="005B7807" w:rsidRDefault="007B7900" w:rsidP="009F07AC">
      <w:pPr>
        <w:pStyle w:val="ListParagraph"/>
        <w:widowControl w:val="0"/>
        <w:ind w:right="-567"/>
        <w:jc w:val="both"/>
        <w:outlineLvl w:val="1"/>
        <w:rPr>
          <w:rFonts w:cs="Arial"/>
          <w:b/>
          <w:color w:val="000000"/>
          <w:sz w:val="20"/>
          <w:szCs w:val="20"/>
          <w:u w:val="single"/>
        </w:rPr>
      </w:pPr>
      <w:r w:rsidRPr="005B7807">
        <w:rPr>
          <w:rFonts w:cs="Arial"/>
          <w:b/>
          <w:color w:val="000000"/>
          <w:sz w:val="20"/>
          <w:szCs w:val="20"/>
          <w:u w:val="single"/>
        </w:rPr>
        <w:t>z zastrzeżeniem postanowień pkt. c)</w:t>
      </w:r>
    </w:p>
    <w:p w:rsidR="007B7900" w:rsidRPr="005B7807" w:rsidRDefault="007B7900" w:rsidP="006A4914">
      <w:pPr>
        <w:pStyle w:val="ListParagraph"/>
        <w:widowControl w:val="0"/>
        <w:numPr>
          <w:ilvl w:val="0"/>
          <w:numId w:val="31"/>
        </w:numPr>
        <w:ind w:left="709" w:right="-567" w:hanging="283"/>
        <w:jc w:val="both"/>
        <w:outlineLvl w:val="1"/>
        <w:rPr>
          <w:rFonts w:cs="Arial"/>
          <w:color w:val="000000"/>
          <w:sz w:val="20"/>
          <w:szCs w:val="20"/>
        </w:rPr>
      </w:pPr>
      <w:r w:rsidRPr="005B7807">
        <w:rPr>
          <w:rFonts w:cs="Arial"/>
          <w:color w:val="000000"/>
          <w:sz w:val="20"/>
          <w:szCs w:val="20"/>
        </w:rPr>
        <w:t>oświadczenia, wnioski, zawiadomienia i informacje należy przekazywać na adres:</w:t>
      </w:r>
    </w:p>
    <w:p w:rsidR="007B7900" w:rsidRPr="005B7807" w:rsidRDefault="007B7900" w:rsidP="006A4914">
      <w:pPr>
        <w:pStyle w:val="ListParagraph"/>
        <w:widowControl w:val="0"/>
        <w:numPr>
          <w:ilvl w:val="0"/>
          <w:numId w:val="33"/>
        </w:numPr>
        <w:ind w:right="-567"/>
        <w:jc w:val="both"/>
        <w:outlineLvl w:val="1"/>
        <w:rPr>
          <w:rFonts w:cs="Arial"/>
          <w:color w:val="000000"/>
          <w:sz w:val="20"/>
          <w:szCs w:val="20"/>
        </w:rPr>
      </w:pPr>
      <w:r w:rsidRPr="005B7807">
        <w:rPr>
          <w:rFonts w:cs="Arial"/>
          <w:color w:val="000000"/>
          <w:sz w:val="20"/>
          <w:szCs w:val="20"/>
        </w:rPr>
        <w:t>Warszawska Kolej Dojazdowa sp. z o.o.</w:t>
      </w:r>
    </w:p>
    <w:p w:rsidR="007B7900" w:rsidRPr="00455718" w:rsidRDefault="007B7900" w:rsidP="009F07AC">
      <w:pPr>
        <w:pStyle w:val="ListParagraph"/>
        <w:widowControl w:val="0"/>
        <w:ind w:left="709" w:right="-567" w:firstLine="709"/>
        <w:jc w:val="both"/>
        <w:outlineLvl w:val="1"/>
        <w:rPr>
          <w:rFonts w:cs="Arial"/>
          <w:color w:val="000000"/>
          <w:sz w:val="20"/>
          <w:szCs w:val="20"/>
        </w:rPr>
      </w:pPr>
      <w:r w:rsidRPr="00455718">
        <w:rPr>
          <w:rFonts w:cs="Arial"/>
          <w:color w:val="000000"/>
          <w:sz w:val="20"/>
          <w:szCs w:val="20"/>
        </w:rPr>
        <w:t xml:space="preserve">ul. </w:t>
      </w:r>
      <w:r>
        <w:rPr>
          <w:rFonts w:cs="Arial"/>
          <w:color w:val="000000"/>
          <w:sz w:val="20"/>
          <w:szCs w:val="20"/>
        </w:rPr>
        <w:t xml:space="preserve">St. </w:t>
      </w:r>
      <w:r w:rsidRPr="00455718">
        <w:rPr>
          <w:rFonts w:cs="Arial"/>
          <w:color w:val="000000"/>
          <w:sz w:val="20"/>
          <w:szCs w:val="20"/>
        </w:rPr>
        <w:t>Batorego 23</w:t>
      </w:r>
    </w:p>
    <w:p w:rsidR="007B7900" w:rsidRPr="00455718" w:rsidRDefault="007B7900" w:rsidP="009F07AC">
      <w:pPr>
        <w:pStyle w:val="ListParagraph"/>
        <w:widowControl w:val="0"/>
        <w:ind w:left="709" w:right="-567" w:firstLine="709"/>
        <w:jc w:val="both"/>
        <w:outlineLvl w:val="1"/>
        <w:rPr>
          <w:rFonts w:cs="Arial"/>
          <w:color w:val="000000"/>
          <w:sz w:val="20"/>
          <w:szCs w:val="20"/>
        </w:rPr>
      </w:pPr>
      <w:r w:rsidRPr="00455718">
        <w:rPr>
          <w:rFonts w:cs="Arial"/>
          <w:color w:val="000000"/>
          <w:sz w:val="20"/>
          <w:szCs w:val="20"/>
        </w:rPr>
        <w:t>05-825 Grodzisk Mazowiecki</w:t>
      </w:r>
    </w:p>
    <w:p w:rsidR="007B7900" w:rsidRPr="00455718" w:rsidRDefault="007B7900" w:rsidP="006A4914">
      <w:pPr>
        <w:pStyle w:val="ListParagraph"/>
        <w:widowControl w:val="0"/>
        <w:numPr>
          <w:ilvl w:val="0"/>
          <w:numId w:val="33"/>
        </w:numPr>
        <w:ind w:right="-567"/>
        <w:jc w:val="both"/>
        <w:outlineLvl w:val="1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f</w:t>
      </w:r>
      <w:r w:rsidRPr="00455718">
        <w:rPr>
          <w:rFonts w:cs="Arial"/>
          <w:color w:val="000000"/>
          <w:sz w:val="20"/>
          <w:szCs w:val="20"/>
        </w:rPr>
        <w:t>aks: +48 22 755 20 85</w:t>
      </w:r>
    </w:p>
    <w:p w:rsidR="007B7900" w:rsidRPr="00396A37" w:rsidRDefault="007B7900" w:rsidP="006A4914">
      <w:pPr>
        <w:pStyle w:val="ListParagraph"/>
        <w:widowControl w:val="0"/>
        <w:numPr>
          <w:ilvl w:val="0"/>
          <w:numId w:val="33"/>
        </w:numPr>
        <w:ind w:right="-567"/>
        <w:jc w:val="both"/>
        <w:outlineLvl w:val="1"/>
        <w:rPr>
          <w:rFonts w:cs="Arial"/>
          <w:color w:val="000000"/>
          <w:sz w:val="20"/>
          <w:szCs w:val="20"/>
        </w:rPr>
      </w:pPr>
      <w:r w:rsidRPr="00396A37">
        <w:rPr>
          <w:rFonts w:cs="Arial"/>
          <w:color w:val="000000"/>
          <w:sz w:val="20"/>
          <w:szCs w:val="20"/>
        </w:rPr>
        <w:t xml:space="preserve">adres e-mail: </w:t>
      </w:r>
      <w:r w:rsidRPr="00396A37">
        <w:rPr>
          <w:rFonts w:cs="Arial"/>
          <w:sz w:val="20"/>
          <w:szCs w:val="20"/>
        </w:rPr>
        <w:t>techniczny@wkd.com.pl</w:t>
      </w:r>
      <w:r w:rsidRPr="00396A37">
        <w:rPr>
          <w:rFonts w:cs="Arial"/>
          <w:color w:val="000000"/>
          <w:sz w:val="20"/>
          <w:szCs w:val="20"/>
        </w:rPr>
        <w:t xml:space="preserve"> </w:t>
      </w:r>
    </w:p>
    <w:p w:rsidR="007B7900" w:rsidRPr="005B7807" w:rsidRDefault="007B7900" w:rsidP="006A4914">
      <w:pPr>
        <w:pStyle w:val="ListParagraph"/>
        <w:widowControl w:val="0"/>
        <w:numPr>
          <w:ilvl w:val="0"/>
          <w:numId w:val="31"/>
        </w:numPr>
        <w:ind w:left="709" w:right="10" w:hanging="283"/>
        <w:jc w:val="both"/>
        <w:outlineLvl w:val="1"/>
        <w:rPr>
          <w:rFonts w:cs="Arial"/>
          <w:color w:val="000000"/>
          <w:sz w:val="20"/>
          <w:szCs w:val="20"/>
        </w:rPr>
      </w:pPr>
      <w:r w:rsidRPr="005B7807">
        <w:rPr>
          <w:rFonts w:cs="Arial"/>
          <w:color w:val="000000"/>
          <w:sz w:val="20"/>
          <w:szCs w:val="20"/>
        </w:rPr>
        <w:t>forma pisemna pod rygorem nieważności wymagana jest dla niżej wymienionych czynności, dla których Zamawiający nie zezwala na komunikowanie się faksem lub drogą elektroniczną:</w:t>
      </w:r>
    </w:p>
    <w:p w:rsidR="007B7900" w:rsidRDefault="007B7900" w:rsidP="006A4914">
      <w:pPr>
        <w:pStyle w:val="ListParagraph"/>
        <w:widowControl w:val="0"/>
        <w:numPr>
          <w:ilvl w:val="0"/>
          <w:numId w:val="34"/>
        </w:numPr>
        <w:ind w:right="-567"/>
        <w:jc w:val="both"/>
        <w:outlineLvl w:val="1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złożenie oferty,</w:t>
      </w:r>
    </w:p>
    <w:p w:rsidR="007B7900" w:rsidRDefault="007B7900" w:rsidP="006A4914">
      <w:pPr>
        <w:pStyle w:val="ListParagraph"/>
        <w:widowControl w:val="0"/>
        <w:numPr>
          <w:ilvl w:val="0"/>
          <w:numId w:val="34"/>
        </w:numPr>
        <w:ind w:right="-567"/>
        <w:jc w:val="both"/>
        <w:outlineLvl w:val="1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zmiana oferty,</w:t>
      </w:r>
    </w:p>
    <w:p w:rsidR="007B7900" w:rsidRPr="005B7807" w:rsidRDefault="007B7900" w:rsidP="006A4914">
      <w:pPr>
        <w:pStyle w:val="ListParagraph"/>
        <w:widowControl w:val="0"/>
        <w:numPr>
          <w:ilvl w:val="0"/>
          <w:numId w:val="34"/>
        </w:numPr>
        <w:ind w:right="-567"/>
        <w:jc w:val="both"/>
        <w:outlineLvl w:val="1"/>
        <w:rPr>
          <w:rFonts w:cs="Arial"/>
          <w:color w:val="000000"/>
          <w:sz w:val="20"/>
          <w:szCs w:val="20"/>
        </w:rPr>
      </w:pPr>
      <w:r w:rsidRPr="005B7807">
        <w:rPr>
          <w:rFonts w:cs="Arial"/>
          <w:color w:val="000000"/>
          <w:sz w:val="20"/>
          <w:szCs w:val="20"/>
        </w:rPr>
        <w:t>powiadomienie Zamawiającego o wycofaniu złożonej przez Wykonawcę oferty;</w:t>
      </w:r>
    </w:p>
    <w:p w:rsidR="007B7900" w:rsidRPr="005B7807" w:rsidRDefault="007B7900" w:rsidP="006A4914">
      <w:pPr>
        <w:pStyle w:val="ListParagraph"/>
        <w:widowControl w:val="0"/>
        <w:numPr>
          <w:ilvl w:val="0"/>
          <w:numId w:val="34"/>
        </w:numPr>
        <w:ind w:right="-567"/>
        <w:jc w:val="both"/>
        <w:outlineLvl w:val="1"/>
        <w:rPr>
          <w:rFonts w:cs="Arial"/>
          <w:color w:val="000000"/>
          <w:sz w:val="20"/>
          <w:szCs w:val="20"/>
        </w:rPr>
      </w:pPr>
      <w:r w:rsidRPr="005B7807">
        <w:rPr>
          <w:rFonts w:cs="Arial"/>
          <w:color w:val="000000"/>
          <w:sz w:val="20"/>
          <w:szCs w:val="20"/>
        </w:rPr>
        <w:t xml:space="preserve">uzupełnienie oświadczeń i dokumentów na zasadach określonych w art. 26 ust. 3 </w:t>
      </w:r>
      <w:r>
        <w:rPr>
          <w:rFonts w:cs="Arial"/>
          <w:color w:val="000000"/>
          <w:sz w:val="20"/>
          <w:szCs w:val="20"/>
        </w:rPr>
        <w:t>ustawy</w:t>
      </w:r>
      <w:r w:rsidRPr="005B7807">
        <w:rPr>
          <w:rFonts w:cs="Arial"/>
          <w:color w:val="000000"/>
          <w:sz w:val="20"/>
          <w:szCs w:val="20"/>
        </w:rPr>
        <w:t>;</w:t>
      </w:r>
    </w:p>
    <w:p w:rsidR="007B7900" w:rsidRPr="005B7807" w:rsidRDefault="007B7900" w:rsidP="006A4914">
      <w:pPr>
        <w:pStyle w:val="ListParagraph"/>
        <w:widowControl w:val="0"/>
        <w:numPr>
          <w:ilvl w:val="0"/>
          <w:numId w:val="31"/>
        </w:numPr>
        <w:ind w:left="709" w:right="10" w:hanging="283"/>
        <w:jc w:val="both"/>
        <w:outlineLvl w:val="1"/>
        <w:rPr>
          <w:rFonts w:cs="Arial"/>
          <w:color w:val="000000"/>
          <w:sz w:val="20"/>
          <w:szCs w:val="20"/>
        </w:rPr>
      </w:pPr>
      <w:r w:rsidRPr="005B7807">
        <w:rPr>
          <w:rFonts w:cs="Arial"/>
          <w:color w:val="000000"/>
          <w:sz w:val="20"/>
          <w:szCs w:val="20"/>
        </w:rPr>
        <w:t>Zamawiający, jeśli otrzyma od Wykonawcy prośbę o potwierdzenie doręczenia dokumentu przekazanego faksem lub pocztą elektroniczną, niezwłocznie potwierdzi fakt otrzymania korespondencji odpowiednio faksem lub pocztą elektroniczną.</w:t>
      </w:r>
    </w:p>
    <w:p w:rsidR="007B7900" w:rsidRPr="005B7807" w:rsidRDefault="007B7900" w:rsidP="006A4914">
      <w:pPr>
        <w:pStyle w:val="ListParagraph"/>
        <w:widowControl w:val="0"/>
        <w:numPr>
          <w:ilvl w:val="0"/>
          <w:numId w:val="31"/>
        </w:numPr>
        <w:ind w:left="709" w:right="10" w:hanging="283"/>
        <w:jc w:val="both"/>
        <w:outlineLvl w:val="1"/>
        <w:rPr>
          <w:rFonts w:cs="Arial"/>
          <w:color w:val="000000"/>
          <w:sz w:val="20"/>
          <w:szCs w:val="20"/>
        </w:rPr>
      </w:pPr>
      <w:r w:rsidRPr="005B7807">
        <w:rPr>
          <w:rFonts w:cs="Arial"/>
          <w:color w:val="000000"/>
          <w:sz w:val="20"/>
          <w:szCs w:val="20"/>
        </w:rPr>
        <w:t>Wykonawca, jeżeli otrzyma od Zamawiającego dokument faksem lub pocztą elektroniczną ma obowiązek niezwłocznie potwierdzić fakt otrzymania tej korespondencji odpowiednio faksem lub pocztą elektroniczną. W przypadku wysłania dokumentu faksem lub pocztą elektroniczną Zamawiający nie będzie przekazywał ich w formie pisemnej.</w:t>
      </w:r>
    </w:p>
    <w:p w:rsidR="007B7900" w:rsidRPr="005B7807" w:rsidRDefault="007B7900" w:rsidP="006A4914">
      <w:pPr>
        <w:pStyle w:val="ListParagraph"/>
        <w:widowControl w:val="0"/>
        <w:numPr>
          <w:ilvl w:val="0"/>
          <w:numId w:val="31"/>
        </w:numPr>
        <w:ind w:left="709" w:right="10" w:hanging="283"/>
        <w:jc w:val="both"/>
        <w:outlineLvl w:val="1"/>
        <w:rPr>
          <w:rFonts w:cs="Arial"/>
          <w:color w:val="000000"/>
          <w:sz w:val="20"/>
          <w:szCs w:val="20"/>
        </w:rPr>
      </w:pPr>
      <w:r w:rsidRPr="005B7807">
        <w:rPr>
          <w:rFonts w:cs="Arial"/>
          <w:color w:val="000000"/>
          <w:sz w:val="20"/>
          <w:szCs w:val="20"/>
        </w:rPr>
        <w:t xml:space="preserve">w przypadku niepotwierdzenia otrzymania wiadomości przez Wykonawcę, Zamawiający domniemywa, że pismo wysłane przez </w:t>
      </w:r>
      <w:r>
        <w:rPr>
          <w:rFonts w:cs="Arial"/>
          <w:color w:val="000000"/>
          <w:sz w:val="20"/>
          <w:szCs w:val="20"/>
        </w:rPr>
        <w:t>niego</w:t>
      </w:r>
      <w:r w:rsidRPr="005B7807">
        <w:rPr>
          <w:rFonts w:cs="Arial"/>
          <w:color w:val="000000"/>
          <w:sz w:val="20"/>
          <w:szCs w:val="20"/>
        </w:rPr>
        <w:t xml:space="preserve"> na adres poczty elektronicznej lub nr faksu podany przez Wykonawcę, zostało mu doręczone w sposób umożliwiający zapoznanie się Wykonawcy z treścią pisma.</w:t>
      </w:r>
    </w:p>
    <w:p w:rsidR="007B7900" w:rsidRPr="005B7807" w:rsidRDefault="007B7900" w:rsidP="006A4914">
      <w:pPr>
        <w:pStyle w:val="ListParagraph"/>
        <w:widowControl w:val="0"/>
        <w:numPr>
          <w:ilvl w:val="0"/>
          <w:numId w:val="31"/>
        </w:numPr>
        <w:ind w:left="709" w:right="10" w:hanging="283"/>
        <w:jc w:val="both"/>
        <w:outlineLvl w:val="1"/>
        <w:rPr>
          <w:rFonts w:cs="Arial"/>
          <w:color w:val="000000"/>
          <w:sz w:val="20"/>
          <w:szCs w:val="20"/>
        </w:rPr>
      </w:pPr>
      <w:r w:rsidRPr="005B7807">
        <w:rPr>
          <w:rFonts w:cs="Arial"/>
          <w:color w:val="000000"/>
          <w:sz w:val="20"/>
          <w:szCs w:val="20"/>
        </w:rPr>
        <w:t>we wszelkiej korespondencji dotyczącej niniejszego postępowania zaleca się wskazywać znak sprawy postępowania nadany przez Zamawiającego lub nazwę zamówienia nadaną przez Zamawiającego.</w:t>
      </w:r>
    </w:p>
    <w:p w:rsidR="007B7900" w:rsidRPr="005B7807" w:rsidRDefault="007B7900" w:rsidP="009F07AC">
      <w:pPr>
        <w:widowControl w:val="0"/>
        <w:tabs>
          <w:tab w:val="left" w:pos="851"/>
        </w:tabs>
        <w:jc w:val="both"/>
        <w:outlineLvl w:val="1"/>
        <w:rPr>
          <w:rFonts w:cs="Arial"/>
          <w:color w:val="000000"/>
          <w:sz w:val="20"/>
          <w:szCs w:val="20"/>
        </w:rPr>
      </w:pPr>
    </w:p>
    <w:p w:rsidR="007B7900" w:rsidRPr="00665461" w:rsidRDefault="007B7900" w:rsidP="00E63A8E">
      <w:pPr>
        <w:widowControl w:val="0"/>
        <w:tabs>
          <w:tab w:val="left" w:pos="284"/>
        </w:tabs>
        <w:jc w:val="both"/>
        <w:outlineLvl w:val="0"/>
        <w:rPr>
          <w:rFonts w:cs="Arial"/>
          <w:color w:val="000000"/>
          <w:sz w:val="20"/>
          <w:szCs w:val="20"/>
          <w:u w:val="single"/>
        </w:rPr>
      </w:pPr>
      <w:bookmarkStart w:id="29" w:name="_Toc366329027"/>
      <w:r>
        <w:rPr>
          <w:rFonts w:cs="Arial"/>
          <w:color w:val="000000"/>
          <w:sz w:val="20"/>
          <w:szCs w:val="20"/>
        </w:rPr>
        <w:t xml:space="preserve">2.  </w:t>
      </w:r>
      <w:r>
        <w:rPr>
          <w:rFonts w:cs="Arial"/>
          <w:color w:val="000000"/>
          <w:sz w:val="20"/>
          <w:szCs w:val="20"/>
        </w:rPr>
        <w:tab/>
      </w:r>
      <w:r w:rsidRPr="00C51335">
        <w:rPr>
          <w:rFonts w:cs="Arial"/>
          <w:b/>
          <w:color w:val="000000"/>
          <w:sz w:val="20"/>
          <w:szCs w:val="20"/>
          <w:u w:val="single"/>
        </w:rPr>
        <w:t>Wyjaśnienie treści SIWZ:</w:t>
      </w:r>
      <w:bookmarkEnd w:id="29"/>
    </w:p>
    <w:p w:rsidR="007B7900" w:rsidRPr="005B7807" w:rsidRDefault="007B7900" w:rsidP="006A4914">
      <w:pPr>
        <w:widowControl w:val="0"/>
        <w:numPr>
          <w:ilvl w:val="1"/>
          <w:numId w:val="29"/>
        </w:numPr>
        <w:tabs>
          <w:tab w:val="left" w:pos="-1276"/>
        </w:tabs>
        <w:ind w:left="709" w:right="10" w:hanging="283"/>
        <w:jc w:val="both"/>
        <w:outlineLvl w:val="0"/>
        <w:rPr>
          <w:rFonts w:cs="Arial"/>
          <w:color w:val="000000"/>
          <w:sz w:val="20"/>
          <w:szCs w:val="20"/>
        </w:rPr>
      </w:pPr>
      <w:bookmarkStart w:id="30" w:name="_Toc366329028"/>
      <w:r w:rsidRPr="005B7807">
        <w:rPr>
          <w:rFonts w:cs="Arial"/>
          <w:color w:val="000000"/>
          <w:sz w:val="20"/>
          <w:szCs w:val="20"/>
        </w:rPr>
        <w:t>Wykonawca ma prawo zwrócić się do Zamawiającego o wyjaśnienie treści niniejszej SIWZ zgodnie z art. 38 ust. 1, ust. 1a i ust. 1b ustawy. Pytania Wykonawców muszą być sformułowane na piśmie i przekazane w formie określonej w ust. 1 Rozdziału IX</w:t>
      </w:r>
      <w:r>
        <w:rPr>
          <w:rFonts w:cs="Arial"/>
          <w:color w:val="000000"/>
          <w:sz w:val="20"/>
          <w:szCs w:val="20"/>
        </w:rPr>
        <w:t xml:space="preserve"> SIWZ</w:t>
      </w:r>
      <w:bookmarkEnd w:id="30"/>
    </w:p>
    <w:p w:rsidR="007B7900" w:rsidRPr="005B7807" w:rsidRDefault="007B7900" w:rsidP="006A4914">
      <w:pPr>
        <w:widowControl w:val="0"/>
        <w:numPr>
          <w:ilvl w:val="1"/>
          <w:numId w:val="29"/>
        </w:numPr>
        <w:ind w:left="709" w:right="10" w:hanging="283"/>
        <w:jc w:val="both"/>
        <w:outlineLvl w:val="0"/>
        <w:rPr>
          <w:rFonts w:cs="Arial"/>
          <w:color w:val="000000"/>
          <w:sz w:val="20"/>
          <w:szCs w:val="20"/>
          <w:u w:val="single"/>
        </w:rPr>
      </w:pPr>
      <w:bookmarkStart w:id="31" w:name="_Toc366329029"/>
      <w:r w:rsidRPr="005B7807">
        <w:rPr>
          <w:rFonts w:cs="Arial"/>
          <w:color w:val="000000"/>
          <w:sz w:val="20"/>
          <w:szCs w:val="20"/>
        </w:rPr>
        <w:t xml:space="preserve">Zamawiający jest obowiązany udzielić wyjaśnień niezwłocznie, </w:t>
      </w:r>
      <w:r w:rsidRPr="005B7807">
        <w:rPr>
          <w:rFonts w:cs="Arial"/>
          <w:color w:val="000000"/>
          <w:sz w:val="20"/>
          <w:szCs w:val="20"/>
          <w:u w:val="single"/>
        </w:rPr>
        <w:t xml:space="preserve">jednak nie później niż na </w:t>
      </w:r>
      <w:r>
        <w:rPr>
          <w:rFonts w:cs="Arial"/>
          <w:color w:val="000000"/>
          <w:sz w:val="20"/>
          <w:szCs w:val="20"/>
          <w:u w:val="single"/>
        </w:rPr>
        <w:t>6</w:t>
      </w:r>
      <w:r w:rsidRPr="005B7807">
        <w:rPr>
          <w:rFonts w:cs="Arial"/>
          <w:color w:val="000000"/>
          <w:sz w:val="20"/>
          <w:szCs w:val="20"/>
          <w:u w:val="single"/>
        </w:rPr>
        <w:t xml:space="preserve"> dni przed upływem terminu składania ofert – pod warunkiem, że wniosek o wyjaśnienie treści SIWZ wpłynął do Zamawiającego nie później niż do końca dnia, w którym upływa połowa wyznacz</w:t>
      </w:r>
      <w:r>
        <w:rPr>
          <w:rFonts w:cs="Arial"/>
          <w:color w:val="000000"/>
          <w:sz w:val="20"/>
          <w:szCs w:val="20"/>
          <w:u w:val="single"/>
        </w:rPr>
        <w:t>onego terminu składania ofert</w:t>
      </w:r>
      <w:bookmarkEnd w:id="31"/>
    </w:p>
    <w:p w:rsidR="007B7900" w:rsidRPr="005B7807" w:rsidRDefault="007B7900" w:rsidP="006A4914">
      <w:pPr>
        <w:widowControl w:val="0"/>
        <w:numPr>
          <w:ilvl w:val="1"/>
          <w:numId w:val="29"/>
        </w:numPr>
        <w:ind w:left="709" w:right="10" w:hanging="283"/>
        <w:jc w:val="both"/>
        <w:outlineLvl w:val="0"/>
        <w:rPr>
          <w:rFonts w:cs="Arial"/>
          <w:color w:val="000000"/>
          <w:sz w:val="20"/>
          <w:szCs w:val="20"/>
        </w:rPr>
      </w:pPr>
      <w:bookmarkStart w:id="32" w:name="_Toc366329030"/>
      <w:r w:rsidRPr="005B7807">
        <w:rPr>
          <w:rFonts w:cs="Arial"/>
          <w:color w:val="000000"/>
          <w:sz w:val="20"/>
          <w:szCs w:val="20"/>
        </w:rPr>
        <w:t>jeżeli wniosek o wyjaśnienie treści SIWZ wpłynie po upływie terminu składania wniosku, o którym mowa w pkt. b)  Zamawiający może udzielić wyjaśnień albo pozostawić</w:t>
      </w:r>
      <w:r>
        <w:rPr>
          <w:rFonts w:cs="Arial"/>
          <w:color w:val="000000"/>
          <w:sz w:val="20"/>
          <w:szCs w:val="20"/>
        </w:rPr>
        <w:t xml:space="preserve"> wniosek bez rozpoznania</w:t>
      </w:r>
      <w:bookmarkEnd w:id="32"/>
    </w:p>
    <w:p w:rsidR="007B7900" w:rsidRPr="005B7807" w:rsidRDefault="007B7900" w:rsidP="006A4914">
      <w:pPr>
        <w:widowControl w:val="0"/>
        <w:numPr>
          <w:ilvl w:val="1"/>
          <w:numId w:val="29"/>
        </w:numPr>
        <w:tabs>
          <w:tab w:val="left" w:pos="-1276"/>
        </w:tabs>
        <w:ind w:left="709" w:right="10" w:hanging="283"/>
        <w:jc w:val="both"/>
        <w:outlineLvl w:val="0"/>
        <w:rPr>
          <w:rFonts w:cs="Arial"/>
          <w:color w:val="000000"/>
          <w:sz w:val="20"/>
          <w:szCs w:val="20"/>
        </w:rPr>
      </w:pPr>
      <w:bookmarkStart w:id="33" w:name="_Toc366329031"/>
      <w:r w:rsidRPr="005B7807">
        <w:rPr>
          <w:rFonts w:cs="Arial"/>
          <w:color w:val="000000"/>
          <w:sz w:val="20"/>
          <w:szCs w:val="20"/>
        </w:rPr>
        <w:t xml:space="preserve">w sytuacji jeśli Zamawiający z uzasadnionej przepisami prawa przyczyny przedłuży termin składania ofert, nie wpłynie to na bieg terminu składania wniosków, o których mowa w </w:t>
      </w:r>
      <w:r>
        <w:rPr>
          <w:rFonts w:cs="Arial"/>
          <w:color w:val="000000"/>
          <w:sz w:val="20"/>
          <w:szCs w:val="20"/>
        </w:rPr>
        <w:t>pkt  b)</w:t>
      </w:r>
      <w:bookmarkEnd w:id="33"/>
    </w:p>
    <w:p w:rsidR="007B7900" w:rsidRPr="005B7807" w:rsidRDefault="007B7900" w:rsidP="006A4914">
      <w:pPr>
        <w:widowControl w:val="0"/>
        <w:numPr>
          <w:ilvl w:val="1"/>
          <w:numId w:val="29"/>
        </w:numPr>
        <w:ind w:left="709" w:right="10" w:hanging="283"/>
        <w:jc w:val="both"/>
        <w:outlineLvl w:val="0"/>
        <w:rPr>
          <w:rFonts w:cs="Arial"/>
          <w:color w:val="000000"/>
          <w:sz w:val="20"/>
          <w:szCs w:val="20"/>
        </w:rPr>
      </w:pPr>
      <w:bookmarkStart w:id="34" w:name="_Toc366329032"/>
      <w:r>
        <w:rPr>
          <w:rFonts w:cs="Arial"/>
          <w:color w:val="000000"/>
          <w:sz w:val="20"/>
          <w:szCs w:val="20"/>
        </w:rPr>
        <w:t>t</w:t>
      </w:r>
      <w:r w:rsidRPr="005B7807">
        <w:rPr>
          <w:rFonts w:cs="Arial"/>
          <w:color w:val="000000"/>
          <w:sz w:val="20"/>
          <w:szCs w:val="20"/>
        </w:rPr>
        <w:t>reść zapytań wraz z wyjaśnieniami Zamawiający przekaże Wykonawcom, którym przekazał SIWZ, bez ujawniania źródeł zapytania oraz zamieszcza na stronie internetowej, n</w:t>
      </w:r>
      <w:r>
        <w:rPr>
          <w:rFonts w:cs="Arial"/>
          <w:color w:val="000000"/>
          <w:sz w:val="20"/>
          <w:szCs w:val="20"/>
        </w:rPr>
        <w:t>a której udostępniona jest SIWZ</w:t>
      </w:r>
      <w:bookmarkEnd w:id="34"/>
    </w:p>
    <w:p w:rsidR="007B7900" w:rsidRDefault="007B7900" w:rsidP="006A4914">
      <w:pPr>
        <w:widowControl w:val="0"/>
        <w:numPr>
          <w:ilvl w:val="1"/>
          <w:numId w:val="29"/>
        </w:numPr>
        <w:ind w:left="709" w:right="10" w:hanging="283"/>
        <w:jc w:val="both"/>
        <w:outlineLvl w:val="0"/>
        <w:rPr>
          <w:rFonts w:cs="Arial"/>
          <w:color w:val="000000"/>
          <w:sz w:val="20"/>
          <w:szCs w:val="20"/>
        </w:rPr>
      </w:pPr>
      <w:bookmarkStart w:id="35" w:name="_Toc366329033"/>
      <w:r w:rsidRPr="00E51EE7">
        <w:rPr>
          <w:rFonts w:cs="Arial"/>
          <w:color w:val="000000"/>
          <w:sz w:val="20"/>
          <w:szCs w:val="20"/>
        </w:rPr>
        <w:t xml:space="preserve">Zamawiający nie przewiduje zorganizowania zebrania z Wykonawcami.  </w:t>
      </w:r>
      <w:bookmarkStart w:id="36" w:name="_Toc366329034"/>
      <w:bookmarkEnd w:id="35"/>
    </w:p>
    <w:p w:rsidR="007B7900" w:rsidRPr="00E51EE7" w:rsidRDefault="007B7900" w:rsidP="006A4914">
      <w:pPr>
        <w:widowControl w:val="0"/>
        <w:numPr>
          <w:ilvl w:val="1"/>
          <w:numId w:val="29"/>
        </w:numPr>
        <w:ind w:left="709" w:right="10" w:hanging="283"/>
        <w:jc w:val="both"/>
        <w:outlineLvl w:val="0"/>
        <w:rPr>
          <w:rFonts w:cs="Arial"/>
          <w:color w:val="000000"/>
          <w:sz w:val="20"/>
          <w:szCs w:val="20"/>
        </w:rPr>
      </w:pPr>
      <w:r w:rsidRPr="00E51EE7">
        <w:rPr>
          <w:rFonts w:cs="Arial"/>
          <w:color w:val="000000"/>
          <w:sz w:val="20"/>
          <w:szCs w:val="20"/>
        </w:rPr>
        <w:t>nie udziela się żadnych ustnych i telefonicznych informacji, wyjaśnień czy odpowiedzi na kierowane do Zamawiającego zapytania w sprawach wymagających zachowania pisemności postępowania.</w:t>
      </w:r>
      <w:bookmarkEnd w:id="36"/>
    </w:p>
    <w:p w:rsidR="007B7900" w:rsidRPr="005B7807" w:rsidRDefault="007B7900" w:rsidP="00E63A8E">
      <w:pPr>
        <w:widowControl w:val="0"/>
        <w:ind w:right="10"/>
        <w:jc w:val="both"/>
        <w:outlineLvl w:val="0"/>
        <w:rPr>
          <w:rFonts w:cs="Arial"/>
          <w:color w:val="000000"/>
          <w:sz w:val="20"/>
          <w:szCs w:val="20"/>
        </w:rPr>
      </w:pPr>
    </w:p>
    <w:p w:rsidR="007B7900" w:rsidRPr="00C51335" w:rsidRDefault="007B7900" w:rsidP="00E63A8E">
      <w:pPr>
        <w:widowControl w:val="0"/>
        <w:tabs>
          <w:tab w:val="left" w:pos="284"/>
        </w:tabs>
        <w:ind w:left="284" w:hanging="284"/>
        <w:jc w:val="both"/>
        <w:outlineLvl w:val="0"/>
        <w:rPr>
          <w:rFonts w:cs="Arial"/>
          <w:b/>
          <w:color w:val="000000"/>
          <w:sz w:val="20"/>
          <w:szCs w:val="20"/>
          <w:u w:val="single"/>
        </w:rPr>
      </w:pPr>
      <w:bookmarkStart w:id="37" w:name="_Toc366329035"/>
      <w:r>
        <w:rPr>
          <w:rFonts w:cs="Arial"/>
          <w:color w:val="000000"/>
          <w:sz w:val="20"/>
          <w:szCs w:val="20"/>
        </w:rPr>
        <w:t xml:space="preserve">3.  </w:t>
      </w:r>
      <w:r w:rsidRPr="00C51335">
        <w:rPr>
          <w:rFonts w:cs="Arial"/>
          <w:b/>
          <w:color w:val="000000"/>
          <w:sz w:val="20"/>
          <w:szCs w:val="20"/>
          <w:u w:val="single"/>
        </w:rPr>
        <w:t>Modyfikacja treści specyfikacji:</w:t>
      </w:r>
      <w:bookmarkEnd w:id="37"/>
    </w:p>
    <w:p w:rsidR="007B7900" w:rsidRPr="005B7807" w:rsidRDefault="007B7900" w:rsidP="006A4914">
      <w:pPr>
        <w:widowControl w:val="0"/>
        <w:numPr>
          <w:ilvl w:val="0"/>
          <w:numId w:val="30"/>
        </w:numPr>
        <w:ind w:left="709" w:right="10" w:hanging="283"/>
        <w:jc w:val="both"/>
        <w:outlineLvl w:val="0"/>
        <w:rPr>
          <w:rFonts w:cs="Arial"/>
          <w:color w:val="000000"/>
          <w:sz w:val="20"/>
          <w:szCs w:val="20"/>
        </w:rPr>
      </w:pPr>
      <w:bookmarkStart w:id="38" w:name="_Toc366329036"/>
      <w:r w:rsidRPr="005B7807">
        <w:rPr>
          <w:rFonts w:cs="Arial"/>
          <w:color w:val="000000"/>
          <w:sz w:val="20"/>
          <w:szCs w:val="20"/>
        </w:rPr>
        <w:t xml:space="preserve">w przypadkach opisanych w art. 38 ust. 4 i 4a </w:t>
      </w:r>
      <w:r>
        <w:rPr>
          <w:rFonts w:cs="Arial"/>
          <w:color w:val="000000"/>
          <w:sz w:val="20"/>
          <w:szCs w:val="20"/>
        </w:rPr>
        <w:t>ustawy</w:t>
      </w:r>
      <w:r w:rsidRPr="005B7807">
        <w:rPr>
          <w:rFonts w:cs="Arial"/>
          <w:color w:val="000000"/>
          <w:sz w:val="20"/>
          <w:szCs w:val="20"/>
        </w:rPr>
        <w:t xml:space="preserve"> Zamawiający może przed upływem terminu skład</w:t>
      </w:r>
      <w:r>
        <w:rPr>
          <w:rFonts w:cs="Arial"/>
          <w:color w:val="000000"/>
          <w:sz w:val="20"/>
          <w:szCs w:val="20"/>
        </w:rPr>
        <w:t>ania  ofert  zmienić treść SIWZ,</w:t>
      </w:r>
      <w:bookmarkEnd w:id="38"/>
    </w:p>
    <w:p w:rsidR="007B7900" w:rsidRPr="005B7807" w:rsidRDefault="007B7900" w:rsidP="006A4914">
      <w:pPr>
        <w:widowControl w:val="0"/>
        <w:numPr>
          <w:ilvl w:val="0"/>
          <w:numId w:val="30"/>
        </w:numPr>
        <w:ind w:left="709" w:right="10" w:hanging="283"/>
        <w:jc w:val="both"/>
        <w:outlineLvl w:val="0"/>
        <w:rPr>
          <w:rFonts w:cs="Arial"/>
          <w:color w:val="000000"/>
          <w:sz w:val="20"/>
          <w:szCs w:val="20"/>
        </w:rPr>
      </w:pPr>
      <w:bookmarkStart w:id="39" w:name="_Toc366329037"/>
      <w:r w:rsidRPr="005B7807">
        <w:rPr>
          <w:rFonts w:cs="Arial"/>
          <w:color w:val="000000"/>
          <w:sz w:val="20"/>
          <w:szCs w:val="20"/>
        </w:rPr>
        <w:t xml:space="preserve">dokonane w ten sposób zmiany zostaną niezwłocznie przekazane wszystkim Wykonawcom, którym przekazano </w:t>
      </w:r>
      <w:r>
        <w:rPr>
          <w:rFonts w:cs="Arial"/>
          <w:color w:val="000000"/>
          <w:sz w:val="20"/>
          <w:szCs w:val="20"/>
        </w:rPr>
        <w:t>S</w:t>
      </w:r>
      <w:r w:rsidRPr="005B7807">
        <w:rPr>
          <w:rFonts w:cs="Arial"/>
          <w:color w:val="000000"/>
          <w:sz w:val="20"/>
          <w:szCs w:val="20"/>
        </w:rPr>
        <w:t xml:space="preserve">pecyfikację </w:t>
      </w:r>
      <w:r>
        <w:rPr>
          <w:rFonts w:cs="Arial"/>
          <w:color w:val="000000"/>
          <w:sz w:val="20"/>
          <w:szCs w:val="20"/>
        </w:rPr>
        <w:t>I</w:t>
      </w:r>
      <w:r w:rsidRPr="005B7807">
        <w:rPr>
          <w:rFonts w:cs="Arial"/>
          <w:color w:val="000000"/>
          <w:sz w:val="20"/>
          <w:szCs w:val="20"/>
        </w:rPr>
        <w:t xml:space="preserve">stotnych </w:t>
      </w:r>
      <w:r>
        <w:rPr>
          <w:rFonts w:cs="Arial"/>
          <w:color w:val="000000"/>
          <w:sz w:val="20"/>
          <w:szCs w:val="20"/>
        </w:rPr>
        <w:t>W</w:t>
      </w:r>
      <w:r w:rsidRPr="005B7807">
        <w:rPr>
          <w:rFonts w:cs="Arial"/>
          <w:color w:val="000000"/>
          <w:sz w:val="20"/>
          <w:szCs w:val="20"/>
        </w:rPr>
        <w:t xml:space="preserve">arunków </w:t>
      </w:r>
      <w:r>
        <w:rPr>
          <w:rFonts w:cs="Arial"/>
          <w:color w:val="000000"/>
          <w:sz w:val="20"/>
          <w:szCs w:val="20"/>
        </w:rPr>
        <w:t>Z</w:t>
      </w:r>
      <w:r w:rsidRPr="005B7807">
        <w:rPr>
          <w:rFonts w:cs="Arial"/>
          <w:color w:val="000000"/>
          <w:sz w:val="20"/>
          <w:szCs w:val="20"/>
        </w:rPr>
        <w:t>amówienia oraz zamieszczone zostaną na stronie internetowej Zamawiającego</w:t>
      </w:r>
      <w:r>
        <w:rPr>
          <w:rFonts w:cs="Arial"/>
          <w:color w:val="000000"/>
          <w:sz w:val="20"/>
          <w:szCs w:val="20"/>
        </w:rPr>
        <w:t>, określonej w Rozdziale I SIWZ,</w:t>
      </w:r>
      <w:bookmarkEnd w:id="39"/>
    </w:p>
    <w:p w:rsidR="007B7900" w:rsidRPr="005B7807" w:rsidRDefault="007B7900" w:rsidP="006A4914">
      <w:pPr>
        <w:widowControl w:val="0"/>
        <w:numPr>
          <w:ilvl w:val="0"/>
          <w:numId w:val="30"/>
        </w:numPr>
        <w:ind w:left="709" w:right="10" w:hanging="283"/>
        <w:jc w:val="both"/>
        <w:outlineLvl w:val="0"/>
        <w:rPr>
          <w:rFonts w:cs="Arial"/>
          <w:color w:val="000000"/>
          <w:sz w:val="20"/>
          <w:szCs w:val="20"/>
        </w:rPr>
      </w:pPr>
      <w:bookmarkStart w:id="40" w:name="_Toc366329038"/>
      <w:r w:rsidRPr="005B7807">
        <w:rPr>
          <w:rFonts w:cs="Arial"/>
          <w:color w:val="000000"/>
          <w:sz w:val="20"/>
          <w:szCs w:val="20"/>
        </w:rPr>
        <w:t>wszelkie modyfikacje, uzupełnienia i ustalenia oraz zmiany, jak również pytania Wykonawców wraz z wyjaśnieniami stają się integralną częścią SIWZ i będą wiążące przy składaniu ofert. W przypadku rozbieżności pomiędzy treścią SIWZ, a treścią udzielonych odpowiedzi, jako obowiązującą należy przyjąć treść pisma zawierającego późniejsze oświadczenia Zamawiającego.</w:t>
      </w:r>
      <w:bookmarkEnd w:id="40"/>
    </w:p>
    <w:p w:rsidR="007B7900" w:rsidRPr="005B7807" w:rsidRDefault="007B7900" w:rsidP="009F07AC">
      <w:pPr>
        <w:widowControl w:val="0"/>
        <w:tabs>
          <w:tab w:val="left" w:pos="851"/>
        </w:tabs>
        <w:ind w:left="851"/>
        <w:jc w:val="both"/>
        <w:outlineLvl w:val="0"/>
        <w:rPr>
          <w:rFonts w:cs="Arial"/>
          <w:color w:val="000000"/>
          <w:sz w:val="20"/>
          <w:szCs w:val="20"/>
        </w:rPr>
      </w:pPr>
    </w:p>
    <w:p w:rsidR="007B7900" w:rsidRPr="00C51335" w:rsidRDefault="007B7900" w:rsidP="006A4914">
      <w:pPr>
        <w:widowControl w:val="0"/>
        <w:numPr>
          <w:ilvl w:val="0"/>
          <w:numId w:val="35"/>
        </w:numPr>
        <w:tabs>
          <w:tab w:val="left" w:pos="0"/>
        </w:tabs>
        <w:ind w:left="284" w:hanging="284"/>
        <w:jc w:val="both"/>
        <w:outlineLvl w:val="0"/>
        <w:rPr>
          <w:rFonts w:cs="Arial"/>
          <w:b/>
          <w:color w:val="000000"/>
          <w:sz w:val="20"/>
          <w:szCs w:val="20"/>
        </w:rPr>
      </w:pPr>
      <w:bookmarkStart w:id="41" w:name="_Toc366329039"/>
      <w:r w:rsidRPr="00C51335">
        <w:rPr>
          <w:rFonts w:cs="Arial"/>
          <w:b/>
          <w:color w:val="000000"/>
          <w:sz w:val="20"/>
          <w:szCs w:val="20"/>
          <w:u w:val="single"/>
        </w:rPr>
        <w:t>Osoby uprawnione do porozumiewania się z Wykonawcami:</w:t>
      </w:r>
      <w:bookmarkEnd w:id="41"/>
    </w:p>
    <w:p w:rsidR="007B7900" w:rsidRDefault="007B7900" w:rsidP="00E63A8E">
      <w:pPr>
        <w:widowControl w:val="0"/>
        <w:tabs>
          <w:tab w:val="left" w:pos="284"/>
        </w:tabs>
        <w:ind w:left="284" w:right="10"/>
        <w:jc w:val="both"/>
        <w:outlineLvl w:val="0"/>
        <w:rPr>
          <w:rFonts w:cs="Arial"/>
          <w:color w:val="000000"/>
          <w:sz w:val="20"/>
          <w:szCs w:val="20"/>
        </w:rPr>
      </w:pPr>
      <w:bookmarkStart w:id="42" w:name="_Toc366329040"/>
      <w:r w:rsidRPr="005B7807">
        <w:rPr>
          <w:rFonts w:cs="Arial"/>
          <w:color w:val="000000"/>
          <w:sz w:val="20"/>
          <w:szCs w:val="20"/>
        </w:rPr>
        <w:t>Osobą upoważnioną przez Zamawiającego do kontaktowania się z Wykonawcami w sprawach dotyczących procedury zamówień publicznych jest:</w:t>
      </w:r>
      <w:bookmarkEnd w:id="42"/>
    </w:p>
    <w:p w:rsidR="007B7900" w:rsidRPr="00C51335" w:rsidRDefault="007B7900" w:rsidP="006A4914">
      <w:pPr>
        <w:numPr>
          <w:ilvl w:val="0"/>
          <w:numId w:val="77"/>
        </w:numPr>
        <w:spacing w:before="60"/>
        <w:ind w:left="284" w:right="-567" w:firstLine="0"/>
        <w:jc w:val="both"/>
        <w:rPr>
          <w:rFonts w:cs="Arial"/>
          <w:b/>
          <w:sz w:val="20"/>
          <w:szCs w:val="20"/>
          <w:u w:val="single"/>
        </w:rPr>
      </w:pPr>
      <w:r w:rsidRPr="00C51335">
        <w:rPr>
          <w:rFonts w:cs="Arial"/>
          <w:b/>
          <w:color w:val="000000"/>
          <w:sz w:val="20"/>
          <w:szCs w:val="20"/>
        </w:rPr>
        <w:t>Katarzyna Sikora – Radca Wydziału Technicznego i Zamówień Publicznych, tel. +48 22 755 47 60</w:t>
      </w:r>
    </w:p>
    <w:p w:rsidR="007B7900" w:rsidRDefault="007B7900" w:rsidP="009F07AC">
      <w:pPr>
        <w:pStyle w:val="ListParagraph"/>
        <w:tabs>
          <w:tab w:val="left" w:pos="-993"/>
        </w:tabs>
        <w:ind w:left="1418"/>
        <w:rPr>
          <w:rFonts w:cs="Arial"/>
          <w:b/>
          <w:i/>
          <w:szCs w:val="22"/>
          <w:u w:val="single"/>
        </w:rPr>
      </w:pPr>
    </w:p>
    <w:p w:rsidR="007B7900" w:rsidRDefault="007B7900" w:rsidP="006F55A2">
      <w:pPr>
        <w:pStyle w:val="ListParagraph"/>
        <w:numPr>
          <w:ilvl w:val="0"/>
          <w:numId w:val="82"/>
        </w:numPr>
        <w:ind w:left="1418" w:hanging="709"/>
        <w:outlineLvl w:val="0"/>
        <w:rPr>
          <w:rFonts w:cs="Arial"/>
          <w:b/>
          <w:i/>
          <w:szCs w:val="22"/>
          <w:u w:val="single"/>
        </w:rPr>
      </w:pPr>
      <w:bookmarkStart w:id="43" w:name="_Toc366329041"/>
      <w:r>
        <w:rPr>
          <w:rFonts w:cs="Arial"/>
          <w:b/>
          <w:i/>
          <w:szCs w:val="22"/>
          <w:u w:val="single"/>
        </w:rPr>
        <w:t>Wymagania dotyczące wadium</w:t>
      </w:r>
      <w:bookmarkEnd w:id="43"/>
    </w:p>
    <w:p w:rsidR="007B7900" w:rsidRDefault="007B7900" w:rsidP="009F07AC">
      <w:pPr>
        <w:pStyle w:val="ListParagraph"/>
        <w:tabs>
          <w:tab w:val="left" w:pos="-1276"/>
        </w:tabs>
        <w:ind w:left="1418"/>
        <w:rPr>
          <w:rFonts w:cs="Arial"/>
          <w:b/>
          <w:i/>
          <w:szCs w:val="22"/>
          <w:u w:val="single"/>
        </w:rPr>
      </w:pPr>
    </w:p>
    <w:p w:rsidR="007B7900" w:rsidRPr="00BF0297" w:rsidRDefault="007B7900" w:rsidP="006A4914">
      <w:pPr>
        <w:widowControl w:val="0"/>
        <w:numPr>
          <w:ilvl w:val="2"/>
          <w:numId w:val="36"/>
        </w:numPr>
        <w:tabs>
          <w:tab w:val="clear" w:pos="283"/>
        </w:tabs>
        <w:ind w:left="284" w:right="10" w:hanging="284"/>
        <w:jc w:val="both"/>
        <w:outlineLvl w:val="0"/>
        <w:rPr>
          <w:rFonts w:cs="Arial"/>
          <w:b/>
          <w:sz w:val="20"/>
          <w:szCs w:val="20"/>
        </w:rPr>
      </w:pPr>
      <w:bookmarkStart w:id="44" w:name="_Toc366329042"/>
      <w:bookmarkStart w:id="45" w:name="_Toc366133787"/>
      <w:r w:rsidRPr="00BF0297">
        <w:rPr>
          <w:rFonts w:cs="Arial"/>
          <w:sz w:val="20"/>
          <w:szCs w:val="20"/>
        </w:rPr>
        <w:t xml:space="preserve">Wykonawca przystępujący do postępowania zobowiązany jest wnieść wadium w wysokości </w:t>
      </w:r>
      <w:r w:rsidRPr="009B0C6D">
        <w:rPr>
          <w:rFonts w:cs="Arial"/>
          <w:b/>
          <w:sz w:val="20"/>
          <w:szCs w:val="20"/>
        </w:rPr>
        <w:t>3</w:t>
      </w:r>
      <w:r w:rsidRPr="00BF0297">
        <w:rPr>
          <w:rFonts w:cs="Arial"/>
          <w:b/>
          <w:sz w:val="20"/>
          <w:szCs w:val="20"/>
        </w:rPr>
        <w:t>0 000,00 zł (</w:t>
      </w:r>
      <w:r>
        <w:rPr>
          <w:rFonts w:cs="Arial"/>
          <w:b/>
          <w:sz w:val="20"/>
          <w:szCs w:val="20"/>
        </w:rPr>
        <w:t>słownie: trzydzieści</w:t>
      </w:r>
      <w:r w:rsidRPr="00BF0297">
        <w:rPr>
          <w:rFonts w:cs="Arial"/>
          <w:b/>
          <w:sz w:val="20"/>
          <w:szCs w:val="20"/>
        </w:rPr>
        <w:t xml:space="preserve"> tysięcy złotych).</w:t>
      </w:r>
      <w:bookmarkEnd w:id="44"/>
      <w:r w:rsidRPr="00BF0297">
        <w:rPr>
          <w:rFonts w:cs="Arial"/>
          <w:b/>
          <w:sz w:val="20"/>
          <w:szCs w:val="20"/>
        </w:rPr>
        <w:t xml:space="preserve"> </w:t>
      </w:r>
    </w:p>
    <w:p w:rsidR="007B7900" w:rsidRPr="00BF0297" w:rsidRDefault="007B7900" w:rsidP="006A4914">
      <w:pPr>
        <w:pStyle w:val="ListParagraph"/>
        <w:numPr>
          <w:ilvl w:val="0"/>
          <w:numId w:val="37"/>
        </w:numPr>
        <w:tabs>
          <w:tab w:val="clear" w:pos="340"/>
        </w:tabs>
        <w:ind w:left="284" w:right="-567" w:hanging="284"/>
        <w:jc w:val="both"/>
        <w:rPr>
          <w:rFonts w:cs="Arial"/>
          <w:sz w:val="20"/>
          <w:szCs w:val="20"/>
        </w:rPr>
      </w:pPr>
      <w:r w:rsidRPr="00BF0297">
        <w:rPr>
          <w:rFonts w:cs="Arial"/>
          <w:sz w:val="20"/>
          <w:szCs w:val="20"/>
        </w:rPr>
        <w:t>Wadium może być wniesione w jednej lub kilku następujących formach:</w:t>
      </w:r>
    </w:p>
    <w:p w:rsidR="007B7900" w:rsidRPr="003B0B3D" w:rsidRDefault="007B7900" w:rsidP="006A4914">
      <w:pPr>
        <w:pStyle w:val="ListParagraph"/>
        <w:numPr>
          <w:ilvl w:val="0"/>
          <w:numId w:val="38"/>
        </w:numPr>
        <w:spacing w:before="240"/>
        <w:ind w:left="709" w:right="10" w:hanging="283"/>
        <w:contextualSpacing/>
        <w:jc w:val="both"/>
        <w:rPr>
          <w:rFonts w:cs="Arial"/>
          <w:sz w:val="20"/>
          <w:szCs w:val="20"/>
        </w:rPr>
      </w:pPr>
      <w:r w:rsidRPr="003B0B3D">
        <w:rPr>
          <w:rFonts w:cs="Arial"/>
          <w:sz w:val="20"/>
          <w:szCs w:val="20"/>
        </w:rPr>
        <w:t>pieniądzu,</w:t>
      </w:r>
    </w:p>
    <w:p w:rsidR="007B7900" w:rsidRPr="00BF0297" w:rsidRDefault="007B7900" w:rsidP="006A4914">
      <w:pPr>
        <w:pStyle w:val="ListParagraph"/>
        <w:numPr>
          <w:ilvl w:val="0"/>
          <w:numId w:val="38"/>
        </w:numPr>
        <w:spacing w:before="240"/>
        <w:ind w:left="709" w:right="10" w:hanging="283"/>
        <w:contextualSpacing/>
        <w:jc w:val="both"/>
        <w:rPr>
          <w:rFonts w:cs="Arial"/>
          <w:sz w:val="20"/>
          <w:szCs w:val="20"/>
        </w:rPr>
      </w:pPr>
      <w:r w:rsidRPr="00BF0297">
        <w:rPr>
          <w:rFonts w:cs="Arial"/>
          <w:sz w:val="20"/>
          <w:szCs w:val="20"/>
        </w:rPr>
        <w:t>poręczeniach bankowych lub poręczeniach spółdzielczej kasy oszczędnościowo kredytowej, z tym że poręczenie kasy jest zawsze poręczeniem pieniężnym,</w:t>
      </w:r>
    </w:p>
    <w:p w:rsidR="007B7900" w:rsidRPr="003B0B3D" w:rsidRDefault="007B7900" w:rsidP="006A4914">
      <w:pPr>
        <w:pStyle w:val="ListParagraph"/>
        <w:numPr>
          <w:ilvl w:val="0"/>
          <w:numId w:val="38"/>
        </w:numPr>
        <w:spacing w:before="240"/>
        <w:ind w:left="709" w:right="10" w:hanging="283"/>
        <w:contextualSpacing/>
        <w:jc w:val="both"/>
        <w:rPr>
          <w:rFonts w:cs="Arial"/>
          <w:sz w:val="20"/>
          <w:szCs w:val="20"/>
        </w:rPr>
      </w:pPr>
      <w:r w:rsidRPr="003B0B3D">
        <w:rPr>
          <w:rFonts w:cs="Arial"/>
          <w:sz w:val="20"/>
          <w:szCs w:val="20"/>
        </w:rPr>
        <w:t>gwarancjach bankowych,</w:t>
      </w:r>
    </w:p>
    <w:p w:rsidR="007B7900" w:rsidRPr="003B0B3D" w:rsidRDefault="007B7900" w:rsidP="006A4914">
      <w:pPr>
        <w:pStyle w:val="ListParagraph"/>
        <w:numPr>
          <w:ilvl w:val="0"/>
          <w:numId w:val="38"/>
        </w:numPr>
        <w:spacing w:before="240"/>
        <w:ind w:left="709" w:right="10" w:hanging="283"/>
        <w:contextualSpacing/>
        <w:jc w:val="both"/>
        <w:rPr>
          <w:rFonts w:cs="Arial"/>
          <w:sz w:val="20"/>
          <w:szCs w:val="20"/>
        </w:rPr>
      </w:pPr>
      <w:r w:rsidRPr="003B0B3D">
        <w:rPr>
          <w:rFonts w:cs="Arial"/>
          <w:sz w:val="20"/>
          <w:szCs w:val="20"/>
        </w:rPr>
        <w:t>gwarancjach ubezpieczeniowych,</w:t>
      </w:r>
    </w:p>
    <w:p w:rsidR="007B7900" w:rsidRPr="00BF0297" w:rsidRDefault="007B7900" w:rsidP="006A4914">
      <w:pPr>
        <w:pStyle w:val="ListParagraph"/>
        <w:numPr>
          <w:ilvl w:val="0"/>
          <w:numId w:val="38"/>
        </w:numPr>
        <w:spacing w:before="240"/>
        <w:ind w:left="709" w:right="10" w:hanging="283"/>
        <w:contextualSpacing/>
        <w:jc w:val="both"/>
        <w:rPr>
          <w:rFonts w:cs="Arial"/>
          <w:sz w:val="20"/>
          <w:szCs w:val="20"/>
        </w:rPr>
      </w:pPr>
      <w:r w:rsidRPr="00BF0297">
        <w:rPr>
          <w:rFonts w:cs="Arial"/>
          <w:sz w:val="20"/>
          <w:szCs w:val="20"/>
        </w:rPr>
        <w:t>poręczeniach udzielanych przez podmioty, o których mowa w art. 6b ust. 5 pkt. 2 ustawy z dnia 9 listopada 2000</w:t>
      </w:r>
      <w:r>
        <w:rPr>
          <w:rFonts w:cs="Arial"/>
          <w:sz w:val="20"/>
          <w:szCs w:val="20"/>
        </w:rPr>
        <w:t xml:space="preserve"> </w:t>
      </w:r>
      <w:r w:rsidRPr="00BF0297">
        <w:rPr>
          <w:rFonts w:cs="Arial"/>
          <w:sz w:val="20"/>
          <w:szCs w:val="20"/>
        </w:rPr>
        <w:t>r. o utworzeniu Polskiej Agencji Rozwoju Przedsiębiorczości (Dz. U. z 2007</w:t>
      </w:r>
      <w:r>
        <w:rPr>
          <w:rFonts w:cs="Arial"/>
          <w:sz w:val="20"/>
          <w:szCs w:val="20"/>
        </w:rPr>
        <w:t xml:space="preserve"> </w:t>
      </w:r>
      <w:r w:rsidRPr="00BF0297">
        <w:rPr>
          <w:rFonts w:cs="Arial"/>
          <w:sz w:val="20"/>
          <w:szCs w:val="20"/>
        </w:rPr>
        <w:t>r. nr 42, poz. 275).</w:t>
      </w:r>
    </w:p>
    <w:p w:rsidR="007B7900" w:rsidRPr="00BF0297" w:rsidRDefault="007B7900" w:rsidP="006A4914">
      <w:pPr>
        <w:pStyle w:val="ListParagraph"/>
        <w:numPr>
          <w:ilvl w:val="0"/>
          <w:numId w:val="37"/>
        </w:numPr>
        <w:tabs>
          <w:tab w:val="clear" w:pos="340"/>
          <w:tab w:val="num" w:pos="-1276"/>
        </w:tabs>
        <w:spacing w:before="120"/>
        <w:ind w:left="284" w:right="-567" w:hanging="284"/>
        <w:contextualSpacing/>
        <w:jc w:val="both"/>
        <w:rPr>
          <w:rFonts w:cs="Arial"/>
          <w:sz w:val="20"/>
          <w:szCs w:val="20"/>
        </w:rPr>
      </w:pPr>
      <w:r w:rsidRPr="00BF0297">
        <w:rPr>
          <w:rFonts w:cs="Arial"/>
          <w:sz w:val="20"/>
          <w:szCs w:val="20"/>
        </w:rPr>
        <w:t>Wadium wnosi się przed upływem terminu składania ofert.</w:t>
      </w:r>
    </w:p>
    <w:p w:rsidR="007B7900" w:rsidRPr="00BF0297" w:rsidRDefault="007B7900" w:rsidP="006A4914">
      <w:pPr>
        <w:pStyle w:val="ListParagraph"/>
        <w:numPr>
          <w:ilvl w:val="0"/>
          <w:numId w:val="37"/>
        </w:numPr>
        <w:tabs>
          <w:tab w:val="clear" w:pos="340"/>
        </w:tabs>
        <w:spacing w:before="120"/>
        <w:ind w:left="284" w:right="10" w:hanging="284"/>
        <w:contextualSpacing/>
        <w:jc w:val="both"/>
        <w:rPr>
          <w:rFonts w:cs="Arial"/>
          <w:sz w:val="20"/>
          <w:szCs w:val="20"/>
        </w:rPr>
      </w:pPr>
      <w:r w:rsidRPr="00BF0297">
        <w:rPr>
          <w:rFonts w:cs="Arial"/>
          <w:sz w:val="20"/>
          <w:szCs w:val="20"/>
        </w:rPr>
        <w:t xml:space="preserve">Wadium wnoszone w pieniądzu należy wpłacić przelewem na rachunek bankowy </w:t>
      </w:r>
      <w:r w:rsidRPr="00BF0297">
        <w:rPr>
          <w:rFonts w:cs="Arial"/>
          <w:b/>
          <w:sz w:val="20"/>
          <w:szCs w:val="20"/>
        </w:rPr>
        <w:t>Zamawiającego</w:t>
      </w:r>
      <w:r w:rsidRPr="00BF0297">
        <w:rPr>
          <w:rFonts w:cs="Arial"/>
          <w:sz w:val="20"/>
          <w:szCs w:val="20"/>
        </w:rPr>
        <w:t xml:space="preserve">: </w:t>
      </w:r>
      <w:r w:rsidRPr="00BF0297">
        <w:rPr>
          <w:rFonts w:cs="Arial"/>
          <w:b/>
          <w:sz w:val="20"/>
          <w:szCs w:val="20"/>
        </w:rPr>
        <w:t>Pekao S.A. nr 68 1240 5918 1111 0000 4910 0198.</w:t>
      </w:r>
      <w:r w:rsidRPr="00BF0297">
        <w:rPr>
          <w:rFonts w:cs="Arial"/>
          <w:sz w:val="20"/>
          <w:szCs w:val="20"/>
        </w:rPr>
        <w:t xml:space="preserve"> Kserokopię przelewu należy dołączyć do oferty. </w:t>
      </w:r>
      <w:r w:rsidRPr="00BF0297">
        <w:rPr>
          <w:rFonts w:cs="Arial"/>
          <w:sz w:val="20"/>
          <w:szCs w:val="20"/>
          <w:u w:val="single"/>
        </w:rPr>
        <w:t xml:space="preserve">Datą wniesienia wadium jest data uznania rachunku </w:t>
      </w:r>
      <w:r w:rsidRPr="00BF0297">
        <w:rPr>
          <w:rFonts w:cs="Arial"/>
          <w:b/>
          <w:sz w:val="20"/>
          <w:szCs w:val="20"/>
          <w:u w:val="single"/>
        </w:rPr>
        <w:t>Zamawiającego</w:t>
      </w:r>
      <w:r w:rsidRPr="00BF0297">
        <w:rPr>
          <w:rFonts w:cs="Arial"/>
          <w:sz w:val="20"/>
          <w:szCs w:val="20"/>
          <w:u w:val="single"/>
        </w:rPr>
        <w:t>.</w:t>
      </w:r>
    </w:p>
    <w:p w:rsidR="007B7900" w:rsidRDefault="007B7900" w:rsidP="006A4914">
      <w:pPr>
        <w:pStyle w:val="ListParagraph"/>
        <w:numPr>
          <w:ilvl w:val="0"/>
          <w:numId w:val="37"/>
        </w:numPr>
        <w:tabs>
          <w:tab w:val="clear" w:pos="340"/>
        </w:tabs>
        <w:spacing w:before="240"/>
        <w:ind w:left="284" w:right="10" w:hanging="284"/>
        <w:contextualSpacing/>
        <w:jc w:val="both"/>
        <w:rPr>
          <w:rFonts w:cs="Arial"/>
          <w:sz w:val="20"/>
          <w:szCs w:val="20"/>
        </w:rPr>
      </w:pPr>
      <w:r w:rsidRPr="00BF0297">
        <w:rPr>
          <w:rFonts w:cs="Arial"/>
          <w:sz w:val="20"/>
          <w:szCs w:val="20"/>
        </w:rPr>
        <w:t xml:space="preserve">Wadium wniesione w innej formie niż pieniądz należy złożyć </w:t>
      </w:r>
      <w:r w:rsidRPr="00BF0297">
        <w:rPr>
          <w:rFonts w:cs="Arial"/>
          <w:sz w:val="20"/>
          <w:szCs w:val="20"/>
          <w:u w:val="single"/>
        </w:rPr>
        <w:t>w formie oryginału</w:t>
      </w:r>
      <w:r w:rsidRPr="00BF0297">
        <w:rPr>
          <w:rFonts w:cs="Arial"/>
          <w:sz w:val="20"/>
          <w:szCs w:val="20"/>
        </w:rPr>
        <w:t xml:space="preserve"> razem z ofertą w osobnej kopercie opisanej </w:t>
      </w:r>
      <w:r w:rsidRPr="00BF0297">
        <w:rPr>
          <w:rFonts w:cs="Arial"/>
          <w:b/>
          <w:sz w:val="20"/>
          <w:szCs w:val="20"/>
        </w:rPr>
        <w:t xml:space="preserve">„WADIUM </w:t>
      </w:r>
      <w:r>
        <w:rPr>
          <w:rFonts w:cs="Arial"/>
          <w:b/>
          <w:sz w:val="20"/>
          <w:szCs w:val="20"/>
        </w:rPr>
        <w:t>na dostawę wraz z montażem tokarki podtorowej</w:t>
      </w:r>
      <w:r w:rsidRPr="00BF0297">
        <w:rPr>
          <w:rFonts w:cs="Arial"/>
          <w:b/>
          <w:sz w:val="20"/>
          <w:szCs w:val="20"/>
        </w:rPr>
        <w:t xml:space="preserve">” </w:t>
      </w:r>
      <w:r w:rsidRPr="00BF0297">
        <w:rPr>
          <w:rFonts w:cs="Arial"/>
          <w:sz w:val="20"/>
          <w:szCs w:val="20"/>
        </w:rPr>
        <w:t xml:space="preserve">w Sekretariacie Zarządu Spółki WKD w Grodzisku Mazowieckim, ul. </w:t>
      </w:r>
      <w:r>
        <w:rPr>
          <w:rFonts w:cs="Arial"/>
          <w:sz w:val="20"/>
          <w:szCs w:val="20"/>
        </w:rPr>
        <w:t>St. Batorego 23, pokój nr 16 II piętro.</w:t>
      </w:r>
    </w:p>
    <w:p w:rsidR="007B7900" w:rsidRPr="00BF0297" w:rsidRDefault="007B7900" w:rsidP="006A4914">
      <w:pPr>
        <w:widowControl w:val="0"/>
        <w:numPr>
          <w:ilvl w:val="2"/>
          <w:numId w:val="39"/>
        </w:numPr>
        <w:tabs>
          <w:tab w:val="clear" w:pos="283"/>
          <w:tab w:val="num" w:pos="-993"/>
        </w:tabs>
        <w:ind w:left="284" w:right="10" w:hanging="284"/>
        <w:jc w:val="both"/>
        <w:outlineLvl w:val="0"/>
        <w:rPr>
          <w:rFonts w:cs="Arial"/>
          <w:color w:val="000000"/>
          <w:sz w:val="20"/>
          <w:szCs w:val="20"/>
        </w:rPr>
      </w:pPr>
      <w:bookmarkStart w:id="46" w:name="_Toc366329043"/>
      <w:r>
        <w:rPr>
          <w:rFonts w:cs="Arial"/>
          <w:color w:val="000000"/>
          <w:sz w:val="20"/>
          <w:szCs w:val="20"/>
        </w:rPr>
        <w:t>Z treści</w:t>
      </w:r>
      <w:r w:rsidRPr="00BF0297">
        <w:rPr>
          <w:rFonts w:cs="Arial"/>
          <w:color w:val="000000"/>
          <w:sz w:val="20"/>
          <w:szCs w:val="20"/>
        </w:rPr>
        <w:t xml:space="preserve"> gwarancji (poręczenia) winn</w:t>
      </w:r>
      <w:r>
        <w:rPr>
          <w:rFonts w:cs="Arial"/>
          <w:color w:val="000000"/>
          <w:sz w:val="20"/>
          <w:szCs w:val="20"/>
        </w:rPr>
        <w:t xml:space="preserve">o wynikać </w:t>
      </w:r>
      <w:r w:rsidRPr="00BF0297">
        <w:rPr>
          <w:rFonts w:cs="Arial"/>
          <w:color w:val="000000"/>
          <w:sz w:val="20"/>
          <w:szCs w:val="20"/>
        </w:rPr>
        <w:t>bezwarunkowe</w:t>
      </w:r>
      <w:r>
        <w:rPr>
          <w:rFonts w:cs="Arial"/>
          <w:color w:val="000000"/>
          <w:sz w:val="20"/>
          <w:szCs w:val="20"/>
        </w:rPr>
        <w:t xml:space="preserve">, </w:t>
      </w:r>
      <w:r w:rsidRPr="00BF0297">
        <w:rPr>
          <w:rFonts w:cs="Arial"/>
          <w:color w:val="000000"/>
          <w:sz w:val="20"/>
          <w:szCs w:val="20"/>
        </w:rPr>
        <w:t xml:space="preserve">na </w:t>
      </w:r>
      <w:r>
        <w:rPr>
          <w:rFonts w:cs="Arial"/>
          <w:color w:val="000000"/>
          <w:sz w:val="20"/>
          <w:szCs w:val="20"/>
        </w:rPr>
        <w:t>każde</w:t>
      </w:r>
      <w:r w:rsidRPr="00BF0297">
        <w:rPr>
          <w:rFonts w:cs="Arial"/>
          <w:color w:val="000000"/>
          <w:sz w:val="20"/>
          <w:szCs w:val="20"/>
        </w:rPr>
        <w:t xml:space="preserve"> pisemne żądanie</w:t>
      </w:r>
      <w:r>
        <w:rPr>
          <w:rFonts w:cs="Arial"/>
          <w:color w:val="000000"/>
          <w:sz w:val="20"/>
          <w:szCs w:val="20"/>
        </w:rPr>
        <w:t xml:space="preserve"> zgłoszone przez </w:t>
      </w:r>
      <w:r w:rsidRPr="00BF0297">
        <w:rPr>
          <w:rFonts w:cs="Arial"/>
          <w:color w:val="000000"/>
          <w:sz w:val="20"/>
          <w:szCs w:val="20"/>
        </w:rPr>
        <w:t xml:space="preserve"> Zamawiającego </w:t>
      </w:r>
      <w:r>
        <w:rPr>
          <w:rFonts w:cs="Arial"/>
          <w:color w:val="000000"/>
          <w:sz w:val="20"/>
          <w:szCs w:val="20"/>
        </w:rPr>
        <w:t xml:space="preserve">w terminie związania ofertą, zobowiązanie Gwaranta/Poręczyciela do wypłaty Zamawiającemu pełnej kwoty wadium w okolicznościach określonych </w:t>
      </w:r>
      <w:r w:rsidRPr="00BF0297">
        <w:rPr>
          <w:rFonts w:cs="Arial"/>
          <w:color w:val="000000"/>
          <w:sz w:val="20"/>
          <w:szCs w:val="20"/>
        </w:rPr>
        <w:t xml:space="preserve">w art. 46 ust. 4a lub ust. 5 ustawy </w:t>
      </w:r>
      <w:r>
        <w:rPr>
          <w:rFonts w:cs="Arial"/>
          <w:color w:val="000000"/>
          <w:sz w:val="20"/>
          <w:szCs w:val="20"/>
        </w:rPr>
        <w:t>b</w:t>
      </w:r>
      <w:r w:rsidRPr="00BF0297">
        <w:rPr>
          <w:rFonts w:cs="Arial"/>
          <w:color w:val="000000"/>
          <w:sz w:val="20"/>
          <w:szCs w:val="20"/>
        </w:rPr>
        <w:t>ez jakichkolwiek zastrzeżeń ze Strony Gwaranta/Poręczyciela.</w:t>
      </w:r>
      <w:bookmarkEnd w:id="46"/>
      <w:r w:rsidRPr="00BF0297">
        <w:rPr>
          <w:rFonts w:cs="Arial"/>
          <w:color w:val="000000"/>
          <w:sz w:val="20"/>
          <w:szCs w:val="20"/>
        </w:rPr>
        <w:t xml:space="preserve"> </w:t>
      </w:r>
    </w:p>
    <w:p w:rsidR="007B7900" w:rsidRPr="00BF0297" w:rsidRDefault="007B7900" w:rsidP="006A4914">
      <w:pPr>
        <w:widowControl w:val="0"/>
        <w:numPr>
          <w:ilvl w:val="2"/>
          <w:numId w:val="39"/>
        </w:numPr>
        <w:tabs>
          <w:tab w:val="clear" w:pos="283"/>
        </w:tabs>
        <w:ind w:left="284" w:right="10" w:hanging="284"/>
        <w:jc w:val="both"/>
        <w:outlineLvl w:val="0"/>
        <w:rPr>
          <w:rFonts w:cs="Arial"/>
          <w:color w:val="000000"/>
          <w:sz w:val="20"/>
          <w:szCs w:val="20"/>
        </w:rPr>
      </w:pPr>
      <w:bookmarkStart w:id="47" w:name="_Toc366329044"/>
      <w:r w:rsidRPr="00BF0297">
        <w:rPr>
          <w:rFonts w:cs="Arial"/>
          <w:color w:val="000000"/>
          <w:sz w:val="20"/>
          <w:szCs w:val="20"/>
        </w:rPr>
        <w:t xml:space="preserve">Wadium musi obejmować okres związania ofertą, tj. </w:t>
      </w:r>
      <w:r>
        <w:rPr>
          <w:rFonts w:cs="Arial"/>
          <w:color w:val="000000"/>
          <w:sz w:val="20"/>
          <w:szCs w:val="20"/>
        </w:rPr>
        <w:t>6</w:t>
      </w:r>
      <w:r w:rsidRPr="00BF0297">
        <w:rPr>
          <w:rFonts w:cs="Arial"/>
          <w:color w:val="000000"/>
          <w:sz w:val="20"/>
          <w:szCs w:val="20"/>
        </w:rPr>
        <w:t>0 dni. Pierwszym dniem terminu związania ofertą jest dzień składania ofert.</w:t>
      </w:r>
      <w:bookmarkEnd w:id="47"/>
    </w:p>
    <w:p w:rsidR="007B7900" w:rsidRPr="00BF0297" w:rsidRDefault="007B7900" w:rsidP="006A4914">
      <w:pPr>
        <w:widowControl w:val="0"/>
        <w:numPr>
          <w:ilvl w:val="2"/>
          <w:numId w:val="39"/>
        </w:numPr>
        <w:tabs>
          <w:tab w:val="clear" w:pos="283"/>
        </w:tabs>
        <w:ind w:left="284" w:right="10" w:hanging="284"/>
        <w:jc w:val="both"/>
        <w:outlineLvl w:val="0"/>
        <w:rPr>
          <w:rFonts w:cs="Arial"/>
          <w:color w:val="000000"/>
          <w:sz w:val="20"/>
          <w:szCs w:val="20"/>
        </w:rPr>
      </w:pPr>
      <w:bookmarkStart w:id="48" w:name="_Toc366329045"/>
      <w:r w:rsidRPr="00BF0297">
        <w:rPr>
          <w:rFonts w:cs="Arial"/>
          <w:color w:val="000000"/>
          <w:sz w:val="20"/>
          <w:szCs w:val="20"/>
        </w:rPr>
        <w:t>Nie wniesienie wadium w wymaganym terminie, w wymaganej wysokości i formie skutkuj</w:t>
      </w:r>
      <w:r>
        <w:rPr>
          <w:rFonts w:cs="Arial"/>
          <w:color w:val="000000"/>
          <w:sz w:val="20"/>
          <w:szCs w:val="20"/>
        </w:rPr>
        <w:t>e wykluczeniem Wykonawcy z postę</w:t>
      </w:r>
      <w:r w:rsidRPr="00BF0297">
        <w:rPr>
          <w:rFonts w:cs="Arial"/>
          <w:color w:val="000000"/>
          <w:sz w:val="20"/>
          <w:szCs w:val="20"/>
        </w:rPr>
        <w:t>powania.</w:t>
      </w:r>
      <w:bookmarkEnd w:id="48"/>
      <w:r w:rsidRPr="00BF0297">
        <w:rPr>
          <w:rFonts w:cs="Arial"/>
          <w:color w:val="000000"/>
          <w:sz w:val="20"/>
          <w:szCs w:val="20"/>
        </w:rPr>
        <w:t xml:space="preserve"> </w:t>
      </w:r>
    </w:p>
    <w:p w:rsidR="007B7900" w:rsidRPr="00E53015" w:rsidRDefault="007B7900" w:rsidP="006A4914">
      <w:pPr>
        <w:widowControl w:val="0"/>
        <w:numPr>
          <w:ilvl w:val="2"/>
          <w:numId w:val="39"/>
        </w:numPr>
        <w:tabs>
          <w:tab w:val="clear" w:pos="283"/>
          <w:tab w:val="left" w:pos="284"/>
        </w:tabs>
        <w:ind w:left="0" w:right="-567" w:firstLine="0"/>
        <w:jc w:val="both"/>
        <w:outlineLvl w:val="0"/>
        <w:rPr>
          <w:rFonts w:cs="Arial"/>
          <w:color w:val="000000"/>
          <w:sz w:val="20"/>
          <w:szCs w:val="20"/>
        </w:rPr>
      </w:pPr>
      <w:bookmarkStart w:id="49" w:name="_Toc366329046"/>
      <w:r w:rsidRPr="00BF0297">
        <w:rPr>
          <w:rFonts w:cs="Arial"/>
          <w:color w:val="000000"/>
          <w:sz w:val="20"/>
          <w:szCs w:val="20"/>
        </w:rPr>
        <w:t>W zakresie wadium obowiązują uregulowania zawarte w art. 45 i art. 46 ustawy</w:t>
      </w:r>
      <w:r w:rsidRPr="00E53015">
        <w:rPr>
          <w:rFonts w:cs="Arial"/>
          <w:sz w:val="20"/>
          <w:szCs w:val="20"/>
        </w:rPr>
        <w:t>.</w:t>
      </w:r>
      <w:bookmarkEnd w:id="45"/>
      <w:bookmarkEnd w:id="49"/>
    </w:p>
    <w:p w:rsidR="007B7900" w:rsidRPr="00DC65DD" w:rsidRDefault="007B7900" w:rsidP="009F07AC">
      <w:pPr>
        <w:tabs>
          <w:tab w:val="left" w:pos="1418"/>
          <w:tab w:val="left" w:pos="1560"/>
        </w:tabs>
        <w:jc w:val="both"/>
        <w:rPr>
          <w:rFonts w:cs="Arial"/>
          <w:sz w:val="20"/>
          <w:szCs w:val="20"/>
        </w:rPr>
      </w:pPr>
    </w:p>
    <w:p w:rsidR="007B7900" w:rsidRDefault="007B7900" w:rsidP="006F55A2">
      <w:pPr>
        <w:pStyle w:val="ListParagraph"/>
        <w:numPr>
          <w:ilvl w:val="0"/>
          <w:numId w:val="82"/>
        </w:numPr>
        <w:tabs>
          <w:tab w:val="left" w:pos="-1276"/>
        </w:tabs>
        <w:ind w:left="1418" w:hanging="709"/>
        <w:outlineLvl w:val="0"/>
        <w:rPr>
          <w:rFonts w:cs="Arial"/>
          <w:b/>
          <w:i/>
          <w:szCs w:val="22"/>
          <w:u w:val="single"/>
        </w:rPr>
      </w:pPr>
      <w:bookmarkStart w:id="50" w:name="_Toc366329047"/>
      <w:r>
        <w:rPr>
          <w:rFonts w:cs="Arial"/>
          <w:b/>
          <w:i/>
          <w:szCs w:val="22"/>
          <w:u w:val="single"/>
        </w:rPr>
        <w:t>Termin związania ofertą</w:t>
      </w:r>
      <w:bookmarkEnd w:id="50"/>
    </w:p>
    <w:p w:rsidR="007B7900" w:rsidRDefault="007B7900" w:rsidP="009F07AC">
      <w:pPr>
        <w:tabs>
          <w:tab w:val="left" w:pos="1418"/>
          <w:tab w:val="left" w:pos="1560"/>
        </w:tabs>
        <w:outlineLvl w:val="0"/>
        <w:rPr>
          <w:rFonts w:cs="Arial"/>
          <w:sz w:val="20"/>
          <w:szCs w:val="20"/>
        </w:rPr>
      </w:pPr>
    </w:p>
    <w:p w:rsidR="007B7900" w:rsidRPr="000D553D" w:rsidRDefault="007B7900" w:rsidP="006A4914">
      <w:pPr>
        <w:pStyle w:val="ListParagraph"/>
        <w:widowControl w:val="0"/>
        <w:numPr>
          <w:ilvl w:val="1"/>
          <w:numId w:val="57"/>
        </w:numPr>
        <w:ind w:left="284" w:hanging="284"/>
        <w:jc w:val="both"/>
        <w:outlineLvl w:val="0"/>
        <w:rPr>
          <w:rFonts w:cs="Arial"/>
          <w:color w:val="000000"/>
          <w:sz w:val="20"/>
          <w:szCs w:val="20"/>
        </w:rPr>
      </w:pPr>
      <w:bookmarkStart w:id="51" w:name="_Toc366329048"/>
      <w:r w:rsidRPr="000D553D">
        <w:rPr>
          <w:rFonts w:cs="Arial"/>
          <w:color w:val="000000"/>
          <w:sz w:val="20"/>
          <w:szCs w:val="20"/>
        </w:rPr>
        <w:t>Wykonawca</w:t>
      </w:r>
      <w:r>
        <w:rPr>
          <w:rFonts w:cs="Arial"/>
          <w:color w:val="000000"/>
          <w:sz w:val="20"/>
          <w:szCs w:val="20"/>
        </w:rPr>
        <w:t xml:space="preserve"> zgodnie z art. 85 ust. 1 pkt. 3</w:t>
      </w:r>
      <w:r w:rsidRPr="000D553D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ustawy</w:t>
      </w:r>
      <w:r w:rsidRPr="000D553D">
        <w:rPr>
          <w:rFonts w:cs="Arial"/>
          <w:color w:val="000000"/>
          <w:sz w:val="20"/>
          <w:szCs w:val="20"/>
        </w:rPr>
        <w:t xml:space="preserve"> pozostanie związany ofertą przez okres </w:t>
      </w:r>
      <w:r>
        <w:rPr>
          <w:rFonts w:cs="Arial"/>
          <w:color w:val="000000"/>
          <w:sz w:val="20"/>
          <w:szCs w:val="20"/>
        </w:rPr>
        <w:t>6</w:t>
      </w:r>
      <w:r w:rsidRPr="000D553D">
        <w:rPr>
          <w:rFonts w:cs="Arial"/>
          <w:color w:val="000000"/>
          <w:sz w:val="20"/>
          <w:szCs w:val="20"/>
        </w:rPr>
        <w:t>0 dni.</w:t>
      </w:r>
      <w:bookmarkEnd w:id="51"/>
    </w:p>
    <w:p w:rsidR="007B7900" w:rsidRDefault="007B7900" w:rsidP="006A4914">
      <w:pPr>
        <w:pStyle w:val="ListParagraph"/>
        <w:widowControl w:val="0"/>
        <w:numPr>
          <w:ilvl w:val="1"/>
          <w:numId w:val="57"/>
        </w:numPr>
        <w:ind w:left="284" w:hanging="284"/>
        <w:jc w:val="both"/>
        <w:outlineLvl w:val="0"/>
        <w:rPr>
          <w:rFonts w:cs="Arial"/>
          <w:color w:val="000000"/>
          <w:sz w:val="20"/>
          <w:szCs w:val="20"/>
        </w:rPr>
      </w:pPr>
      <w:bookmarkStart w:id="52" w:name="_Toc366329049"/>
      <w:r w:rsidRPr="000D553D">
        <w:rPr>
          <w:rFonts w:cs="Arial"/>
          <w:color w:val="000000"/>
          <w:sz w:val="20"/>
          <w:szCs w:val="20"/>
        </w:rPr>
        <w:t>Bieg terminu związania ofertą rozpoczyna się wraz z upływem terminu składania ofert.</w:t>
      </w:r>
      <w:bookmarkEnd w:id="52"/>
    </w:p>
    <w:p w:rsidR="007B7900" w:rsidRPr="000D553D" w:rsidRDefault="007B7900" w:rsidP="009F07AC">
      <w:pPr>
        <w:outlineLvl w:val="0"/>
        <w:rPr>
          <w:rFonts w:cs="Arial"/>
          <w:sz w:val="20"/>
          <w:szCs w:val="20"/>
        </w:rPr>
      </w:pPr>
    </w:p>
    <w:p w:rsidR="007B7900" w:rsidRDefault="007B7900" w:rsidP="006F55A2">
      <w:pPr>
        <w:pStyle w:val="ListParagraph"/>
        <w:numPr>
          <w:ilvl w:val="0"/>
          <w:numId w:val="82"/>
        </w:numPr>
        <w:ind w:left="1418" w:hanging="709"/>
        <w:outlineLvl w:val="0"/>
        <w:rPr>
          <w:rFonts w:cs="Arial"/>
          <w:b/>
          <w:i/>
          <w:szCs w:val="22"/>
          <w:u w:val="single"/>
        </w:rPr>
      </w:pPr>
      <w:bookmarkStart w:id="53" w:name="_Toc366329050"/>
      <w:r>
        <w:rPr>
          <w:rFonts w:cs="Arial"/>
          <w:b/>
          <w:i/>
          <w:szCs w:val="22"/>
          <w:u w:val="single"/>
        </w:rPr>
        <w:t>Opis sposobu przygotowania ofert</w:t>
      </w:r>
      <w:bookmarkEnd w:id="53"/>
    </w:p>
    <w:p w:rsidR="007B7900" w:rsidRDefault="007B7900" w:rsidP="009F07AC">
      <w:pPr>
        <w:rPr>
          <w:rFonts w:cs="Arial"/>
          <w:sz w:val="20"/>
          <w:szCs w:val="20"/>
        </w:rPr>
      </w:pPr>
    </w:p>
    <w:p w:rsidR="007B7900" w:rsidRPr="00C51335" w:rsidRDefault="007B7900" w:rsidP="006A4914">
      <w:pPr>
        <w:widowControl w:val="0"/>
        <w:numPr>
          <w:ilvl w:val="0"/>
          <w:numId w:val="40"/>
        </w:numPr>
        <w:tabs>
          <w:tab w:val="left" w:pos="284"/>
        </w:tabs>
        <w:ind w:left="0" w:firstLine="0"/>
        <w:jc w:val="both"/>
        <w:outlineLvl w:val="1"/>
        <w:rPr>
          <w:rFonts w:cs="Arial"/>
          <w:b/>
          <w:color w:val="000000"/>
          <w:sz w:val="20"/>
          <w:szCs w:val="20"/>
          <w:u w:val="single"/>
        </w:rPr>
      </w:pPr>
      <w:r w:rsidRPr="00C51335">
        <w:rPr>
          <w:rFonts w:cs="Arial"/>
          <w:b/>
          <w:color w:val="000000"/>
          <w:sz w:val="20"/>
          <w:szCs w:val="20"/>
          <w:u w:val="single"/>
        </w:rPr>
        <w:t>Przygotowanie oferty – wymogi formalne:</w:t>
      </w:r>
    </w:p>
    <w:p w:rsidR="007B7900" w:rsidRPr="006663E3" w:rsidRDefault="007B7900" w:rsidP="009F07AC">
      <w:pPr>
        <w:widowControl w:val="0"/>
        <w:jc w:val="both"/>
        <w:outlineLvl w:val="1"/>
        <w:rPr>
          <w:rFonts w:cs="Arial"/>
          <w:color w:val="000000"/>
          <w:sz w:val="20"/>
          <w:szCs w:val="20"/>
          <w:u w:val="single"/>
        </w:rPr>
      </w:pPr>
    </w:p>
    <w:p w:rsidR="007B7900" w:rsidRPr="000056F5" w:rsidRDefault="007B7900" w:rsidP="006A4914">
      <w:pPr>
        <w:widowControl w:val="0"/>
        <w:numPr>
          <w:ilvl w:val="0"/>
          <w:numId w:val="42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0056F5">
        <w:rPr>
          <w:rFonts w:cs="Arial"/>
          <w:color w:val="000000"/>
          <w:sz w:val="20"/>
          <w:szCs w:val="20"/>
        </w:rPr>
        <w:t>Wykonawca ma prawo złożyć tylko jedną ofertę, która musi obejmować całość zamówienia i być sporządzona według wymogów i postanowień niniejszej SIWZ, na formularzu o treści zgodnej z o</w:t>
      </w:r>
      <w:r>
        <w:rPr>
          <w:rFonts w:cs="Arial"/>
          <w:color w:val="000000"/>
          <w:sz w:val="20"/>
          <w:szCs w:val="20"/>
        </w:rPr>
        <w:t>kreśloną we wzorze stanowiącym Z</w:t>
      </w:r>
      <w:r w:rsidRPr="000056F5">
        <w:rPr>
          <w:rFonts w:cs="Arial"/>
          <w:color w:val="000000"/>
          <w:sz w:val="20"/>
          <w:szCs w:val="20"/>
        </w:rPr>
        <w:t>ałącznik nr 1 do SIWZ. Wraz z ofertą powinny być złożone oświadczenia i dokumenty wymagane postanowieniami Rozdziału VI</w:t>
      </w:r>
      <w:r>
        <w:rPr>
          <w:rFonts w:cs="Arial"/>
          <w:color w:val="000000"/>
          <w:sz w:val="20"/>
          <w:szCs w:val="20"/>
        </w:rPr>
        <w:t>I</w:t>
      </w:r>
      <w:r w:rsidRPr="000056F5">
        <w:rPr>
          <w:rFonts w:cs="Arial"/>
          <w:color w:val="000000"/>
          <w:sz w:val="20"/>
          <w:szCs w:val="20"/>
        </w:rPr>
        <w:t xml:space="preserve"> SIWZ;</w:t>
      </w:r>
    </w:p>
    <w:p w:rsidR="007B7900" w:rsidRPr="00812CBE" w:rsidRDefault="007B7900" w:rsidP="006A4914">
      <w:pPr>
        <w:widowControl w:val="0"/>
        <w:numPr>
          <w:ilvl w:val="0"/>
          <w:numId w:val="42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0056F5">
        <w:rPr>
          <w:rFonts w:cs="Arial"/>
          <w:color w:val="000000"/>
          <w:sz w:val="20"/>
          <w:szCs w:val="20"/>
        </w:rPr>
        <w:t xml:space="preserve">oferta powinna być sporządzona w języku polskim, z zachowaniem formy pisemnej pod rygorem nieważności. </w:t>
      </w:r>
      <w:r w:rsidRPr="00812CBE">
        <w:rPr>
          <w:rFonts w:cs="Arial"/>
          <w:color w:val="000000"/>
          <w:sz w:val="20"/>
          <w:szCs w:val="20"/>
        </w:rPr>
        <w:t>Każdy dokument składający się na ofertę powinien być czytelny;</w:t>
      </w:r>
    </w:p>
    <w:p w:rsidR="007B7900" w:rsidRPr="000056F5" w:rsidRDefault="007B7900" w:rsidP="006A4914">
      <w:pPr>
        <w:widowControl w:val="0"/>
        <w:numPr>
          <w:ilvl w:val="0"/>
          <w:numId w:val="42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0056F5">
        <w:rPr>
          <w:rFonts w:cs="Arial"/>
          <w:color w:val="000000"/>
          <w:sz w:val="20"/>
          <w:szCs w:val="20"/>
        </w:rPr>
        <w:t>oferta powinna być podpisana przez osobę/y upoważnioną/e do reprezentowania Wykonawcy zgodnie z formą reprezentacji określoną w dokumencie rejestrowym lub w innym dokumencie właściwym dla formy organizacyjnej Wykonawcy albo przez upełnomocnionego przedstawiciela Wykonawcy;</w:t>
      </w:r>
    </w:p>
    <w:p w:rsidR="007B7900" w:rsidRPr="000056F5" w:rsidRDefault="007B7900" w:rsidP="006A4914">
      <w:pPr>
        <w:widowControl w:val="0"/>
        <w:numPr>
          <w:ilvl w:val="0"/>
          <w:numId w:val="42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0056F5">
        <w:rPr>
          <w:rFonts w:cs="Arial"/>
          <w:color w:val="000000"/>
          <w:sz w:val="20"/>
          <w:szCs w:val="20"/>
        </w:rPr>
        <w:t>wszystkie dokumenty wymienione w Rozdziale VI</w:t>
      </w:r>
      <w:r>
        <w:rPr>
          <w:rFonts w:cs="Arial"/>
          <w:color w:val="000000"/>
          <w:sz w:val="20"/>
          <w:szCs w:val="20"/>
        </w:rPr>
        <w:t>I</w:t>
      </w:r>
      <w:r w:rsidRPr="000056F5">
        <w:rPr>
          <w:rFonts w:cs="Arial"/>
          <w:color w:val="000000"/>
          <w:sz w:val="20"/>
          <w:szCs w:val="20"/>
        </w:rPr>
        <w:t xml:space="preserve"> SIWZ muszą być złożone w formie oryginałów lub kopii poświadczonej „</w:t>
      </w:r>
      <w:r w:rsidRPr="000056F5">
        <w:rPr>
          <w:rFonts w:cs="Arial"/>
          <w:color w:val="000000"/>
          <w:sz w:val="20"/>
          <w:szCs w:val="20"/>
          <w:u w:val="single"/>
        </w:rPr>
        <w:t>za zgodność z oryginałem</w:t>
      </w:r>
      <w:r w:rsidRPr="000056F5">
        <w:rPr>
          <w:rFonts w:cs="Arial"/>
          <w:color w:val="000000"/>
          <w:sz w:val="20"/>
          <w:szCs w:val="20"/>
        </w:rPr>
        <w:t>” (każda strona kserokopii), w sposób określony w pkt. c);</w:t>
      </w:r>
    </w:p>
    <w:p w:rsidR="007B7900" w:rsidRPr="000056F5" w:rsidRDefault="007B7900" w:rsidP="006A4914">
      <w:pPr>
        <w:widowControl w:val="0"/>
        <w:numPr>
          <w:ilvl w:val="0"/>
          <w:numId w:val="42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0056F5">
        <w:rPr>
          <w:rFonts w:cs="Arial"/>
          <w:color w:val="000000"/>
          <w:sz w:val="20"/>
          <w:szCs w:val="20"/>
        </w:rPr>
        <w:t xml:space="preserve">strony oferty powinny być trwale ze sobą połączone i kolejno ponumerowane, z zastrzeżeniem sytuacji opisanej w ust. 2 pkt. </w:t>
      </w:r>
      <w:r>
        <w:rPr>
          <w:rFonts w:cs="Arial"/>
          <w:color w:val="000000"/>
          <w:sz w:val="20"/>
          <w:szCs w:val="20"/>
        </w:rPr>
        <w:t>c</w:t>
      </w:r>
      <w:r w:rsidRPr="000056F5">
        <w:rPr>
          <w:rFonts w:cs="Arial"/>
          <w:color w:val="000000"/>
          <w:sz w:val="20"/>
          <w:szCs w:val="20"/>
        </w:rPr>
        <w:t>). W treści oferty powinna być umieszczona informacja o liczbie stron;</w:t>
      </w:r>
    </w:p>
    <w:p w:rsidR="007B7900" w:rsidRPr="000056F5" w:rsidRDefault="007B7900" w:rsidP="006A4914">
      <w:pPr>
        <w:widowControl w:val="0"/>
        <w:numPr>
          <w:ilvl w:val="0"/>
          <w:numId w:val="42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0056F5">
        <w:rPr>
          <w:rFonts w:cs="Arial"/>
          <w:color w:val="000000"/>
          <w:sz w:val="20"/>
          <w:szCs w:val="20"/>
        </w:rPr>
        <w:t>ewentualne poprawki w treści oferty winny być naniesione w czytelny sposób i parafowane przez osoby uprawnione do występowania w imieniu Wykonawcy. Złożone przez Wykonawcę podpisy powinny być czytelne lub opatrzone pieczęcią imienną;</w:t>
      </w:r>
    </w:p>
    <w:p w:rsidR="007B7900" w:rsidRPr="000056F5" w:rsidRDefault="007B7900" w:rsidP="006A4914">
      <w:pPr>
        <w:widowControl w:val="0"/>
        <w:numPr>
          <w:ilvl w:val="0"/>
          <w:numId w:val="42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0056F5">
        <w:rPr>
          <w:rFonts w:cs="Arial"/>
          <w:color w:val="000000"/>
          <w:sz w:val="20"/>
          <w:szCs w:val="20"/>
        </w:rPr>
        <w:t>oferta oraz pozostałe oświadczenia i dokumenty, dla których Zamawiający określił wzory w formie formularzy stanowiących załączniki do SIWZ, powinny być sporządzone zgodnie z tymi wzorami co do treści oraz opisu kolumn i wierszy. Wszystkie pola i pozycje powinny być wypełnione, a w szczególności musza zawierać wszystkie wymagane informacje i dane;</w:t>
      </w:r>
    </w:p>
    <w:p w:rsidR="007B7900" w:rsidRPr="000056F5" w:rsidRDefault="007B7900" w:rsidP="006A4914">
      <w:pPr>
        <w:widowControl w:val="0"/>
        <w:numPr>
          <w:ilvl w:val="0"/>
          <w:numId w:val="42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0056F5">
        <w:rPr>
          <w:rFonts w:cs="Arial"/>
          <w:color w:val="000000"/>
          <w:sz w:val="20"/>
          <w:szCs w:val="20"/>
        </w:rPr>
        <w:t>przygotowując ofertę, Wykonawca winien dokładnie zapoznać się z treścią wszystkich dokumentów składających się na SIWZ, którą należy odczytywać wraz z ewentualnymi modyfikacjami i zmianami wnoszonymi przez Zamawiającego;</w:t>
      </w:r>
    </w:p>
    <w:p w:rsidR="007B7900" w:rsidRPr="000056F5" w:rsidRDefault="007B7900" w:rsidP="009F07AC">
      <w:pPr>
        <w:widowControl w:val="0"/>
        <w:ind w:right="-567"/>
        <w:jc w:val="both"/>
        <w:outlineLvl w:val="2"/>
        <w:rPr>
          <w:rFonts w:cs="Arial"/>
          <w:color w:val="000000"/>
          <w:sz w:val="20"/>
          <w:szCs w:val="20"/>
        </w:rPr>
      </w:pPr>
    </w:p>
    <w:p w:rsidR="007B7900" w:rsidRPr="00C51335" w:rsidRDefault="007B7900" w:rsidP="006A4914">
      <w:pPr>
        <w:widowControl w:val="0"/>
        <w:numPr>
          <w:ilvl w:val="0"/>
          <w:numId w:val="40"/>
        </w:numPr>
        <w:tabs>
          <w:tab w:val="left" w:pos="284"/>
        </w:tabs>
        <w:ind w:left="0" w:firstLine="0"/>
        <w:jc w:val="both"/>
        <w:outlineLvl w:val="2"/>
        <w:rPr>
          <w:rFonts w:cs="Arial"/>
          <w:b/>
          <w:color w:val="000000"/>
          <w:sz w:val="20"/>
          <w:szCs w:val="20"/>
          <w:u w:val="single"/>
        </w:rPr>
      </w:pPr>
      <w:r w:rsidRPr="00C51335">
        <w:rPr>
          <w:rFonts w:cs="Arial"/>
          <w:b/>
          <w:color w:val="000000"/>
          <w:sz w:val="20"/>
          <w:szCs w:val="20"/>
          <w:u w:val="single"/>
        </w:rPr>
        <w:t>Postanowienia w sprawie dokumentów zastrzeżonych:</w:t>
      </w:r>
    </w:p>
    <w:p w:rsidR="007B7900" w:rsidRPr="000056F5" w:rsidRDefault="007B7900" w:rsidP="009F07AC">
      <w:pPr>
        <w:widowControl w:val="0"/>
        <w:jc w:val="both"/>
        <w:outlineLvl w:val="2"/>
        <w:rPr>
          <w:rFonts w:cs="Arial"/>
          <w:color w:val="000000"/>
          <w:sz w:val="20"/>
          <w:szCs w:val="20"/>
        </w:rPr>
      </w:pPr>
    </w:p>
    <w:p w:rsidR="007B7900" w:rsidRPr="000056F5" w:rsidRDefault="007B7900" w:rsidP="006A4914">
      <w:pPr>
        <w:widowControl w:val="0"/>
        <w:numPr>
          <w:ilvl w:val="3"/>
          <w:numId w:val="41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Zamawiający informuje, że zgodnie z art. 96 ust, 3 ustawy Prawo zamówień publicznych oferty składane </w:t>
      </w:r>
      <w:r>
        <w:rPr>
          <w:rFonts w:cs="Arial"/>
          <w:color w:val="000000"/>
          <w:sz w:val="20"/>
          <w:szCs w:val="20"/>
        </w:rPr>
        <w:br/>
        <w:t xml:space="preserve">w postępowaniu o zamówienie publiczne są </w:t>
      </w:r>
      <w:r w:rsidRPr="000056F5">
        <w:rPr>
          <w:rFonts w:cs="Arial"/>
          <w:color w:val="000000"/>
          <w:sz w:val="20"/>
          <w:szCs w:val="20"/>
        </w:rPr>
        <w:t>jawne</w:t>
      </w:r>
      <w:r>
        <w:rPr>
          <w:rFonts w:cs="Arial"/>
          <w:color w:val="000000"/>
          <w:sz w:val="20"/>
          <w:szCs w:val="20"/>
        </w:rPr>
        <w:t xml:space="preserve"> i podlegają udostępnieniu od chwili ich otwarcia</w:t>
      </w:r>
      <w:r w:rsidRPr="000056F5">
        <w:rPr>
          <w:rFonts w:cs="Arial"/>
          <w:color w:val="000000"/>
          <w:sz w:val="20"/>
          <w:szCs w:val="20"/>
        </w:rPr>
        <w:t xml:space="preserve">, </w:t>
      </w:r>
      <w:r w:rsidRPr="009C53EF">
        <w:rPr>
          <w:rFonts w:cs="Arial"/>
          <w:color w:val="000000"/>
          <w:sz w:val="20"/>
          <w:szCs w:val="20"/>
          <w:u w:val="single"/>
        </w:rPr>
        <w:t>za wyjątkiem informacji stanowiących tajemnicę przedsiębiorstwa</w:t>
      </w:r>
      <w:r>
        <w:rPr>
          <w:rFonts w:cs="Arial"/>
          <w:color w:val="000000"/>
          <w:sz w:val="20"/>
          <w:szCs w:val="20"/>
        </w:rPr>
        <w:t xml:space="preserve"> w rozumieniu przepisów zwalczaniu nieuczciwej konkurencji jeśli Wykonawca, nie później niż w terminie składania ofert zastrzegł, że nie mogą być one udostępniane. </w:t>
      </w:r>
      <w:r w:rsidRPr="000056F5">
        <w:rPr>
          <w:rFonts w:cs="Arial"/>
          <w:color w:val="000000"/>
          <w:sz w:val="20"/>
          <w:szCs w:val="20"/>
        </w:rPr>
        <w:t>Wykonawca powinien w sposób niebudzący wątpliwości zastrzec, które informacje stan</w:t>
      </w:r>
      <w:r>
        <w:rPr>
          <w:rFonts w:cs="Arial"/>
          <w:color w:val="000000"/>
          <w:sz w:val="20"/>
          <w:szCs w:val="20"/>
        </w:rPr>
        <w:t>owią tajemnicę przedsiębiorstwa;</w:t>
      </w:r>
    </w:p>
    <w:p w:rsidR="007B7900" w:rsidRDefault="007B7900" w:rsidP="006A4914">
      <w:pPr>
        <w:widowControl w:val="0"/>
        <w:numPr>
          <w:ilvl w:val="3"/>
          <w:numId w:val="41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przez tajemnicę przedsiębiorstwa w rozumieniu </w:t>
      </w:r>
      <w:r w:rsidRPr="000056F5">
        <w:rPr>
          <w:rFonts w:cs="Arial"/>
          <w:color w:val="000000"/>
          <w:sz w:val="20"/>
          <w:szCs w:val="20"/>
        </w:rPr>
        <w:t xml:space="preserve">art. 11 ust. 4 ustawy </w:t>
      </w:r>
      <w:r>
        <w:rPr>
          <w:rFonts w:cs="Arial"/>
          <w:color w:val="000000"/>
          <w:sz w:val="20"/>
          <w:szCs w:val="20"/>
        </w:rPr>
        <w:t xml:space="preserve">z dnia 16 kwietnia 1996r. </w:t>
      </w:r>
      <w:r w:rsidRPr="000056F5">
        <w:rPr>
          <w:rFonts w:cs="Arial"/>
          <w:color w:val="000000"/>
          <w:sz w:val="20"/>
          <w:szCs w:val="20"/>
        </w:rPr>
        <w:t xml:space="preserve">o zwalczaniu nieuczciwej konkurencji  </w:t>
      </w:r>
      <w:r>
        <w:rPr>
          <w:rFonts w:cs="Arial"/>
          <w:color w:val="000000"/>
          <w:sz w:val="20"/>
          <w:szCs w:val="20"/>
        </w:rPr>
        <w:t>(tekst jedn. Dz.U. z 2003r. nr 153, poz. 1503 z późn. zm.)</w:t>
      </w:r>
      <w:r w:rsidRPr="000056F5">
        <w:rPr>
          <w:rFonts w:cs="Arial"/>
          <w:color w:val="000000"/>
          <w:sz w:val="20"/>
          <w:szCs w:val="20"/>
        </w:rPr>
        <w:t xml:space="preserve"> 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>
        <w:rPr>
          <w:rFonts w:cs="Arial"/>
          <w:color w:val="000000"/>
          <w:sz w:val="20"/>
          <w:szCs w:val="20"/>
        </w:rPr>
        <w:t>, tzn. zastrzegł składając ofertę, iż nie mogą być one udostępnione innym uczestnikom postępowania</w:t>
      </w:r>
      <w:r w:rsidRPr="000056F5">
        <w:rPr>
          <w:rFonts w:cs="Arial"/>
          <w:color w:val="000000"/>
          <w:sz w:val="20"/>
          <w:szCs w:val="20"/>
        </w:rPr>
        <w:t>;</w:t>
      </w:r>
    </w:p>
    <w:p w:rsidR="007B7900" w:rsidRDefault="007B7900" w:rsidP="006A4914">
      <w:pPr>
        <w:widowControl w:val="0"/>
        <w:numPr>
          <w:ilvl w:val="0"/>
          <w:numId w:val="77"/>
        </w:numPr>
        <w:ind w:right="10" w:hanging="11"/>
        <w:jc w:val="both"/>
        <w:outlineLvl w:val="2"/>
        <w:rPr>
          <w:rFonts w:cs="Arial"/>
          <w:color w:val="000000"/>
          <w:sz w:val="20"/>
          <w:szCs w:val="20"/>
        </w:rPr>
      </w:pPr>
      <w:r w:rsidRPr="004D220B">
        <w:rPr>
          <w:rFonts w:cs="Arial"/>
          <w:b/>
          <w:color w:val="000000"/>
          <w:sz w:val="20"/>
          <w:szCs w:val="20"/>
        </w:rPr>
        <w:t>stosowne zastrzeżenie Wykonawca winien złożyć w formularzu oferty</w:t>
      </w:r>
      <w:r>
        <w:rPr>
          <w:rFonts w:cs="Arial"/>
          <w:color w:val="000000"/>
          <w:sz w:val="20"/>
          <w:szCs w:val="20"/>
        </w:rPr>
        <w:t>.</w:t>
      </w:r>
      <w:r w:rsidRPr="000056F5">
        <w:rPr>
          <w:rFonts w:cs="Arial"/>
          <w:color w:val="000000"/>
          <w:sz w:val="20"/>
          <w:szCs w:val="20"/>
        </w:rPr>
        <w:t xml:space="preserve"> </w:t>
      </w:r>
    </w:p>
    <w:p w:rsidR="007B7900" w:rsidRPr="009C53EF" w:rsidRDefault="007B7900" w:rsidP="006A4914">
      <w:pPr>
        <w:widowControl w:val="0"/>
        <w:numPr>
          <w:ilvl w:val="3"/>
          <w:numId w:val="41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4D220B">
        <w:rPr>
          <w:rFonts w:cs="Arial"/>
          <w:color w:val="000000"/>
          <w:sz w:val="20"/>
          <w:szCs w:val="20"/>
          <w:u w:val="single"/>
        </w:rPr>
        <w:t>Zamawiający zaleca</w:t>
      </w:r>
      <w:r>
        <w:rPr>
          <w:rFonts w:cs="Arial"/>
          <w:color w:val="000000"/>
          <w:sz w:val="20"/>
          <w:szCs w:val="20"/>
        </w:rPr>
        <w:t xml:space="preserve">, aby </w:t>
      </w:r>
      <w:r w:rsidRPr="000056F5">
        <w:rPr>
          <w:rFonts w:cs="Arial"/>
          <w:color w:val="000000"/>
          <w:sz w:val="20"/>
          <w:szCs w:val="20"/>
        </w:rPr>
        <w:t xml:space="preserve">informacje </w:t>
      </w:r>
      <w:r>
        <w:rPr>
          <w:rFonts w:cs="Arial"/>
          <w:color w:val="000000"/>
          <w:sz w:val="20"/>
          <w:szCs w:val="20"/>
        </w:rPr>
        <w:t xml:space="preserve">zastrzeżone jako </w:t>
      </w:r>
      <w:r w:rsidRPr="000056F5">
        <w:rPr>
          <w:rFonts w:cs="Arial"/>
          <w:color w:val="000000"/>
          <w:sz w:val="20"/>
          <w:szCs w:val="20"/>
        </w:rPr>
        <w:t>tajemnic</w:t>
      </w:r>
      <w:r>
        <w:rPr>
          <w:rFonts w:cs="Arial"/>
          <w:color w:val="000000"/>
          <w:sz w:val="20"/>
          <w:szCs w:val="20"/>
        </w:rPr>
        <w:t>a</w:t>
      </w:r>
      <w:r w:rsidRPr="000056F5">
        <w:rPr>
          <w:rFonts w:cs="Arial"/>
          <w:color w:val="000000"/>
          <w:sz w:val="20"/>
          <w:szCs w:val="20"/>
        </w:rPr>
        <w:t xml:space="preserve"> przedsiębiorstwa by</w:t>
      </w:r>
      <w:r>
        <w:rPr>
          <w:rFonts w:cs="Arial"/>
          <w:color w:val="000000"/>
          <w:sz w:val="20"/>
          <w:szCs w:val="20"/>
        </w:rPr>
        <w:t>ły</w:t>
      </w:r>
      <w:r w:rsidRPr="000056F5">
        <w:rPr>
          <w:rFonts w:cs="Arial"/>
          <w:color w:val="000000"/>
          <w:sz w:val="20"/>
          <w:szCs w:val="20"/>
        </w:rPr>
        <w:t xml:space="preserve"> trwale ze sobą połączone i ponumerowane </w:t>
      </w:r>
      <w:r>
        <w:rPr>
          <w:rFonts w:cs="Arial"/>
          <w:color w:val="000000"/>
          <w:sz w:val="20"/>
          <w:szCs w:val="20"/>
        </w:rPr>
        <w:t xml:space="preserve">oraz złożone przez Wykonawcę </w:t>
      </w:r>
      <w:r w:rsidRPr="000056F5">
        <w:rPr>
          <w:rFonts w:cs="Arial"/>
          <w:color w:val="000000"/>
          <w:sz w:val="20"/>
          <w:szCs w:val="20"/>
        </w:rPr>
        <w:t xml:space="preserve">w oddzielnej kopercie (wewnątrz koperty zawierającej ofertę) </w:t>
      </w:r>
      <w:r>
        <w:rPr>
          <w:rFonts w:cs="Arial"/>
          <w:color w:val="000000"/>
          <w:sz w:val="20"/>
          <w:szCs w:val="20"/>
        </w:rPr>
        <w:t>z oznakowaniem</w:t>
      </w:r>
      <w:r w:rsidRPr="000056F5">
        <w:rPr>
          <w:rFonts w:cs="Arial"/>
          <w:color w:val="000000"/>
          <w:sz w:val="20"/>
          <w:szCs w:val="20"/>
        </w:rPr>
        <w:t xml:space="preserve">: </w:t>
      </w:r>
      <w:r w:rsidRPr="000056F5">
        <w:rPr>
          <w:rFonts w:cs="Arial"/>
          <w:b/>
          <w:color w:val="000000"/>
          <w:sz w:val="20"/>
          <w:szCs w:val="20"/>
        </w:rPr>
        <w:t>„INFORMACJE STANOWIĄCE TAJEMNICĘ PRZEDSIĘBIORSTWA”</w:t>
      </w:r>
      <w:r>
        <w:rPr>
          <w:rFonts w:cs="Arial"/>
          <w:b/>
          <w:color w:val="000000"/>
          <w:sz w:val="20"/>
          <w:szCs w:val="20"/>
        </w:rPr>
        <w:t xml:space="preserve">, </w:t>
      </w:r>
      <w:r>
        <w:rPr>
          <w:rFonts w:cs="Arial"/>
          <w:color w:val="000000"/>
          <w:sz w:val="20"/>
          <w:szCs w:val="20"/>
        </w:rPr>
        <w:t>a w</w:t>
      </w:r>
      <w:r w:rsidRPr="000056F5">
        <w:rPr>
          <w:rFonts w:cs="Arial"/>
          <w:color w:val="000000"/>
          <w:sz w:val="20"/>
          <w:szCs w:val="20"/>
        </w:rPr>
        <w:t xml:space="preserve"> formularzu oferty </w:t>
      </w:r>
      <w:r>
        <w:rPr>
          <w:rFonts w:cs="Arial"/>
          <w:color w:val="000000"/>
          <w:sz w:val="20"/>
          <w:szCs w:val="20"/>
        </w:rPr>
        <w:t xml:space="preserve">wskazane były </w:t>
      </w:r>
      <w:r w:rsidRPr="000056F5">
        <w:rPr>
          <w:rFonts w:cs="Arial"/>
          <w:color w:val="000000"/>
          <w:sz w:val="20"/>
          <w:szCs w:val="20"/>
        </w:rPr>
        <w:t>numery stron oferty stanowiących tajemnicę przedsiębiorstwa;</w:t>
      </w:r>
    </w:p>
    <w:p w:rsidR="007B7900" w:rsidRPr="000056F5" w:rsidRDefault="007B7900" w:rsidP="006A4914">
      <w:pPr>
        <w:widowControl w:val="0"/>
        <w:numPr>
          <w:ilvl w:val="3"/>
          <w:numId w:val="41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0056F5">
        <w:rPr>
          <w:rFonts w:cs="Arial"/>
          <w:color w:val="000000"/>
          <w:sz w:val="20"/>
          <w:szCs w:val="20"/>
        </w:rPr>
        <w:t xml:space="preserve">Wykonawca nie może zastrzec informacji i dokumentów, których jawność wynika z innych aktów prawnych w tym m.in. z </w:t>
      </w:r>
      <w:r>
        <w:rPr>
          <w:rFonts w:cs="Arial"/>
          <w:color w:val="000000"/>
          <w:sz w:val="20"/>
          <w:szCs w:val="20"/>
        </w:rPr>
        <w:t>treści</w:t>
      </w:r>
      <w:r w:rsidRPr="000056F5">
        <w:rPr>
          <w:rFonts w:cs="Arial"/>
          <w:color w:val="000000"/>
          <w:sz w:val="20"/>
          <w:szCs w:val="20"/>
        </w:rPr>
        <w:t xml:space="preserve"> art. 86 ust. 4 </w:t>
      </w:r>
      <w:r>
        <w:rPr>
          <w:rFonts w:cs="Arial"/>
          <w:color w:val="000000"/>
          <w:sz w:val="20"/>
          <w:szCs w:val="20"/>
        </w:rPr>
        <w:t>ustawy.</w:t>
      </w:r>
    </w:p>
    <w:p w:rsidR="007B7900" w:rsidRPr="000056F5" w:rsidRDefault="007B7900" w:rsidP="009F07AC">
      <w:pPr>
        <w:widowControl w:val="0"/>
        <w:jc w:val="both"/>
        <w:outlineLvl w:val="2"/>
        <w:rPr>
          <w:rFonts w:cs="Arial"/>
          <w:color w:val="000000"/>
          <w:sz w:val="20"/>
          <w:szCs w:val="20"/>
        </w:rPr>
      </w:pPr>
    </w:p>
    <w:p w:rsidR="007B7900" w:rsidRPr="00C51335" w:rsidRDefault="007B7900" w:rsidP="006A4914">
      <w:pPr>
        <w:widowControl w:val="0"/>
        <w:numPr>
          <w:ilvl w:val="0"/>
          <w:numId w:val="40"/>
        </w:numPr>
        <w:ind w:left="284" w:hanging="284"/>
        <w:jc w:val="both"/>
        <w:outlineLvl w:val="2"/>
        <w:rPr>
          <w:rFonts w:cs="Arial"/>
          <w:b/>
          <w:color w:val="000000"/>
          <w:sz w:val="20"/>
          <w:szCs w:val="20"/>
          <w:u w:val="single"/>
        </w:rPr>
      </w:pPr>
      <w:r w:rsidRPr="00C51335">
        <w:rPr>
          <w:rFonts w:cs="Arial"/>
          <w:b/>
          <w:color w:val="000000"/>
          <w:sz w:val="20"/>
          <w:szCs w:val="20"/>
          <w:u w:val="single"/>
        </w:rPr>
        <w:t>Zmiana lub wycofanie oferty</w:t>
      </w:r>
      <w:r>
        <w:rPr>
          <w:rFonts w:cs="Arial"/>
          <w:b/>
          <w:color w:val="000000"/>
          <w:sz w:val="20"/>
          <w:szCs w:val="20"/>
          <w:u w:val="single"/>
        </w:rPr>
        <w:t>:</w:t>
      </w:r>
    </w:p>
    <w:p w:rsidR="007B7900" w:rsidRPr="006663E3" w:rsidRDefault="007B7900" w:rsidP="009F07AC">
      <w:pPr>
        <w:widowControl w:val="0"/>
        <w:jc w:val="both"/>
        <w:outlineLvl w:val="2"/>
        <w:rPr>
          <w:rFonts w:cs="Arial"/>
          <w:color w:val="000000"/>
          <w:sz w:val="20"/>
          <w:szCs w:val="20"/>
        </w:rPr>
      </w:pPr>
    </w:p>
    <w:p w:rsidR="007B7900" w:rsidRPr="000056F5" w:rsidRDefault="007B7900" w:rsidP="009F07AC">
      <w:pPr>
        <w:widowControl w:val="0"/>
        <w:ind w:right="-567"/>
        <w:jc w:val="both"/>
        <w:outlineLvl w:val="2"/>
        <w:rPr>
          <w:rFonts w:cs="Arial"/>
          <w:color w:val="000000"/>
          <w:sz w:val="20"/>
          <w:szCs w:val="20"/>
        </w:rPr>
      </w:pPr>
      <w:r w:rsidRPr="000056F5">
        <w:rPr>
          <w:rFonts w:cs="Arial"/>
          <w:color w:val="000000"/>
          <w:sz w:val="20"/>
          <w:szCs w:val="20"/>
        </w:rPr>
        <w:t>Przed upływem terminu składania ofert Wykonawca może wprowadzić zmiany w złożonej ofercie lub ją wycofać:</w:t>
      </w:r>
    </w:p>
    <w:p w:rsidR="007B7900" w:rsidRPr="000056F5" w:rsidRDefault="007B7900" w:rsidP="006A4914">
      <w:pPr>
        <w:widowControl w:val="0"/>
        <w:numPr>
          <w:ilvl w:val="0"/>
          <w:numId w:val="43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0056F5">
        <w:rPr>
          <w:rFonts w:cs="Arial"/>
          <w:color w:val="000000"/>
          <w:sz w:val="20"/>
          <w:szCs w:val="20"/>
        </w:rPr>
        <w:t>Wykonawca może zmienić ofertę (poprawić, uzupełnić) przed upływem terminu składania ofert. Zmiana ta może nastąpić według takich samych zasad, jak składana oferta tj. w kopercie oznaczonej i zaadresowanej według</w:t>
      </w:r>
      <w:r>
        <w:rPr>
          <w:rFonts w:cs="Arial"/>
          <w:color w:val="000000"/>
          <w:sz w:val="20"/>
          <w:szCs w:val="20"/>
        </w:rPr>
        <w:t xml:space="preserve"> wzoru opisanego w Rozdziale XIV</w:t>
      </w:r>
      <w:r w:rsidRPr="000056F5">
        <w:rPr>
          <w:rFonts w:cs="Arial"/>
          <w:color w:val="000000"/>
          <w:sz w:val="20"/>
          <w:szCs w:val="20"/>
        </w:rPr>
        <w:t xml:space="preserve"> ust. 1 pkt. b) niniejszej SIWZ z dodatkowym zapisem </w:t>
      </w:r>
      <w:r w:rsidRPr="000056F5">
        <w:rPr>
          <w:rFonts w:cs="Arial"/>
          <w:b/>
          <w:color w:val="000000"/>
          <w:sz w:val="20"/>
          <w:szCs w:val="20"/>
        </w:rPr>
        <w:t>„ZMIANA OFERTY”</w:t>
      </w:r>
      <w:r w:rsidRPr="000056F5">
        <w:rPr>
          <w:rFonts w:cs="Arial"/>
          <w:color w:val="000000"/>
          <w:sz w:val="20"/>
          <w:szCs w:val="20"/>
        </w:rPr>
        <w:t>. Koperty oznaczone napisem „ZMIANA OFERTY” zostaną otwarte przy otwieraniu oferty Wykonawcy, który wprowadził zmiany i po sprawdzeniu poprawności procedury dokonywania zmian, zostaną dołączone do oferty. Oferta zmieniająca wcześniej złożoną ofertę musi jednoznacznie wskazywać, które postanowienia wcześniej złożonej oferty zostały zmienione.</w:t>
      </w:r>
    </w:p>
    <w:p w:rsidR="007B7900" w:rsidRPr="000056F5" w:rsidRDefault="007B7900" w:rsidP="006A4914">
      <w:pPr>
        <w:widowControl w:val="0"/>
        <w:numPr>
          <w:ilvl w:val="0"/>
          <w:numId w:val="43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0056F5">
        <w:rPr>
          <w:rFonts w:cs="Arial"/>
          <w:color w:val="000000"/>
          <w:sz w:val="20"/>
          <w:szCs w:val="20"/>
        </w:rPr>
        <w:t>Wycofanie oferty jest możliwe pod warunkiem, że pisemne oświadczenie woli w tym zakresie, podpisane zgodnie z zasadami reprezentacji Wykonawcy, wpłynie do Zamawiającego przed upływem terminu do składania ofert. Do pisemnego oświadczenia woli należy dołączyć aktualny odpis z właściwego rejestru, jeśli odrębne przepisy wymagają wpisu do rejestru. W przypadku, gdy Wykonawcę reprezentuje pełnomocnik, do powiadomienia musi być również załączone pełnomocnictwo określające jego zakres, podpisane przez osoby uprawnione do reprezentacji Wykonawcy. Dyspozycję o wycofaniu oferty należy złożyć w kopercie oznaczonej i zaadresowanej według</w:t>
      </w:r>
      <w:r>
        <w:rPr>
          <w:rFonts w:cs="Arial"/>
          <w:color w:val="000000"/>
          <w:sz w:val="20"/>
          <w:szCs w:val="20"/>
        </w:rPr>
        <w:t xml:space="preserve"> wzoru opisanego w Rozdziale XIV</w:t>
      </w:r>
      <w:r w:rsidRPr="000056F5">
        <w:rPr>
          <w:rFonts w:cs="Arial"/>
          <w:color w:val="000000"/>
          <w:sz w:val="20"/>
          <w:szCs w:val="20"/>
        </w:rPr>
        <w:t xml:space="preserve"> ust. 1 pkt. b) niniejszej SIWZ z dodatkowym zapisem </w:t>
      </w:r>
      <w:r w:rsidRPr="000056F5">
        <w:rPr>
          <w:rFonts w:cs="Arial"/>
          <w:b/>
          <w:color w:val="000000"/>
          <w:sz w:val="20"/>
          <w:szCs w:val="20"/>
        </w:rPr>
        <w:t>„WYCOFANIE OFERTY”</w:t>
      </w:r>
      <w:r w:rsidRPr="000056F5">
        <w:rPr>
          <w:rFonts w:cs="Arial"/>
          <w:color w:val="000000"/>
          <w:sz w:val="20"/>
          <w:szCs w:val="20"/>
        </w:rPr>
        <w:t>. Zamawiający zwróci Wykonawcy jego ofertę, bezpośrednio do rąk osoby upoważnionej przez Wykonawcę – za pokwitowaniem odbioru lub pocztą za potwierdzeniem odbioru.</w:t>
      </w:r>
    </w:p>
    <w:p w:rsidR="007B7900" w:rsidRPr="001D73F7" w:rsidRDefault="007B7900" w:rsidP="006A4914">
      <w:pPr>
        <w:widowControl w:val="0"/>
        <w:numPr>
          <w:ilvl w:val="0"/>
          <w:numId w:val="43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0056F5">
        <w:rPr>
          <w:rFonts w:cs="Arial"/>
          <w:color w:val="000000"/>
          <w:sz w:val="20"/>
          <w:szCs w:val="20"/>
        </w:rPr>
        <w:t>Wykonawca nie może wycofać oferty ani wprowadzać jakichkolwiek zmian do treści oferty po upływie terminu składania ofert</w:t>
      </w:r>
      <w:r w:rsidRPr="001D73F7">
        <w:rPr>
          <w:rFonts w:cs="Arial"/>
          <w:sz w:val="20"/>
          <w:szCs w:val="20"/>
        </w:rPr>
        <w:t xml:space="preserve">. </w:t>
      </w:r>
    </w:p>
    <w:p w:rsidR="007B7900" w:rsidRPr="007534DB" w:rsidRDefault="007B7900" w:rsidP="009F07AC">
      <w:pPr>
        <w:pStyle w:val="ListParagraph"/>
        <w:tabs>
          <w:tab w:val="left" w:pos="-1276"/>
        </w:tabs>
        <w:ind w:left="426" w:right="-567"/>
        <w:rPr>
          <w:rFonts w:cs="Arial"/>
          <w:sz w:val="20"/>
          <w:szCs w:val="20"/>
          <w:u w:val="single"/>
        </w:rPr>
      </w:pPr>
    </w:p>
    <w:p w:rsidR="007B7900" w:rsidRDefault="007B7900" w:rsidP="006F55A2">
      <w:pPr>
        <w:pStyle w:val="ListParagraph"/>
        <w:numPr>
          <w:ilvl w:val="0"/>
          <w:numId w:val="82"/>
        </w:numPr>
        <w:tabs>
          <w:tab w:val="left" w:pos="-1276"/>
        </w:tabs>
        <w:ind w:left="1418" w:hanging="567"/>
        <w:outlineLvl w:val="0"/>
        <w:rPr>
          <w:rFonts w:cs="Arial"/>
          <w:b/>
          <w:i/>
          <w:szCs w:val="22"/>
          <w:u w:val="single"/>
        </w:rPr>
      </w:pPr>
      <w:bookmarkStart w:id="54" w:name="_Toc366329051"/>
      <w:r>
        <w:rPr>
          <w:rFonts w:cs="Arial"/>
          <w:b/>
          <w:i/>
          <w:szCs w:val="22"/>
          <w:u w:val="single"/>
        </w:rPr>
        <w:t>Miejsce oraz termin składania i otwarcia ofert</w:t>
      </w:r>
      <w:bookmarkEnd w:id="54"/>
    </w:p>
    <w:p w:rsidR="007B7900" w:rsidRDefault="007B7900" w:rsidP="009F07AC">
      <w:pPr>
        <w:pStyle w:val="ListParagraph"/>
        <w:tabs>
          <w:tab w:val="left" w:pos="-1276"/>
        </w:tabs>
        <w:ind w:left="1418"/>
        <w:rPr>
          <w:rFonts w:cs="Arial"/>
          <w:b/>
          <w:i/>
          <w:szCs w:val="22"/>
          <w:u w:val="single"/>
        </w:rPr>
      </w:pPr>
    </w:p>
    <w:p w:rsidR="007B7900" w:rsidRPr="006663E3" w:rsidRDefault="007B7900" w:rsidP="006A4914">
      <w:pPr>
        <w:widowControl w:val="0"/>
        <w:numPr>
          <w:ilvl w:val="0"/>
          <w:numId w:val="58"/>
        </w:numPr>
        <w:tabs>
          <w:tab w:val="left" w:pos="284"/>
        </w:tabs>
        <w:ind w:left="0" w:firstLine="0"/>
        <w:jc w:val="both"/>
        <w:outlineLvl w:val="2"/>
        <w:rPr>
          <w:rFonts w:cs="Arial"/>
          <w:b/>
          <w:color w:val="000000"/>
          <w:sz w:val="20"/>
          <w:szCs w:val="20"/>
          <w:u w:val="single"/>
        </w:rPr>
      </w:pPr>
      <w:r w:rsidRPr="006663E3">
        <w:rPr>
          <w:rFonts w:cs="Arial"/>
          <w:b/>
          <w:color w:val="000000"/>
          <w:sz w:val="20"/>
          <w:szCs w:val="20"/>
          <w:u w:val="single"/>
        </w:rPr>
        <w:t>Składanie ofert:</w:t>
      </w:r>
    </w:p>
    <w:p w:rsidR="007B7900" w:rsidRPr="006663E3" w:rsidRDefault="007B7900" w:rsidP="009F07AC">
      <w:pPr>
        <w:widowControl w:val="0"/>
        <w:ind w:left="180"/>
        <w:jc w:val="both"/>
        <w:outlineLvl w:val="2"/>
        <w:rPr>
          <w:rFonts w:cs="Arial"/>
          <w:b/>
          <w:color w:val="000000"/>
          <w:sz w:val="20"/>
          <w:szCs w:val="20"/>
        </w:rPr>
      </w:pPr>
    </w:p>
    <w:p w:rsidR="007B7900" w:rsidRPr="008129E6" w:rsidRDefault="007B7900" w:rsidP="006A4914">
      <w:pPr>
        <w:widowControl w:val="0"/>
        <w:numPr>
          <w:ilvl w:val="1"/>
          <w:numId w:val="60"/>
        </w:numPr>
        <w:tabs>
          <w:tab w:val="left" w:pos="-1276"/>
        </w:tabs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8129E6">
        <w:rPr>
          <w:rFonts w:cs="Arial"/>
          <w:color w:val="000000"/>
          <w:sz w:val="20"/>
          <w:szCs w:val="20"/>
        </w:rPr>
        <w:t>Oferty należy składać w siedzibie Zamawiającego:</w:t>
      </w:r>
    </w:p>
    <w:p w:rsidR="007B7900" w:rsidRPr="008129E6" w:rsidRDefault="007B7900" w:rsidP="00814016">
      <w:pPr>
        <w:widowControl w:val="0"/>
        <w:ind w:left="709" w:right="10" w:hanging="1"/>
        <w:jc w:val="both"/>
        <w:outlineLvl w:val="2"/>
        <w:rPr>
          <w:rFonts w:cs="Arial"/>
          <w:color w:val="000000"/>
          <w:sz w:val="20"/>
          <w:szCs w:val="20"/>
        </w:rPr>
      </w:pPr>
      <w:r w:rsidRPr="008129E6">
        <w:rPr>
          <w:rFonts w:cs="Arial"/>
          <w:color w:val="000000"/>
          <w:sz w:val="20"/>
          <w:szCs w:val="20"/>
        </w:rPr>
        <w:t>Warszawska Kolej Dojazdowa sp. z o.o.</w:t>
      </w:r>
    </w:p>
    <w:p w:rsidR="007B7900" w:rsidRPr="008129E6" w:rsidRDefault="007B7900" w:rsidP="00814016">
      <w:pPr>
        <w:widowControl w:val="0"/>
        <w:ind w:left="709" w:right="10" w:hanging="1"/>
        <w:jc w:val="both"/>
        <w:outlineLvl w:val="2"/>
        <w:rPr>
          <w:rFonts w:cs="Arial"/>
          <w:color w:val="000000"/>
          <w:sz w:val="20"/>
          <w:szCs w:val="20"/>
        </w:rPr>
      </w:pPr>
      <w:r w:rsidRPr="008129E6">
        <w:rPr>
          <w:rFonts w:cs="Arial"/>
          <w:color w:val="000000"/>
          <w:sz w:val="20"/>
          <w:szCs w:val="20"/>
        </w:rPr>
        <w:t xml:space="preserve">ul. </w:t>
      </w:r>
      <w:r>
        <w:rPr>
          <w:rFonts w:cs="Arial"/>
          <w:color w:val="000000"/>
          <w:sz w:val="20"/>
          <w:szCs w:val="20"/>
        </w:rPr>
        <w:t xml:space="preserve">St. </w:t>
      </w:r>
      <w:r w:rsidRPr="008129E6">
        <w:rPr>
          <w:rFonts w:cs="Arial"/>
          <w:color w:val="000000"/>
          <w:sz w:val="20"/>
          <w:szCs w:val="20"/>
        </w:rPr>
        <w:t>Batorego 23, 05-825 Grodzisk Mazowiecki</w:t>
      </w:r>
    </w:p>
    <w:p w:rsidR="007B7900" w:rsidRPr="008129E6" w:rsidRDefault="007B7900" w:rsidP="00814016">
      <w:pPr>
        <w:widowControl w:val="0"/>
        <w:ind w:left="709" w:right="10" w:hanging="1"/>
        <w:jc w:val="both"/>
        <w:outlineLvl w:val="2"/>
        <w:rPr>
          <w:rFonts w:cs="Arial"/>
          <w:color w:val="000000"/>
          <w:sz w:val="20"/>
          <w:szCs w:val="20"/>
        </w:rPr>
      </w:pPr>
      <w:r w:rsidRPr="008129E6">
        <w:rPr>
          <w:rFonts w:cs="Arial"/>
          <w:color w:val="000000"/>
          <w:sz w:val="20"/>
          <w:szCs w:val="20"/>
        </w:rPr>
        <w:t>pokój nr 16 (piętro II) – Sekretariat WKD sp. z o.o.</w:t>
      </w:r>
    </w:p>
    <w:p w:rsidR="007B7900" w:rsidRPr="008129E6" w:rsidRDefault="007B7900" w:rsidP="006A4914">
      <w:pPr>
        <w:widowControl w:val="0"/>
        <w:numPr>
          <w:ilvl w:val="1"/>
          <w:numId w:val="60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8129E6">
        <w:rPr>
          <w:rFonts w:cs="Arial"/>
          <w:color w:val="000000"/>
          <w:sz w:val="20"/>
          <w:szCs w:val="20"/>
        </w:rPr>
        <w:t>Oferta powinna zostać zapakowana w sposób uniemożliwiający jej przypadkowe otwarcie oraz opisana w sposób jednoznacznie wskazujący jej charakter i przeznaczenie. Zaleca się, aby oferta złożona została w nieprzeźroczystym opakowaniu (zamkniętej kopercie) zawierającej nazwę i dokładny adres wraz z numerami telefonów Wykonawcy (dopuszcza się odcisk pieczęci). Koperta/opakowanie zawierająca/e ofertę powinno być zaadresowane do Zamawiającego na adres podany w pkt. a) powyżej i oznaczone w sposób następujący:</w:t>
      </w:r>
    </w:p>
    <w:p w:rsidR="007B7900" w:rsidRPr="008129E6" w:rsidRDefault="007B7900" w:rsidP="009F07AC">
      <w:pPr>
        <w:widowControl w:val="0"/>
        <w:ind w:left="709" w:right="-567" w:hanging="283"/>
        <w:jc w:val="both"/>
        <w:outlineLvl w:val="2"/>
        <w:rPr>
          <w:rFonts w:cs="Arial"/>
          <w:color w:val="000000"/>
          <w:sz w:val="20"/>
          <w:szCs w:val="20"/>
        </w:rPr>
      </w:pPr>
    </w:p>
    <w:p w:rsidR="007B7900" w:rsidRDefault="007B7900" w:rsidP="00814016">
      <w:pPr>
        <w:widowControl w:val="0"/>
        <w:ind w:left="851" w:right="10" w:hanging="142"/>
        <w:jc w:val="center"/>
        <w:outlineLvl w:val="2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„OFERTA w postępowaniu nr WKD10a-0241P-17/2013</w:t>
      </w:r>
    </w:p>
    <w:p w:rsidR="007B7900" w:rsidRPr="008129E6" w:rsidRDefault="007B7900" w:rsidP="00814016">
      <w:pPr>
        <w:widowControl w:val="0"/>
        <w:ind w:left="851" w:right="10" w:hanging="142"/>
        <w:jc w:val="center"/>
        <w:outlineLvl w:val="2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DOSTAWA WRAZ Z MONTAŻEM TOKARKI PODTOROWEJ</w:t>
      </w:r>
    </w:p>
    <w:p w:rsidR="007B7900" w:rsidRPr="0038555E" w:rsidRDefault="007B7900" w:rsidP="00814016">
      <w:pPr>
        <w:widowControl w:val="0"/>
        <w:ind w:left="851" w:right="10" w:hanging="142"/>
        <w:jc w:val="center"/>
        <w:outlineLvl w:val="2"/>
        <w:rPr>
          <w:rFonts w:cs="Arial"/>
          <w:b/>
          <w:color w:val="000000"/>
        </w:rPr>
      </w:pPr>
      <w:r w:rsidRPr="008129E6">
        <w:rPr>
          <w:rFonts w:cs="Arial"/>
          <w:b/>
          <w:color w:val="000000"/>
          <w:u w:val="single"/>
        </w:rPr>
        <w:t>nie otwierać</w:t>
      </w:r>
      <w:r w:rsidRPr="008129E6">
        <w:rPr>
          <w:rFonts w:cs="Arial"/>
          <w:b/>
          <w:color w:val="000000"/>
        </w:rPr>
        <w:t xml:space="preserve"> przed </w:t>
      </w:r>
      <w:r>
        <w:rPr>
          <w:rFonts w:cs="Arial"/>
          <w:b/>
          <w:color w:val="000000"/>
        </w:rPr>
        <w:t>19.02.</w:t>
      </w:r>
      <w:r w:rsidRPr="008129E6">
        <w:rPr>
          <w:rFonts w:cs="Arial"/>
          <w:b/>
          <w:color w:val="000000"/>
        </w:rPr>
        <w:t>201</w:t>
      </w:r>
      <w:r>
        <w:rPr>
          <w:rFonts w:cs="Arial"/>
          <w:b/>
          <w:color w:val="000000"/>
        </w:rPr>
        <w:t xml:space="preserve">4 </w:t>
      </w:r>
      <w:r w:rsidRPr="008129E6">
        <w:rPr>
          <w:rFonts w:cs="Arial"/>
          <w:b/>
          <w:color w:val="000000"/>
        </w:rPr>
        <w:t xml:space="preserve">r.  godz. </w:t>
      </w:r>
      <w:r w:rsidRPr="0038555E">
        <w:rPr>
          <w:rFonts w:cs="Arial"/>
          <w:b/>
          <w:color w:val="000000"/>
        </w:rPr>
        <w:t>10:30</w:t>
      </w:r>
      <w:r>
        <w:rPr>
          <w:rFonts w:cs="Arial"/>
          <w:b/>
          <w:color w:val="000000"/>
        </w:rPr>
        <w:t>”</w:t>
      </w:r>
    </w:p>
    <w:p w:rsidR="007B7900" w:rsidRPr="00BB548E" w:rsidRDefault="007B7900" w:rsidP="009F07AC">
      <w:pPr>
        <w:widowControl w:val="0"/>
        <w:ind w:left="1430"/>
        <w:jc w:val="both"/>
        <w:outlineLvl w:val="2"/>
        <w:rPr>
          <w:rFonts w:cs="Arial"/>
          <w:b/>
          <w:color w:val="000000"/>
          <w:sz w:val="20"/>
          <w:szCs w:val="20"/>
        </w:rPr>
      </w:pPr>
    </w:p>
    <w:p w:rsidR="007B7900" w:rsidRPr="008129E6" w:rsidRDefault="007B7900" w:rsidP="006A4914">
      <w:pPr>
        <w:widowControl w:val="0"/>
        <w:numPr>
          <w:ilvl w:val="1"/>
          <w:numId w:val="60"/>
        </w:numPr>
        <w:tabs>
          <w:tab w:val="left" w:pos="-1276"/>
        </w:tabs>
        <w:ind w:left="709" w:hanging="283"/>
        <w:jc w:val="both"/>
        <w:outlineLvl w:val="2"/>
        <w:rPr>
          <w:rFonts w:cs="Arial"/>
          <w:color w:val="000000"/>
          <w:sz w:val="20"/>
          <w:szCs w:val="20"/>
          <w:u w:val="single"/>
        </w:rPr>
      </w:pPr>
      <w:r w:rsidRPr="008129E6">
        <w:rPr>
          <w:rFonts w:cs="Arial"/>
          <w:color w:val="000000"/>
          <w:sz w:val="20"/>
          <w:szCs w:val="20"/>
        </w:rPr>
        <w:t xml:space="preserve">Termin składania ofert upływa </w:t>
      </w:r>
      <w:r w:rsidRPr="008129E6">
        <w:rPr>
          <w:rFonts w:cs="Arial"/>
          <w:b/>
          <w:color w:val="000000"/>
          <w:sz w:val="20"/>
          <w:szCs w:val="20"/>
          <w:u w:val="single"/>
        </w:rPr>
        <w:t>w dniu</w:t>
      </w:r>
      <w:r>
        <w:rPr>
          <w:rFonts w:cs="Arial"/>
          <w:b/>
          <w:color w:val="000000"/>
          <w:sz w:val="20"/>
          <w:szCs w:val="20"/>
          <w:u w:val="single"/>
        </w:rPr>
        <w:t xml:space="preserve"> 19.02.</w:t>
      </w:r>
      <w:r w:rsidRPr="008129E6">
        <w:rPr>
          <w:rFonts w:cs="Arial"/>
          <w:b/>
          <w:color w:val="000000"/>
          <w:sz w:val="20"/>
          <w:szCs w:val="20"/>
          <w:u w:val="single"/>
        </w:rPr>
        <w:t>201</w:t>
      </w:r>
      <w:r>
        <w:rPr>
          <w:rFonts w:cs="Arial"/>
          <w:b/>
          <w:color w:val="000000"/>
          <w:sz w:val="20"/>
          <w:szCs w:val="20"/>
          <w:u w:val="single"/>
        </w:rPr>
        <w:t xml:space="preserve">4 </w:t>
      </w:r>
      <w:r w:rsidRPr="008129E6">
        <w:rPr>
          <w:rFonts w:cs="Arial"/>
          <w:b/>
          <w:color w:val="000000"/>
          <w:sz w:val="20"/>
          <w:szCs w:val="20"/>
          <w:u w:val="single"/>
        </w:rPr>
        <w:t>r. o godz. 10:00</w:t>
      </w:r>
    </w:p>
    <w:p w:rsidR="007B7900" w:rsidRPr="008129E6" w:rsidRDefault="007B7900" w:rsidP="006A4914">
      <w:pPr>
        <w:widowControl w:val="0"/>
        <w:numPr>
          <w:ilvl w:val="1"/>
          <w:numId w:val="60"/>
        </w:numPr>
        <w:ind w:left="709" w:right="10" w:hanging="283"/>
        <w:jc w:val="both"/>
        <w:outlineLvl w:val="2"/>
        <w:rPr>
          <w:rFonts w:cs="Arial"/>
          <w:color w:val="000000"/>
          <w:sz w:val="20"/>
          <w:szCs w:val="20"/>
        </w:rPr>
      </w:pPr>
      <w:r w:rsidRPr="008129E6">
        <w:rPr>
          <w:rFonts w:cs="Arial"/>
          <w:color w:val="000000"/>
          <w:sz w:val="20"/>
          <w:szCs w:val="20"/>
        </w:rPr>
        <w:t xml:space="preserve">Oferty złożone po terminie składania ofert zostaną </w:t>
      </w:r>
      <w:r>
        <w:rPr>
          <w:rFonts w:cs="Arial"/>
          <w:color w:val="000000"/>
          <w:sz w:val="20"/>
          <w:szCs w:val="20"/>
        </w:rPr>
        <w:t>zwrócone Wykonawcom po upływie terminu do wniesienia odwołania.</w:t>
      </w:r>
    </w:p>
    <w:p w:rsidR="007B7900" w:rsidRPr="008129E6" w:rsidRDefault="007B7900" w:rsidP="009F07AC">
      <w:pPr>
        <w:widowControl w:val="0"/>
        <w:tabs>
          <w:tab w:val="left" w:pos="-1276"/>
        </w:tabs>
        <w:ind w:left="993" w:right="-567"/>
        <w:jc w:val="both"/>
        <w:outlineLvl w:val="2"/>
        <w:rPr>
          <w:rFonts w:cs="Arial"/>
          <w:color w:val="000000"/>
          <w:sz w:val="20"/>
          <w:szCs w:val="20"/>
        </w:rPr>
      </w:pPr>
    </w:p>
    <w:p w:rsidR="007B7900" w:rsidRPr="000B0B56" w:rsidRDefault="007B7900" w:rsidP="006A4914">
      <w:pPr>
        <w:widowControl w:val="0"/>
        <w:numPr>
          <w:ilvl w:val="1"/>
          <w:numId w:val="39"/>
        </w:numPr>
        <w:tabs>
          <w:tab w:val="clear" w:pos="482"/>
          <w:tab w:val="num" w:pos="-1276"/>
          <w:tab w:val="left" w:pos="284"/>
        </w:tabs>
        <w:ind w:left="0" w:firstLine="0"/>
        <w:jc w:val="both"/>
        <w:outlineLvl w:val="2"/>
        <w:rPr>
          <w:rFonts w:cs="Arial"/>
          <w:color w:val="000000"/>
          <w:sz w:val="20"/>
          <w:szCs w:val="20"/>
        </w:rPr>
      </w:pPr>
      <w:r w:rsidRPr="000B0B56">
        <w:rPr>
          <w:rFonts w:cs="Arial"/>
          <w:b/>
          <w:color w:val="000000"/>
          <w:sz w:val="20"/>
          <w:szCs w:val="20"/>
          <w:u w:val="single"/>
        </w:rPr>
        <w:t>Otwarcie ofert:</w:t>
      </w:r>
    </w:p>
    <w:p w:rsidR="007B7900" w:rsidRPr="006663E3" w:rsidRDefault="007B7900" w:rsidP="009F07AC">
      <w:pPr>
        <w:widowControl w:val="0"/>
        <w:jc w:val="both"/>
        <w:outlineLvl w:val="1"/>
        <w:rPr>
          <w:rFonts w:cs="Arial"/>
          <w:b/>
          <w:color w:val="000000"/>
          <w:sz w:val="20"/>
          <w:szCs w:val="20"/>
          <w:u w:val="single"/>
        </w:rPr>
      </w:pPr>
    </w:p>
    <w:p w:rsidR="007B7900" w:rsidRPr="0005354B" w:rsidRDefault="007B7900" w:rsidP="006A4914">
      <w:pPr>
        <w:pStyle w:val="ListParagraph"/>
        <w:widowControl w:val="0"/>
        <w:numPr>
          <w:ilvl w:val="0"/>
          <w:numId w:val="59"/>
        </w:numPr>
        <w:ind w:left="709" w:right="10" w:hanging="283"/>
        <w:jc w:val="both"/>
        <w:outlineLvl w:val="1"/>
        <w:rPr>
          <w:rFonts w:cs="Arial"/>
          <w:color w:val="000000"/>
          <w:sz w:val="20"/>
          <w:szCs w:val="20"/>
        </w:rPr>
      </w:pPr>
      <w:r w:rsidRPr="008129E6">
        <w:rPr>
          <w:rFonts w:cs="Arial"/>
          <w:color w:val="000000"/>
          <w:sz w:val="20"/>
          <w:szCs w:val="20"/>
        </w:rPr>
        <w:t xml:space="preserve">Otwarcie złożonych ofert nastąpi </w:t>
      </w:r>
      <w:r w:rsidRPr="008129E6">
        <w:rPr>
          <w:rFonts w:cs="Arial"/>
          <w:b/>
          <w:color w:val="000000"/>
          <w:szCs w:val="22"/>
          <w:u w:val="single"/>
        </w:rPr>
        <w:t>w dniu</w:t>
      </w:r>
      <w:r>
        <w:rPr>
          <w:rFonts w:cs="Arial"/>
          <w:b/>
          <w:color w:val="000000"/>
          <w:szCs w:val="22"/>
          <w:u w:val="single"/>
        </w:rPr>
        <w:t xml:space="preserve"> 19.02.</w:t>
      </w:r>
      <w:r w:rsidRPr="008129E6">
        <w:rPr>
          <w:rFonts w:cs="Arial"/>
          <w:b/>
          <w:color w:val="000000"/>
          <w:szCs w:val="22"/>
          <w:u w:val="single"/>
        </w:rPr>
        <w:t>201</w:t>
      </w:r>
      <w:r>
        <w:rPr>
          <w:rFonts w:cs="Arial"/>
          <w:b/>
          <w:color w:val="000000"/>
          <w:szCs w:val="22"/>
          <w:u w:val="single"/>
        </w:rPr>
        <w:t xml:space="preserve">4 </w:t>
      </w:r>
      <w:r w:rsidRPr="008129E6">
        <w:rPr>
          <w:rFonts w:cs="Arial"/>
          <w:b/>
          <w:color w:val="000000"/>
          <w:szCs w:val="22"/>
          <w:u w:val="single"/>
        </w:rPr>
        <w:t>r. o godz. 10:30</w:t>
      </w:r>
      <w:r w:rsidRPr="008129E6">
        <w:rPr>
          <w:rFonts w:cs="Arial"/>
          <w:b/>
          <w:color w:val="000000"/>
          <w:sz w:val="20"/>
          <w:szCs w:val="20"/>
        </w:rPr>
        <w:t xml:space="preserve"> </w:t>
      </w:r>
      <w:r w:rsidRPr="008129E6">
        <w:rPr>
          <w:rFonts w:cs="Arial"/>
          <w:color w:val="000000"/>
          <w:sz w:val="20"/>
          <w:szCs w:val="20"/>
        </w:rPr>
        <w:t xml:space="preserve">w siedzibie Zamawiającego Warszawska Kolej Dojazdowa sp. z o.o., ul. </w:t>
      </w:r>
      <w:r>
        <w:rPr>
          <w:rFonts w:cs="Arial"/>
          <w:color w:val="000000"/>
          <w:sz w:val="20"/>
          <w:szCs w:val="20"/>
        </w:rPr>
        <w:t xml:space="preserve">St. </w:t>
      </w:r>
      <w:r w:rsidRPr="0005354B">
        <w:rPr>
          <w:rFonts w:cs="Arial"/>
          <w:color w:val="000000"/>
          <w:sz w:val="20"/>
          <w:szCs w:val="20"/>
        </w:rPr>
        <w:t>Batorego 23, 05-825 Grodzisk Mazowiecki, pokój nr 2 (II piętro) – sala konferencyjna.</w:t>
      </w:r>
    </w:p>
    <w:p w:rsidR="007B7900" w:rsidRPr="0005354B" w:rsidRDefault="007B7900" w:rsidP="00396A37">
      <w:pPr>
        <w:pStyle w:val="ListParagraph"/>
        <w:widowControl w:val="0"/>
        <w:numPr>
          <w:ilvl w:val="0"/>
          <w:numId w:val="59"/>
        </w:numPr>
        <w:tabs>
          <w:tab w:val="left" w:pos="-709"/>
          <w:tab w:val="left" w:pos="1134"/>
        </w:tabs>
        <w:ind w:left="709" w:hanging="283"/>
        <w:jc w:val="both"/>
        <w:outlineLvl w:val="1"/>
        <w:rPr>
          <w:rFonts w:cs="Arial"/>
          <w:color w:val="000000"/>
          <w:sz w:val="20"/>
          <w:szCs w:val="20"/>
        </w:rPr>
      </w:pPr>
      <w:r w:rsidRPr="0005354B">
        <w:rPr>
          <w:rFonts w:cs="Arial"/>
          <w:color w:val="000000"/>
          <w:sz w:val="20"/>
          <w:szCs w:val="20"/>
        </w:rPr>
        <w:t>Otwarcie ofert jest jawne.</w:t>
      </w:r>
    </w:p>
    <w:p w:rsidR="007B7900" w:rsidRPr="0005354B" w:rsidRDefault="007B7900" w:rsidP="009F07AC">
      <w:pPr>
        <w:widowControl w:val="0"/>
        <w:tabs>
          <w:tab w:val="left" w:pos="993"/>
        </w:tabs>
        <w:ind w:left="720"/>
        <w:jc w:val="both"/>
        <w:outlineLvl w:val="1"/>
        <w:rPr>
          <w:rFonts w:cs="Arial"/>
          <w:color w:val="000000"/>
          <w:sz w:val="20"/>
          <w:szCs w:val="20"/>
        </w:rPr>
      </w:pPr>
    </w:p>
    <w:p w:rsidR="007B7900" w:rsidRPr="0005354B" w:rsidRDefault="007B7900" w:rsidP="006A4914">
      <w:pPr>
        <w:widowControl w:val="0"/>
        <w:numPr>
          <w:ilvl w:val="0"/>
          <w:numId w:val="61"/>
        </w:numPr>
        <w:tabs>
          <w:tab w:val="clear" w:pos="340"/>
          <w:tab w:val="num" w:pos="0"/>
        </w:tabs>
        <w:ind w:left="284" w:hanging="284"/>
        <w:jc w:val="both"/>
        <w:outlineLvl w:val="1"/>
        <w:rPr>
          <w:rFonts w:cs="Arial"/>
          <w:b/>
          <w:color w:val="000000"/>
          <w:sz w:val="20"/>
          <w:szCs w:val="20"/>
          <w:u w:val="single"/>
        </w:rPr>
      </w:pPr>
      <w:r w:rsidRPr="0005354B">
        <w:rPr>
          <w:rFonts w:cs="Arial"/>
          <w:b/>
          <w:color w:val="000000"/>
          <w:sz w:val="20"/>
          <w:szCs w:val="20"/>
          <w:u w:val="single"/>
        </w:rPr>
        <w:t>Sesja otwarcia ofert:</w:t>
      </w:r>
    </w:p>
    <w:p w:rsidR="007B7900" w:rsidRPr="0005354B" w:rsidRDefault="007B7900" w:rsidP="009F07AC">
      <w:pPr>
        <w:widowControl w:val="0"/>
        <w:ind w:left="340"/>
        <w:jc w:val="both"/>
        <w:outlineLvl w:val="1"/>
        <w:rPr>
          <w:rFonts w:cs="Arial"/>
          <w:b/>
          <w:color w:val="000000"/>
          <w:sz w:val="20"/>
          <w:szCs w:val="20"/>
          <w:u w:val="single"/>
        </w:rPr>
      </w:pPr>
    </w:p>
    <w:p w:rsidR="007B7900" w:rsidRPr="008129E6" w:rsidRDefault="007B7900" w:rsidP="006A4914">
      <w:pPr>
        <w:pStyle w:val="ListParagraph"/>
        <w:widowControl w:val="0"/>
        <w:numPr>
          <w:ilvl w:val="0"/>
          <w:numId w:val="55"/>
        </w:numPr>
        <w:ind w:left="709" w:right="10" w:hanging="283"/>
        <w:jc w:val="both"/>
        <w:outlineLvl w:val="1"/>
        <w:rPr>
          <w:rFonts w:cs="Arial"/>
          <w:color w:val="000000"/>
          <w:sz w:val="20"/>
          <w:szCs w:val="20"/>
        </w:rPr>
      </w:pPr>
      <w:r w:rsidRPr="008129E6">
        <w:rPr>
          <w:rFonts w:cs="Arial"/>
          <w:color w:val="000000"/>
          <w:sz w:val="20"/>
          <w:szCs w:val="20"/>
        </w:rPr>
        <w:t xml:space="preserve">Bezpośrednio przed otwarciem ofert podana zostanie kwota, jaką Zamawiający zamierza przeznaczyć na sfinansowanie zamówienia. </w:t>
      </w:r>
    </w:p>
    <w:p w:rsidR="007B7900" w:rsidRDefault="007B7900" w:rsidP="006A4914">
      <w:pPr>
        <w:pStyle w:val="ListParagraph"/>
        <w:widowControl w:val="0"/>
        <w:numPr>
          <w:ilvl w:val="0"/>
          <w:numId w:val="55"/>
        </w:numPr>
        <w:ind w:left="709" w:right="10" w:hanging="283"/>
        <w:jc w:val="both"/>
        <w:outlineLvl w:val="1"/>
        <w:rPr>
          <w:rFonts w:cs="Arial"/>
          <w:color w:val="000000"/>
          <w:sz w:val="20"/>
          <w:szCs w:val="20"/>
        </w:rPr>
      </w:pPr>
      <w:r w:rsidRPr="008129E6">
        <w:rPr>
          <w:rFonts w:cs="Arial"/>
          <w:color w:val="000000"/>
          <w:sz w:val="20"/>
          <w:szCs w:val="20"/>
        </w:rPr>
        <w:t>Podczas otwarcia ofert Zamawiający ogłosi nazwy (firmy) i adresy Wykonawców oraz informacje dotyczące ceny oferty</w:t>
      </w:r>
      <w:r>
        <w:rPr>
          <w:rFonts w:cs="Arial"/>
          <w:color w:val="000000"/>
          <w:sz w:val="20"/>
          <w:szCs w:val="20"/>
        </w:rPr>
        <w:t xml:space="preserve"> oraz terminu wykonania zamówienia</w:t>
      </w:r>
      <w:r w:rsidRPr="008129E6">
        <w:rPr>
          <w:rFonts w:cs="Arial"/>
          <w:color w:val="000000"/>
          <w:sz w:val="20"/>
          <w:szCs w:val="20"/>
        </w:rPr>
        <w:t>.</w:t>
      </w:r>
    </w:p>
    <w:p w:rsidR="007B7900" w:rsidRPr="0075092E" w:rsidRDefault="007B7900" w:rsidP="006A4914">
      <w:pPr>
        <w:pStyle w:val="ListParagraph"/>
        <w:widowControl w:val="0"/>
        <w:numPr>
          <w:ilvl w:val="0"/>
          <w:numId w:val="55"/>
        </w:numPr>
        <w:ind w:left="709" w:right="10" w:hanging="283"/>
        <w:jc w:val="both"/>
        <w:outlineLvl w:val="1"/>
        <w:rPr>
          <w:rFonts w:cs="Arial"/>
          <w:color w:val="000000"/>
          <w:sz w:val="20"/>
          <w:szCs w:val="20"/>
        </w:rPr>
      </w:pPr>
      <w:r w:rsidRPr="0075092E">
        <w:rPr>
          <w:rFonts w:cs="Arial"/>
          <w:color w:val="000000"/>
          <w:sz w:val="20"/>
          <w:szCs w:val="20"/>
        </w:rPr>
        <w:t xml:space="preserve">Wykonawca, który nie będzie obecny przy otwarciu ofert może wystąpić do Zamawiającego z </w:t>
      </w:r>
      <w:r>
        <w:rPr>
          <w:rFonts w:cs="Arial"/>
          <w:color w:val="000000"/>
          <w:sz w:val="20"/>
          <w:szCs w:val="20"/>
        </w:rPr>
        <w:t xml:space="preserve">pisemnym </w:t>
      </w:r>
      <w:r w:rsidRPr="0075092E">
        <w:rPr>
          <w:rFonts w:cs="Arial"/>
          <w:color w:val="000000"/>
          <w:sz w:val="20"/>
          <w:szCs w:val="20"/>
        </w:rPr>
        <w:t xml:space="preserve">wnioskiem o przesłanie informacji ogłoszonych podczas otwarcia ofert, o których mowa w pkt. </w:t>
      </w:r>
      <w:r>
        <w:rPr>
          <w:rFonts w:cs="Arial"/>
          <w:color w:val="000000"/>
          <w:sz w:val="20"/>
          <w:szCs w:val="20"/>
        </w:rPr>
        <w:t>b</w:t>
      </w:r>
      <w:r w:rsidRPr="0075092E">
        <w:rPr>
          <w:rFonts w:cs="Arial"/>
          <w:color w:val="000000"/>
          <w:sz w:val="20"/>
          <w:szCs w:val="20"/>
        </w:rPr>
        <w:t>)</w:t>
      </w:r>
      <w:r w:rsidRPr="0075092E">
        <w:rPr>
          <w:rFonts w:cs="Arial"/>
          <w:sz w:val="20"/>
          <w:szCs w:val="20"/>
        </w:rPr>
        <w:t>.</w:t>
      </w:r>
    </w:p>
    <w:p w:rsidR="007B7900" w:rsidRPr="00E507DF" w:rsidRDefault="007B7900" w:rsidP="00814016">
      <w:pPr>
        <w:ind w:right="10"/>
        <w:rPr>
          <w:rFonts w:cs="Arial"/>
          <w:sz w:val="20"/>
          <w:szCs w:val="20"/>
        </w:rPr>
      </w:pPr>
    </w:p>
    <w:p w:rsidR="007B7900" w:rsidRPr="00534160" w:rsidRDefault="007B7900" w:rsidP="006F55A2">
      <w:pPr>
        <w:pStyle w:val="ListParagraph"/>
        <w:numPr>
          <w:ilvl w:val="0"/>
          <w:numId w:val="82"/>
        </w:numPr>
        <w:tabs>
          <w:tab w:val="left" w:pos="-1276"/>
        </w:tabs>
        <w:ind w:left="1418" w:hanging="567"/>
        <w:outlineLvl w:val="0"/>
        <w:rPr>
          <w:rFonts w:cs="Arial"/>
          <w:b/>
          <w:i/>
          <w:szCs w:val="22"/>
          <w:u w:val="single"/>
        </w:rPr>
      </w:pPr>
      <w:bookmarkStart w:id="55" w:name="_Toc366329052"/>
      <w:r w:rsidRPr="00534160">
        <w:rPr>
          <w:rFonts w:cs="Arial"/>
          <w:b/>
          <w:i/>
          <w:szCs w:val="22"/>
          <w:u w:val="single"/>
        </w:rPr>
        <w:t>Opis sposobu obliczenia ceny</w:t>
      </w:r>
      <w:bookmarkEnd w:id="55"/>
      <w:r w:rsidRPr="00534160">
        <w:rPr>
          <w:rFonts w:cs="Arial"/>
          <w:b/>
          <w:i/>
          <w:szCs w:val="22"/>
          <w:u w:val="single"/>
        </w:rPr>
        <w:t xml:space="preserve"> </w:t>
      </w:r>
    </w:p>
    <w:p w:rsidR="007B7900" w:rsidRDefault="007B7900" w:rsidP="009F07AC">
      <w:pPr>
        <w:pStyle w:val="ListParagraph"/>
        <w:ind w:left="1418"/>
        <w:rPr>
          <w:rFonts w:cs="Arial"/>
          <w:b/>
          <w:i/>
          <w:szCs w:val="22"/>
          <w:u w:val="single"/>
        </w:rPr>
      </w:pPr>
    </w:p>
    <w:p w:rsidR="007B7900" w:rsidRDefault="007B7900" w:rsidP="006A4914">
      <w:pPr>
        <w:widowControl w:val="0"/>
        <w:numPr>
          <w:ilvl w:val="1"/>
          <w:numId w:val="44"/>
        </w:numPr>
        <w:ind w:left="284" w:right="10" w:hanging="284"/>
        <w:jc w:val="both"/>
        <w:outlineLvl w:val="1"/>
        <w:rPr>
          <w:rFonts w:cs="Arial"/>
          <w:color w:val="000000"/>
          <w:sz w:val="20"/>
          <w:szCs w:val="20"/>
        </w:rPr>
      </w:pPr>
      <w:r w:rsidRPr="00A42BFC">
        <w:rPr>
          <w:rFonts w:cs="Arial"/>
          <w:color w:val="000000"/>
          <w:sz w:val="20"/>
          <w:szCs w:val="20"/>
        </w:rPr>
        <w:t xml:space="preserve">Cenę za wykonanie przedmiotu zamówienia należy przedstawić w formularzu „OFERTA”, którego wzór stanowi Załącznik nr 1 do SIWZ.  </w:t>
      </w:r>
      <w:r>
        <w:rPr>
          <w:rFonts w:cs="Arial"/>
          <w:color w:val="000000"/>
          <w:sz w:val="20"/>
          <w:szCs w:val="20"/>
        </w:rPr>
        <w:t xml:space="preserve">W ww. formularzu należy wpisać cenę netto, kwotę podatku VAT i cenę brutto </w:t>
      </w:r>
      <w:r w:rsidRPr="00A42BFC">
        <w:rPr>
          <w:rFonts w:cs="Arial"/>
          <w:color w:val="000000"/>
          <w:sz w:val="20"/>
          <w:szCs w:val="20"/>
        </w:rPr>
        <w:t>wyrażoną w złotych polskich (PLN).</w:t>
      </w:r>
    </w:p>
    <w:p w:rsidR="007B7900" w:rsidRPr="00903E41" w:rsidRDefault="007B7900" w:rsidP="006A4914">
      <w:pPr>
        <w:widowControl w:val="0"/>
        <w:numPr>
          <w:ilvl w:val="1"/>
          <w:numId w:val="44"/>
        </w:numPr>
        <w:ind w:left="284" w:right="10" w:hanging="284"/>
        <w:jc w:val="both"/>
        <w:outlineLvl w:val="1"/>
        <w:rPr>
          <w:rFonts w:cs="Arial"/>
          <w:color w:val="000000"/>
          <w:sz w:val="20"/>
          <w:szCs w:val="20"/>
        </w:rPr>
      </w:pPr>
      <w:r w:rsidRPr="00903E41">
        <w:rPr>
          <w:rFonts w:cs="Arial"/>
          <w:color w:val="000000"/>
          <w:sz w:val="20"/>
          <w:szCs w:val="20"/>
        </w:rPr>
        <w:t xml:space="preserve">Cena oferty jest ceną ryczałtową niezmienną do zakończenia </w:t>
      </w:r>
      <w:r>
        <w:rPr>
          <w:rFonts w:cs="Arial"/>
          <w:color w:val="000000"/>
          <w:sz w:val="20"/>
          <w:szCs w:val="20"/>
        </w:rPr>
        <w:t>realizacji przedmiotu zamówienia</w:t>
      </w:r>
      <w:r w:rsidRPr="00903E41">
        <w:rPr>
          <w:rFonts w:cs="Arial"/>
          <w:color w:val="000000"/>
          <w:sz w:val="20"/>
          <w:szCs w:val="20"/>
        </w:rPr>
        <w:t xml:space="preserve"> zgodnie z art. 632 ustawy z dnia 23 kwietnia 1964 r. Kodeks cywilny (Dz.U. nr 16, poz. 93 z późn. zm.).</w:t>
      </w:r>
    </w:p>
    <w:p w:rsidR="007B7900" w:rsidRPr="00903E41" w:rsidRDefault="007B7900" w:rsidP="006A4914">
      <w:pPr>
        <w:widowControl w:val="0"/>
        <w:numPr>
          <w:ilvl w:val="1"/>
          <w:numId w:val="44"/>
        </w:numPr>
        <w:ind w:left="284" w:right="10" w:hanging="284"/>
        <w:jc w:val="both"/>
        <w:outlineLvl w:val="1"/>
        <w:rPr>
          <w:rFonts w:cs="Arial"/>
          <w:color w:val="000000"/>
          <w:sz w:val="20"/>
          <w:szCs w:val="20"/>
        </w:rPr>
      </w:pPr>
      <w:r w:rsidRPr="00903E41">
        <w:rPr>
          <w:rFonts w:cs="Arial"/>
          <w:color w:val="000000"/>
          <w:sz w:val="20"/>
          <w:szCs w:val="20"/>
        </w:rPr>
        <w:t xml:space="preserve">Cena oferty musi zawierać całkowity koszt wykonania przedmiotu zamówienia, w tym wszystkie składniki i koszty towarzyszące  związane z należytą, terminową i zgodną </w:t>
      </w:r>
      <w:r>
        <w:rPr>
          <w:rFonts w:cs="Arial"/>
          <w:color w:val="000000"/>
          <w:sz w:val="20"/>
          <w:szCs w:val="20"/>
        </w:rPr>
        <w:t>z</w:t>
      </w:r>
      <w:r w:rsidRPr="00903E41">
        <w:rPr>
          <w:rFonts w:cs="Arial"/>
          <w:color w:val="000000"/>
          <w:sz w:val="20"/>
          <w:szCs w:val="20"/>
        </w:rPr>
        <w:t xml:space="preserve"> obowiązującymi przepisami r</w:t>
      </w:r>
      <w:r>
        <w:rPr>
          <w:rFonts w:cs="Arial"/>
          <w:color w:val="000000"/>
          <w:sz w:val="20"/>
          <w:szCs w:val="20"/>
        </w:rPr>
        <w:t xml:space="preserve">ealizacją przedmiotu zamówienia. </w:t>
      </w:r>
      <w:r w:rsidRPr="00903E41">
        <w:rPr>
          <w:rFonts w:cs="Arial"/>
          <w:color w:val="000000"/>
          <w:sz w:val="20"/>
          <w:szCs w:val="20"/>
        </w:rPr>
        <w:t xml:space="preserve">Oferta musi zawierać ostateczną sumaryczną cenę obejmującą roboty budowlane, dostawy i usługi niezbędne do realizacji </w:t>
      </w:r>
      <w:r>
        <w:rPr>
          <w:rFonts w:cs="Arial"/>
          <w:color w:val="000000"/>
          <w:sz w:val="20"/>
          <w:szCs w:val="20"/>
        </w:rPr>
        <w:t>przedmiotu niniejszego zamówienia</w:t>
      </w:r>
      <w:r w:rsidRPr="00903E41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oraz</w:t>
      </w:r>
      <w:r w:rsidRPr="00903E41">
        <w:rPr>
          <w:rFonts w:cs="Arial"/>
          <w:color w:val="000000"/>
          <w:sz w:val="20"/>
          <w:szCs w:val="20"/>
        </w:rPr>
        <w:t xml:space="preserve"> inne koszty uwzględniające wszystkie opłaty i podatki, z uwzględnieniem ewentualnych upustów i rabatów. </w:t>
      </w:r>
    </w:p>
    <w:p w:rsidR="007B7900" w:rsidRPr="00903E41" w:rsidRDefault="007B7900" w:rsidP="006A4914">
      <w:pPr>
        <w:widowControl w:val="0"/>
        <w:numPr>
          <w:ilvl w:val="1"/>
          <w:numId w:val="44"/>
        </w:numPr>
        <w:ind w:left="284" w:right="10" w:hanging="284"/>
        <w:jc w:val="both"/>
        <w:outlineLvl w:val="1"/>
        <w:rPr>
          <w:rFonts w:cs="Arial"/>
          <w:color w:val="000000"/>
          <w:sz w:val="20"/>
          <w:szCs w:val="20"/>
        </w:rPr>
      </w:pPr>
      <w:r w:rsidRPr="00903E41">
        <w:rPr>
          <w:rFonts w:cs="Arial"/>
          <w:color w:val="000000"/>
          <w:sz w:val="20"/>
          <w:szCs w:val="20"/>
        </w:rPr>
        <w:t xml:space="preserve">Wykonawca przed złożeniem oferty powinien dokładnie zapoznać się z wymaganiami SIWZ tak, aby cena ofertowa obejmowała cały przedmiot zamówienia i wszystkie obowiązki wynikające z realizacji umowy (zgodnie z </w:t>
      </w:r>
      <w:r>
        <w:rPr>
          <w:rFonts w:cs="Arial"/>
          <w:color w:val="000000"/>
          <w:sz w:val="20"/>
          <w:szCs w:val="20"/>
        </w:rPr>
        <w:t>Z</w:t>
      </w:r>
      <w:r w:rsidRPr="00903E41">
        <w:rPr>
          <w:rFonts w:cs="Arial"/>
          <w:color w:val="000000"/>
          <w:sz w:val="20"/>
          <w:szCs w:val="20"/>
        </w:rPr>
        <w:t xml:space="preserve">ałącznikiem nr </w:t>
      </w:r>
      <w:r>
        <w:rPr>
          <w:rFonts w:cs="Arial"/>
          <w:color w:val="000000"/>
          <w:sz w:val="20"/>
          <w:szCs w:val="20"/>
        </w:rPr>
        <w:t>7</w:t>
      </w:r>
      <w:r w:rsidRPr="00903E41">
        <w:rPr>
          <w:rFonts w:cs="Arial"/>
          <w:color w:val="000000"/>
          <w:sz w:val="20"/>
          <w:szCs w:val="20"/>
        </w:rPr>
        <w:t xml:space="preserve"> do SIWZ). Wszelkie rozbieżności i wątpliwości, które mogą wyniknąć z dokumentacji przetargowej, powinny być zgłaszane Zamawiają</w:t>
      </w:r>
      <w:r>
        <w:rPr>
          <w:rFonts w:cs="Arial"/>
          <w:color w:val="000000"/>
          <w:sz w:val="20"/>
          <w:szCs w:val="20"/>
        </w:rPr>
        <w:t>cemu w trybie art. 38 ustawy</w:t>
      </w:r>
      <w:r w:rsidRPr="00903E41">
        <w:rPr>
          <w:rFonts w:cs="Arial"/>
          <w:color w:val="000000"/>
          <w:sz w:val="20"/>
          <w:szCs w:val="20"/>
        </w:rPr>
        <w:t>.</w:t>
      </w:r>
    </w:p>
    <w:p w:rsidR="007B7900" w:rsidRPr="00903E41" w:rsidRDefault="007B7900" w:rsidP="006A4914">
      <w:pPr>
        <w:widowControl w:val="0"/>
        <w:numPr>
          <w:ilvl w:val="1"/>
          <w:numId w:val="44"/>
        </w:numPr>
        <w:ind w:left="284" w:right="10" w:hanging="284"/>
        <w:jc w:val="both"/>
        <w:outlineLvl w:val="1"/>
        <w:rPr>
          <w:rFonts w:cs="Arial"/>
          <w:color w:val="000000"/>
          <w:sz w:val="20"/>
          <w:szCs w:val="20"/>
        </w:rPr>
      </w:pPr>
      <w:r w:rsidRPr="00903E41">
        <w:rPr>
          <w:rFonts w:cs="Arial"/>
          <w:color w:val="000000"/>
          <w:sz w:val="20"/>
          <w:szCs w:val="20"/>
        </w:rPr>
        <w:t>Zamawiający wymaga, aby wszystkie obliczenia dokonane zostały z dokładnością do dwóch miejsc po przecinku, stosując następującą zasadę: podane w ofercie kwoty zostaną zaokrąglone do pełnych groszy, przy czym końcówki poniżej 0,5 groszy pomija się, a końcówki 0,5 grosza i wyższe zaokrągla się do 1 grosza.</w:t>
      </w:r>
    </w:p>
    <w:p w:rsidR="007B7900" w:rsidRPr="00903E41" w:rsidRDefault="007B7900" w:rsidP="006A4914">
      <w:pPr>
        <w:widowControl w:val="0"/>
        <w:numPr>
          <w:ilvl w:val="1"/>
          <w:numId w:val="44"/>
        </w:numPr>
        <w:tabs>
          <w:tab w:val="left" w:pos="284"/>
        </w:tabs>
        <w:ind w:left="284" w:right="10" w:hanging="284"/>
        <w:jc w:val="both"/>
        <w:outlineLvl w:val="1"/>
        <w:rPr>
          <w:rFonts w:cs="Arial"/>
          <w:color w:val="000000"/>
          <w:sz w:val="20"/>
          <w:szCs w:val="20"/>
        </w:rPr>
      </w:pPr>
      <w:r w:rsidRPr="00903E41">
        <w:rPr>
          <w:rFonts w:cs="Arial"/>
          <w:color w:val="000000"/>
          <w:sz w:val="20"/>
          <w:szCs w:val="20"/>
        </w:rPr>
        <w:t>Rozliczenia będą prowadzone w walucie PLN.</w:t>
      </w:r>
      <w:r>
        <w:rPr>
          <w:rFonts w:cs="Arial"/>
          <w:color w:val="000000"/>
          <w:sz w:val="20"/>
          <w:szCs w:val="20"/>
        </w:rPr>
        <w:t xml:space="preserve"> Zamawiający nie dopuszcza rozliczeń w walutach obcych.</w:t>
      </w:r>
    </w:p>
    <w:p w:rsidR="007B7900" w:rsidRPr="00903E41" w:rsidRDefault="007B7900" w:rsidP="006A4914">
      <w:pPr>
        <w:widowControl w:val="0"/>
        <w:numPr>
          <w:ilvl w:val="1"/>
          <w:numId w:val="44"/>
        </w:numPr>
        <w:tabs>
          <w:tab w:val="left" w:pos="284"/>
        </w:tabs>
        <w:ind w:left="284" w:right="10" w:hanging="284"/>
        <w:jc w:val="both"/>
        <w:outlineLvl w:val="1"/>
        <w:rPr>
          <w:rFonts w:cs="Arial"/>
          <w:color w:val="000000"/>
          <w:sz w:val="20"/>
          <w:szCs w:val="20"/>
        </w:rPr>
      </w:pPr>
      <w:r w:rsidRPr="00903E41">
        <w:rPr>
          <w:rFonts w:cs="Arial"/>
          <w:color w:val="000000"/>
          <w:sz w:val="20"/>
          <w:szCs w:val="20"/>
        </w:rPr>
        <w:t>Jeżeli w postępowaniu zostanie złożona oferta, której wybór prowadziłby do powstania obowiązku podatkowego Zamawiającego zgodnie z przepisami o podatku od towarów i usług w zakresie dotyczącym wewnątrzwspólnotoweg</w:t>
      </w:r>
      <w:r>
        <w:rPr>
          <w:rFonts w:cs="Arial"/>
          <w:color w:val="000000"/>
          <w:sz w:val="20"/>
          <w:szCs w:val="20"/>
        </w:rPr>
        <w:t>o nabycia towarów, Zamawiający w</w:t>
      </w:r>
      <w:r w:rsidRPr="00903E41">
        <w:rPr>
          <w:rFonts w:cs="Arial"/>
          <w:color w:val="000000"/>
          <w:sz w:val="20"/>
          <w:szCs w:val="20"/>
        </w:rPr>
        <w:t xml:space="preserve"> celu oceny takiej oferty doliczy do przedstawionej w niej ceny podatek od towarów i usług, który miałby obowiązek wpłacić zgodnie z obowiązującymi przepisami.</w:t>
      </w:r>
    </w:p>
    <w:p w:rsidR="007B7900" w:rsidRPr="003E6FC6" w:rsidRDefault="007B7900" w:rsidP="006A4914">
      <w:pPr>
        <w:widowControl w:val="0"/>
        <w:numPr>
          <w:ilvl w:val="1"/>
          <w:numId w:val="44"/>
        </w:numPr>
        <w:tabs>
          <w:tab w:val="left" w:pos="284"/>
        </w:tabs>
        <w:ind w:left="284" w:right="10" w:hanging="284"/>
        <w:jc w:val="both"/>
        <w:outlineLvl w:val="1"/>
        <w:rPr>
          <w:rFonts w:cs="Arial"/>
          <w:color w:val="000000"/>
          <w:sz w:val="20"/>
          <w:szCs w:val="20"/>
        </w:rPr>
      </w:pPr>
      <w:r w:rsidRPr="00903E41">
        <w:rPr>
          <w:rFonts w:cs="Arial"/>
          <w:color w:val="000000"/>
          <w:sz w:val="20"/>
          <w:szCs w:val="20"/>
        </w:rPr>
        <w:t>W przypadku wspólnego ubiegania się o udzielenie zamówienia przez Wykonawców krajowych i zagranicznych, sposób złożenia oferty cenowej uzależniony jest od siedziby lub miejsca zamieszkania pełnomocnika (ustanowionego przez Wykonawców wspólnie ubiegających się o udzielenie zamówienia), zobowiązanego do wystawiania faktur należnych z tytułu wykonania Umowy (tj. pełnomocnik mający siedzibę lub miejsce zamieszkania na terytorium Rzeczypospolitej Polskiej – zgodnie z wymaganiami dla Wykonawców krajowych; poza terytorium Rzeczypospolitej Polskiej – zgodnie z wymaganiami dla Wykonawców zagranicznych)</w:t>
      </w:r>
      <w:r w:rsidRPr="003E6FC6">
        <w:rPr>
          <w:rFonts w:cs="Arial"/>
          <w:sz w:val="20"/>
          <w:szCs w:val="20"/>
        </w:rPr>
        <w:t>.</w:t>
      </w:r>
    </w:p>
    <w:p w:rsidR="007B7900" w:rsidRPr="00F87A07" w:rsidRDefault="007B7900" w:rsidP="009F07AC">
      <w:pPr>
        <w:tabs>
          <w:tab w:val="left" w:pos="-1276"/>
        </w:tabs>
        <w:jc w:val="both"/>
        <w:rPr>
          <w:rFonts w:cs="Arial"/>
          <w:szCs w:val="22"/>
        </w:rPr>
      </w:pPr>
    </w:p>
    <w:p w:rsidR="007B7900" w:rsidRPr="00534160" w:rsidRDefault="007B7900" w:rsidP="006F55A2">
      <w:pPr>
        <w:pStyle w:val="ListParagraph"/>
        <w:numPr>
          <w:ilvl w:val="0"/>
          <w:numId w:val="82"/>
        </w:numPr>
        <w:tabs>
          <w:tab w:val="left" w:pos="-1276"/>
        </w:tabs>
        <w:ind w:left="1418" w:right="10" w:hanging="567"/>
        <w:jc w:val="both"/>
        <w:outlineLvl w:val="0"/>
        <w:rPr>
          <w:rFonts w:cs="Arial"/>
          <w:b/>
          <w:i/>
          <w:szCs w:val="22"/>
          <w:u w:val="single"/>
        </w:rPr>
      </w:pPr>
      <w:bookmarkStart w:id="56" w:name="_Toc366329053"/>
      <w:r w:rsidRPr="00534160">
        <w:rPr>
          <w:rFonts w:cs="Arial"/>
          <w:b/>
          <w:i/>
          <w:szCs w:val="22"/>
          <w:u w:val="single"/>
        </w:rPr>
        <w:t>Opis kryteriów, którymi Zamawiający będzie się kierował przy wyborze oferty, wraz z podaniem znaczenia tych kryteriów oraz sposobu oceny ofert</w:t>
      </w:r>
      <w:bookmarkEnd w:id="56"/>
    </w:p>
    <w:p w:rsidR="007B7900" w:rsidRDefault="007B7900" w:rsidP="009F07AC">
      <w:pPr>
        <w:pStyle w:val="ListParagraph"/>
        <w:ind w:left="1418" w:right="-567"/>
        <w:rPr>
          <w:rFonts w:cs="Arial"/>
          <w:b/>
          <w:i/>
          <w:szCs w:val="22"/>
          <w:u w:val="single"/>
        </w:rPr>
      </w:pPr>
    </w:p>
    <w:p w:rsidR="007B7900" w:rsidRPr="003455D5" w:rsidRDefault="007B7900" w:rsidP="006A4914">
      <w:pPr>
        <w:widowControl w:val="0"/>
        <w:numPr>
          <w:ilvl w:val="1"/>
          <w:numId w:val="45"/>
        </w:numPr>
        <w:ind w:left="284" w:right="10" w:hanging="284"/>
        <w:jc w:val="both"/>
        <w:outlineLvl w:val="1"/>
        <w:rPr>
          <w:rFonts w:cs="Arial"/>
          <w:sz w:val="20"/>
          <w:szCs w:val="20"/>
        </w:rPr>
      </w:pPr>
      <w:r w:rsidRPr="003455D5">
        <w:rPr>
          <w:rFonts w:cs="Arial"/>
          <w:sz w:val="20"/>
          <w:szCs w:val="20"/>
        </w:rPr>
        <w:t xml:space="preserve">W celu wyboru najkorzystniejszej oferty Zamawiający przyjął następujące kryteria przypisując im odpowiednio wagi procentowe: </w:t>
      </w:r>
    </w:p>
    <w:p w:rsidR="007B7900" w:rsidRPr="003455D5" w:rsidRDefault="007B7900" w:rsidP="009F07AC">
      <w:pPr>
        <w:widowControl w:val="0"/>
        <w:tabs>
          <w:tab w:val="left" w:pos="567"/>
        </w:tabs>
        <w:ind w:left="567"/>
        <w:jc w:val="both"/>
        <w:outlineLvl w:val="1"/>
        <w:rPr>
          <w:rFonts w:cs="Arial"/>
          <w:sz w:val="20"/>
          <w:szCs w:val="20"/>
        </w:rPr>
      </w:pPr>
    </w:p>
    <w:tbl>
      <w:tblPr>
        <w:tblW w:w="0" w:type="auto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4845"/>
        <w:gridCol w:w="2409"/>
      </w:tblGrid>
      <w:tr w:rsidR="007B7900" w:rsidRPr="00E454A7" w:rsidTr="004F4899">
        <w:tc>
          <w:tcPr>
            <w:tcW w:w="639" w:type="dxa"/>
          </w:tcPr>
          <w:p w:rsidR="007B7900" w:rsidRPr="00E454A7" w:rsidRDefault="007B7900" w:rsidP="004F4899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E454A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845" w:type="dxa"/>
          </w:tcPr>
          <w:p w:rsidR="007B7900" w:rsidRPr="00E454A7" w:rsidRDefault="007B7900" w:rsidP="004F4899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E454A7">
              <w:rPr>
                <w:rFonts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409" w:type="dxa"/>
          </w:tcPr>
          <w:p w:rsidR="007B7900" w:rsidRPr="00E454A7" w:rsidRDefault="007B7900" w:rsidP="004F4899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E454A7">
              <w:rPr>
                <w:rFonts w:cs="Arial"/>
                <w:b/>
                <w:sz w:val="20"/>
                <w:szCs w:val="20"/>
              </w:rPr>
              <w:t>Waga%</w:t>
            </w:r>
          </w:p>
        </w:tc>
      </w:tr>
      <w:tr w:rsidR="007B7900" w:rsidRPr="00E454A7" w:rsidTr="004F4899">
        <w:tc>
          <w:tcPr>
            <w:tcW w:w="639" w:type="dxa"/>
          </w:tcPr>
          <w:p w:rsidR="007B7900" w:rsidRPr="00E454A7" w:rsidRDefault="007B7900" w:rsidP="004F4899">
            <w:pPr>
              <w:pStyle w:val="ListParagraph"/>
              <w:spacing w:after="12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E454A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845" w:type="dxa"/>
          </w:tcPr>
          <w:p w:rsidR="007B7900" w:rsidRPr="00E454A7" w:rsidRDefault="007B7900" w:rsidP="004F4899">
            <w:pPr>
              <w:pStyle w:val="ListParagraph"/>
              <w:spacing w:after="120"/>
              <w:ind w:left="0"/>
              <w:rPr>
                <w:rFonts w:cs="Arial"/>
                <w:sz w:val="20"/>
                <w:szCs w:val="20"/>
              </w:rPr>
            </w:pPr>
            <w:r w:rsidRPr="00E454A7">
              <w:rPr>
                <w:rFonts w:cs="Arial"/>
                <w:sz w:val="20"/>
                <w:szCs w:val="20"/>
              </w:rPr>
              <w:t>C – Cena oferty</w:t>
            </w:r>
          </w:p>
        </w:tc>
        <w:tc>
          <w:tcPr>
            <w:tcW w:w="2409" w:type="dxa"/>
            <w:vAlign w:val="center"/>
          </w:tcPr>
          <w:p w:rsidR="007B7900" w:rsidRPr="00E454A7" w:rsidRDefault="007B7900" w:rsidP="004F4899">
            <w:pPr>
              <w:pStyle w:val="ListParagraph"/>
              <w:spacing w:after="12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E454A7">
              <w:rPr>
                <w:rFonts w:cs="Arial"/>
                <w:sz w:val="20"/>
                <w:szCs w:val="20"/>
              </w:rPr>
              <w:t>0%</w:t>
            </w:r>
          </w:p>
        </w:tc>
      </w:tr>
      <w:tr w:rsidR="007B7900" w:rsidRPr="00E454A7" w:rsidTr="004F4899">
        <w:tc>
          <w:tcPr>
            <w:tcW w:w="639" w:type="dxa"/>
          </w:tcPr>
          <w:p w:rsidR="007B7900" w:rsidRPr="00E454A7" w:rsidRDefault="007B7900" w:rsidP="004F4899">
            <w:pPr>
              <w:pStyle w:val="ListParagraph"/>
              <w:spacing w:after="12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E454A7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845" w:type="dxa"/>
          </w:tcPr>
          <w:p w:rsidR="007B7900" w:rsidRPr="00E454A7" w:rsidRDefault="007B7900" w:rsidP="004F4899">
            <w:pPr>
              <w:pStyle w:val="ListParagraph"/>
              <w:spacing w:after="120"/>
              <w:ind w:left="342" w:hanging="3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E454A7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Czas wykonania bloku fundamentowego wraz z posadowieniem i uruchomieniem tokarki</w:t>
            </w:r>
          </w:p>
        </w:tc>
        <w:tc>
          <w:tcPr>
            <w:tcW w:w="2409" w:type="dxa"/>
            <w:vAlign w:val="center"/>
          </w:tcPr>
          <w:p w:rsidR="007B7900" w:rsidRPr="00E454A7" w:rsidRDefault="007B7900" w:rsidP="004F4899">
            <w:pPr>
              <w:pStyle w:val="ListParagraph"/>
              <w:spacing w:after="12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E454A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0</w:t>
            </w:r>
            <w:r w:rsidRPr="00E454A7">
              <w:rPr>
                <w:rFonts w:cs="Arial"/>
                <w:sz w:val="20"/>
                <w:szCs w:val="20"/>
              </w:rPr>
              <w:t>%</w:t>
            </w:r>
          </w:p>
        </w:tc>
      </w:tr>
    </w:tbl>
    <w:p w:rsidR="007B7900" w:rsidRDefault="007B7900" w:rsidP="009F07AC">
      <w:pPr>
        <w:widowControl w:val="0"/>
        <w:ind w:right="-567"/>
        <w:jc w:val="center"/>
        <w:outlineLvl w:val="1"/>
        <w:rPr>
          <w:rFonts w:cs="Arial"/>
          <w:sz w:val="20"/>
          <w:szCs w:val="20"/>
          <w:u w:val="single"/>
        </w:rPr>
      </w:pPr>
    </w:p>
    <w:p w:rsidR="007B7900" w:rsidRPr="0020018E" w:rsidRDefault="007B7900" w:rsidP="006A4914">
      <w:pPr>
        <w:widowControl w:val="0"/>
        <w:numPr>
          <w:ilvl w:val="1"/>
          <w:numId w:val="45"/>
        </w:numPr>
        <w:ind w:left="426" w:hanging="426"/>
        <w:jc w:val="both"/>
        <w:outlineLvl w:val="1"/>
        <w:rPr>
          <w:rFonts w:cs="Arial"/>
          <w:sz w:val="20"/>
          <w:szCs w:val="20"/>
          <w:u w:val="single"/>
        </w:rPr>
      </w:pPr>
      <w:r w:rsidRPr="002E4A70">
        <w:rPr>
          <w:rFonts w:cs="Arial"/>
          <w:sz w:val="20"/>
          <w:szCs w:val="20"/>
          <w:u w:val="single"/>
        </w:rPr>
        <w:t>Sposób oceny ofert:</w:t>
      </w:r>
    </w:p>
    <w:p w:rsidR="007B7900" w:rsidRPr="002D1FCE" w:rsidRDefault="007B7900" w:rsidP="006A4914">
      <w:pPr>
        <w:pStyle w:val="ListParagraph"/>
        <w:widowControl w:val="0"/>
        <w:numPr>
          <w:ilvl w:val="0"/>
          <w:numId w:val="46"/>
        </w:numPr>
        <w:tabs>
          <w:tab w:val="left" w:pos="-851"/>
        </w:tabs>
        <w:ind w:left="851" w:right="10" w:hanging="283"/>
        <w:jc w:val="both"/>
        <w:outlineLvl w:val="0"/>
        <w:rPr>
          <w:rFonts w:cs="Arial"/>
          <w:color w:val="000000"/>
          <w:sz w:val="20"/>
          <w:szCs w:val="20"/>
        </w:rPr>
      </w:pPr>
      <w:bookmarkStart w:id="57" w:name="_Toc366329054"/>
      <w:r w:rsidRPr="002D1FCE">
        <w:rPr>
          <w:rFonts w:cs="Arial"/>
          <w:color w:val="000000"/>
          <w:sz w:val="20"/>
          <w:szCs w:val="20"/>
        </w:rPr>
        <w:t>zgodnie z art. 87 ust. 2 ustawy, Zamawiający poprawi w ofercie oczywiste omyłki pisarskie, oczywiste omyłki rachunkowe, z uwzględnieniem konsekwencji rachunkowych dokonanych poprawek, inne omyłki polegające na niezgodności oferty ze specyfikacją istotnych warunków zamówienia, niepowodujące istotnych zmian w treści oferty, niezwłocznie zawiadamiając o tym Wykonawcę, którego oferta została poprawiona,</w:t>
      </w:r>
      <w:bookmarkEnd w:id="57"/>
      <w:r w:rsidRPr="002D1FCE">
        <w:rPr>
          <w:rFonts w:cs="Arial"/>
          <w:color w:val="000000"/>
          <w:sz w:val="20"/>
          <w:szCs w:val="20"/>
        </w:rPr>
        <w:t xml:space="preserve"> </w:t>
      </w:r>
      <w:bookmarkStart w:id="58" w:name="_Toc366329055"/>
      <w:r w:rsidRPr="002D1FCE">
        <w:rPr>
          <w:rFonts w:cs="Arial"/>
          <w:color w:val="000000"/>
          <w:sz w:val="20"/>
          <w:szCs w:val="20"/>
        </w:rPr>
        <w:t>w tym w szczególności w następujący sposób:</w:t>
      </w:r>
      <w:bookmarkEnd w:id="58"/>
    </w:p>
    <w:p w:rsidR="007B7900" w:rsidRPr="003455D5" w:rsidRDefault="007B7900" w:rsidP="006A4914">
      <w:pPr>
        <w:pStyle w:val="ListParagraph"/>
        <w:widowControl w:val="0"/>
        <w:numPr>
          <w:ilvl w:val="0"/>
          <w:numId w:val="62"/>
        </w:numPr>
        <w:tabs>
          <w:tab w:val="left" w:pos="-1276"/>
        </w:tabs>
        <w:ind w:left="1418" w:right="10"/>
        <w:jc w:val="both"/>
        <w:outlineLvl w:val="0"/>
        <w:rPr>
          <w:rFonts w:cs="Arial"/>
          <w:color w:val="000000"/>
          <w:sz w:val="20"/>
          <w:szCs w:val="20"/>
        </w:rPr>
      </w:pPr>
      <w:bookmarkStart w:id="59" w:name="_Toc366329056"/>
      <w:r w:rsidRPr="003455D5">
        <w:rPr>
          <w:rFonts w:cs="Arial"/>
          <w:color w:val="000000"/>
          <w:sz w:val="20"/>
          <w:szCs w:val="20"/>
        </w:rPr>
        <w:t>przyjmie, że prawidłowo podano cenę oferty bez względu na sposób jej obliczenia;</w:t>
      </w:r>
      <w:bookmarkEnd w:id="59"/>
    </w:p>
    <w:p w:rsidR="007B7900" w:rsidRPr="003455D5" w:rsidRDefault="007B7900" w:rsidP="006A4914">
      <w:pPr>
        <w:pStyle w:val="ListParagraph"/>
        <w:widowControl w:val="0"/>
        <w:numPr>
          <w:ilvl w:val="0"/>
          <w:numId w:val="62"/>
        </w:numPr>
        <w:tabs>
          <w:tab w:val="left" w:pos="-1134"/>
        </w:tabs>
        <w:ind w:left="1418" w:right="10"/>
        <w:jc w:val="both"/>
        <w:outlineLvl w:val="0"/>
        <w:rPr>
          <w:rFonts w:cs="Arial"/>
          <w:color w:val="000000"/>
          <w:sz w:val="20"/>
          <w:szCs w:val="20"/>
        </w:rPr>
      </w:pPr>
      <w:bookmarkStart w:id="60" w:name="_Toc366329057"/>
      <w:r w:rsidRPr="003455D5">
        <w:rPr>
          <w:rFonts w:cs="Arial"/>
          <w:color w:val="000000"/>
          <w:sz w:val="20"/>
          <w:szCs w:val="20"/>
        </w:rPr>
        <w:t>jeżeli cena oferty podana liczbą nie odpowiada cenie oferty podanej słownie, przyjmie za prawidłową cenę oferty podaną słownie.</w:t>
      </w:r>
      <w:bookmarkEnd w:id="60"/>
    </w:p>
    <w:p w:rsidR="007B7900" w:rsidRDefault="007B7900" w:rsidP="006A4914">
      <w:pPr>
        <w:pStyle w:val="ListParagraph"/>
        <w:widowControl w:val="0"/>
        <w:numPr>
          <w:ilvl w:val="0"/>
          <w:numId w:val="46"/>
        </w:numPr>
        <w:ind w:left="709" w:right="10" w:hanging="284"/>
        <w:jc w:val="both"/>
        <w:outlineLvl w:val="0"/>
        <w:rPr>
          <w:rFonts w:cs="Arial"/>
          <w:color w:val="000000"/>
          <w:sz w:val="20"/>
          <w:szCs w:val="20"/>
        </w:rPr>
      </w:pPr>
      <w:bookmarkStart w:id="61" w:name="_Toc366329058"/>
      <w:r w:rsidRPr="003455D5">
        <w:rPr>
          <w:rFonts w:cs="Arial"/>
          <w:color w:val="000000"/>
          <w:sz w:val="20"/>
          <w:szCs w:val="20"/>
        </w:rPr>
        <w:t xml:space="preserve">obliczenie liczby punktów przyznanych każdej ofercie dokonane zostanie </w:t>
      </w:r>
      <w:r>
        <w:rPr>
          <w:rFonts w:cs="Arial"/>
          <w:color w:val="000000"/>
          <w:sz w:val="20"/>
          <w:szCs w:val="20"/>
        </w:rPr>
        <w:t xml:space="preserve">w oparciu o kryteria określone w ust. 1, </w:t>
      </w:r>
      <w:r w:rsidRPr="003455D5">
        <w:rPr>
          <w:rFonts w:cs="Arial"/>
          <w:color w:val="000000"/>
          <w:sz w:val="20"/>
          <w:szCs w:val="20"/>
        </w:rPr>
        <w:t>na podstawie poniżej określonych zasad:</w:t>
      </w:r>
      <w:bookmarkEnd w:id="61"/>
    </w:p>
    <w:p w:rsidR="007B7900" w:rsidRDefault="007B7900" w:rsidP="00814016">
      <w:pPr>
        <w:pStyle w:val="ListParagraph"/>
        <w:tabs>
          <w:tab w:val="left" w:pos="1418"/>
          <w:tab w:val="left" w:pos="1560"/>
        </w:tabs>
        <w:spacing w:before="120"/>
        <w:ind w:left="709" w:right="10"/>
        <w:jc w:val="both"/>
        <w:rPr>
          <w:rFonts w:cs="Arial"/>
          <w:sz w:val="20"/>
          <w:szCs w:val="20"/>
        </w:rPr>
      </w:pPr>
      <w:r w:rsidRPr="001D3D88">
        <w:rPr>
          <w:rFonts w:cs="Arial"/>
          <w:b/>
          <w:sz w:val="20"/>
          <w:szCs w:val="20"/>
          <w:u w:val="single"/>
        </w:rPr>
        <w:t>Kryterium nr 1</w:t>
      </w:r>
      <w:r w:rsidRPr="001D3D88">
        <w:rPr>
          <w:rFonts w:cs="Arial"/>
          <w:sz w:val="20"/>
          <w:szCs w:val="20"/>
        </w:rPr>
        <w:t xml:space="preserve"> –</w:t>
      </w:r>
      <w:r>
        <w:rPr>
          <w:rFonts w:cs="Arial"/>
          <w:sz w:val="20"/>
          <w:szCs w:val="20"/>
        </w:rPr>
        <w:t xml:space="preserve"> Cena oferty – waga 80%</w:t>
      </w:r>
    </w:p>
    <w:p w:rsidR="007B7900" w:rsidRDefault="007B7900" w:rsidP="00814016">
      <w:pPr>
        <w:pStyle w:val="ListParagraph"/>
        <w:tabs>
          <w:tab w:val="left" w:pos="1418"/>
          <w:tab w:val="left" w:pos="1560"/>
        </w:tabs>
        <w:spacing w:before="60"/>
        <w:ind w:left="709" w:right="1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ww. kryterium oferta z najniższą ceną brutto otrzyma 80 punktów, a pozostałym ofertom zostaną przyznane punkty zgodnie ze wzorem:</w:t>
      </w:r>
    </w:p>
    <w:p w:rsidR="007B7900" w:rsidRPr="007844D7" w:rsidRDefault="007B7900" w:rsidP="00814016">
      <w:pPr>
        <w:tabs>
          <w:tab w:val="left" w:pos="1418"/>
          <w:tab w:val="left" w:pos="1560"/>
        </w:tabs>
        <w:spacing w:before="120"/>
        <w:ind w:left="709" w:right="10"/>
        <w:jc w:val="center"/>
        <w:rPr>
          <w:rFonts w:ascii="Cambria Math" w:hAnsi="Cambria Math" w:cs="Arial"/>
          <w:b/>
          <w:i/>
          <w:szCs w:val="22"/>
        </w:rPr>
      </w:pPr>
      <w:r w:rsidRPr="00EA00B0">
        <w:rPr>
          <w:rFonts w:ascii="Cambria Math" w:hAnsi="Cambria Math" w:cs="Arial"/>
          <w:b/>
          <w:szCs w:val="22"/>
        </w:rPr>
        <w:fldChar w:fldCharType="begin"/>
      </w:r>
      <w:r w:rsidRPr="00EA00B0">
        <w:rPr>
          <w:rFonts w:ascii="Cambria Math" w:hAnsi="Cambria Math" w:cs="Arial"/>
          <w:b/>
          <w:szCs w:val="22"/>
        </w:rPr>
        <w:instrText xml:space="preserve"> QUOTE </w:instrText>
      </w:r>
      <w:r w:rsidRPr="00EA00B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48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350C&quot;/&gt;&lt;wsp:rsid wsp:val=&quot;00001BB3&quot;/&gt;&lt;wsp:rsid wsp:val=&quot;00001D62&quot;/&gt;&lt;wsp:rsid wsp:val=&quot;00004103&quot;/&gt;&lt;wsp:rsid wsp:val=&quot;00005A21&quot;/&gt;&lt;wsp:rsid wsp:val=&quot;00006E31&quot;/&gt;&lt;wsp:rsid wsp:val=&quot;00016EFF&quot;/&gt;&lt;wsp:rsid wsp:val=&quot;000207AC&quot;/&gt;&lt;wsp:rsid wsp:val=&quot;000215FF&quot;/&gt;&lt;wsp:rsid wsp:val=&quot;00021A6E&quot;/&gt;&lt;wsp:rsid wsp:val=&quot;00021EB7&quot;/&gt;&lt;wsp:rsid wsp:val=&quot;0002297F&quot;/&gt;&lt;wsp:rsid wsp:val=&quot;00023C23&quot;/&gt;&lt;wsp:rsid wsp:val=&quot;00024ECA&quot;/&gt;&lt;wsp:rsid wsp:val=&quot;00030C67&quot;/&gt;&lt;wsp:rsid wsp:val=&quot;00033397&quot;/&gt;&lt;wsp:rsid wsp:val=&quot;00041C0C&quot;/&gt;&lt;wsp:rsid wsp:val=&quot;000456B3&quot;/&gt;&lt;wsp:rsid wsp:val=&quot;00050B72&quot;/&gt;&lt;wsp:rsid wsp:val=&quot;00051A53&quot;/&gt;&lt;wsp:rsid wsp:val=&quot;00051B1B&quot;/&gt;&lt;wsp:rsid wsp:val=&quot;000523DF&quot;/&gt;&lt;wsp:rsid wsp:val=&quot;000523EF&quot;/&gt;&lt;wsp:rsid wsp:val=&quot;00054E22&quot;/&gt;&lt;wsp:rsid wsp:val=&quot;00055C36&quot;/&gt;&lt;wsp:rsid wsp:val=&quot;000567E1&quot;/&gt;&lt;wsp:rsid wsp:val=&quot;000618F7&quot;/&gt;&lt;wsp:rsid wsp:val=&quot;00061CE5&quot;/&gt;&lt;wsp:rsid wsp:val=&quot;000642D9&quot;/&gt;&lt;wsp:rsid wsp:val=&quot;00065274&quot;/&gt;&lt;wsp:rsid wsp:val=&quot;00065F32&quot;/&gt;&lt;wsp:rsid wsp:val=&quot;0007191F&quot;/&gt;&lt;wsp:rsid wsp:val=&quot;00073217&quot;/&gt;&lt;wsp:rsid wsp:val=&quot;00074F79&quot;/&gt;&lt;wsp:rsid wsp:val=&quot;000761F8&quot;/&gt;&lt;wsp:rsid wsp:val=&quot;00077A8F&quot;/&gt;&lt;wsp:rsid wsp:val=&quot;00082AA2&quot;/&gt;&lt;wsp:rsid wsp:val=&quot;000831FE&quot;/&gt;&lt;wsp:rsid wsp:val=&quot;00083420&quot;/&gt;&lt;wsp:rsid wsp:val=&quot;000838B2&quot;/&gt;&lt;wsp:rsid wsp:val=&quot;00085260&quot;/&gt;&lt;wsp:rsid wsp:val=&quot;00086053&quot;/&gt;&lt;wsp:rsid wsp:val=&quot;00087D85&quot;/&gt;&lt;wsp:rsid wsp:val=&quot;00093FE4&quot;/&gt;&lt;wsp:rsid wsp:val=&quot;000945EA&quot;/&gt;&lt;wsp:rsid wsp:val=&quot;00094E8A&quot;/&gt;&lt;wsp:rsid wsp:val=&quot;000A08E0&quot;/&gt;&lt;wsp:rsid wsp:val=&quot;000A4760&quot;/&gt;&lt;wsp:rsid wsp:val=&quot;000B1266&quot;/&gt;&lt;wsp:rsid wsp:val=&quot;000B1BE9&quot;/&gt;&lt;wsp:rsid wsp:val=&quot;000B4CA6&quot;/&gt;&lt;wsp:rsid wsp:val=&quot;000B58D3&quot;/&gt;&lt;wsp:rsid wsp:val=&quot;000B6392&quot;/&gt;&lt;wsp:rsid wsp:val=&quot;000B758F&quot;/&gt;&lt;wsp:rsid wsp:val=&quot;000C1E98&quot;/&gt;&lt;wsp:rsid wsp:val=&quot;000C231E&quot;/&gt;&lt;wsp:rsid wsp:val=&quot;000C2355&quot;/&gt;&lt;wsp:rsid wsp:val=&quot;000C3E6B&quot;/&gt;&lt;wsp:rsid wsp:val=&quot;000C5362&quot;/&gt;&lt;wsp:rsid wsp:val=&quot;000C5596&quot;/&gt;&lt;wsp:rsid wsp:val=&quot;000C7045&quot;/&gt;&lt;wsp:rsid wsp:val=&quot;000C7510&quot;/&gt;&lt;wsp:rsid wsp:val=&quot;000C7CA5&quot;/&gt;&lt;wsp:rsid wsp:val=&quot;000D5C86&quot;/&gt;&lt;wsp:rsid wsp:val=&quot;000D6A06&quot;/&gt;&lt;wsp:rsid wsp:val=&quot;000D770A&quot;/&gt;&lt;wsp:rsid wsp:val=&quot;000E4953&quot;/&gt;&lt;wsp:rsid wsp:val=&quot;000E6645&quot;/&gt;&lt;wsp:rsid wsp:val=&quot;000E6A05&quot;/&gt;&lt;wsp:rsid wsp:val=&quot;000E7119&quot;/&gt;&lt;wsp:rsid wsp:val=&quot;000F7478&quot;/&gt;&lt;wsp:rsid wsp:val=&quot;0010030A&quot;/&gt;&lt;wsp:rsid wsp:val=&quot;00103A90&quot;/&gt;&lt;wsp:rsid wsp:val=&quot;00103B08&quot;/&gt;&lt;wsp:rsid wsp:val=&quot;00106023&quot;/&gt;&lt;wsp:rsid wsp:val=&quot;00112771&quot;/&gt;&lt;wsp:rsid wsp:val=&quot;001127E2&quot;/&gt;&lt;wsp:rsid wsp:val=&quot;00112EAD&quot;/&gt;&lt;wsp:rsid wsp:val=&quot;00113B72&quot;/&gt;&lt;wsp:rsid wsp:val=&quot;00114BE6&quot;/&gt;&lt;wsp:rsid wsp:val=&quot;0011674D&quot;/&gt;&lt;wsp:rsid wsp:val=&quot;00117DB9&quot;/&gt;&lt;wsp:rsid wsp:val=&quot;00117F9A&quot;/&gt;&lt;wsp:rsid wsp:val=&quot;00120138&quot;/&gt;&lt;wsp:rsid wsp:val=&quot;00121416&quot;/&gt;&lt;wsp:rsid wsp:val=&quot;00122893&quot;/&gt;&lt;wsp:rsid wsp:val=&quot;00124589&quot;/&gt;&lt;wsp:rsid wsp:val=&quot;0012532C&quot;/&gt;&lt;wsp:rsid wsp:val=&quot;00127121&quot;/&gt;&lt;wsp:rsid wsp:val=&quot;00131463&quot;/&gt;&lt;wsp:rsid wsp:val=&quot;0013364B&quot;/&gt;&lt;wsp:rsid wsp:val=&quot;00140B5B&quot;/&gt;&lt;wsp:rsid wsp:val=&quot;00141A5D&quot;/&gt;&lt;wsp:rsid wsp:val=&quot;00144FA3&quot;/&gt;&lt;wsp:rsid wsp:val=&quot;00146260&quot;/&gt;&lt;wsp:rsid wsp:val=&quot;00146B8D&quot;/&gt;&lt;wsp:rsid wsp:val=&quot;00150910&quot;/&gt;&lt;wsp:rsid wsp:val=&quot;00151C89&quot;/&gt;&lt;wsp:rsid wsp:val=&quot;00151FD6&quot;/&gt;&lt;wsp:rsid wsp:val=&quot;0015310D&quot;/&gt;&lt;wsp:rsid wsp:val=&quot;0015442D&quot;/&gt;&lt;wsp:rsid wsp:val=&quot;00154758&quot;/&gt;&lt;wsp:rsid wsp:val=&quot;001564A1&quot;/&gt;&lt;wsp:rsid wsp:val=&quot;00161218&quot;/&gt;&lt;wsp:rsid wsp:val=&quot;00162C31&quot;/&gt;&lt;wsp:rsid wsp:val=&quot;00165A27&quot;/&gt;&lt;wsp:rsid wsp:val=&quot;001664B5&quot;/&gt;&lt;wsp:rsid wsp:val=&quot;00167CF1&quot;/&gt;&lt;wsp:rsid wsp:val=&quot;00170953&quot;/&gt;&lt;wsp:rsid wsp:val=&quot;00176235&quot;/&gt;&lt;wsp:rsid wsp:val=&quot;00177CC2&quot;/&gt;&lt;wsp:rsid wsp:val=&quot;001807EC&quot;/&gt;&lt;wsp:rsid wsp:val=&quot;001821AA&quot;/&gt;&lt;wsp:rsid wsp:val=&quot;00186A8B&quot;/&gt;&lt;wsp:rsid wsp:val=&quot;00191719&quot;/&gt;&lt;wsp:rsid wsp:val=&quot;00192132&quot;/&gt;&lt;wsp:rsid wsp:val=&quot;00195D04&quot;/&gt;&lt;wsp:rsid wsp:val=&quot;001A1687&quot;/&gt;&lt;wsp:rsid wsp:val=&quot;001A2D5A&quot;/&gt;&lt;wsp:rsid wsp:val=&quot;001A659C&quot;/&gt;&lt;wsp:rsid wsp:val=&quot;001B2785&quot;/&gt;&lt;wsp:rsid wsp:val=&quot;001B3039&quot;/&gt;&lt;wsp:rsid wsp:val=&quot;001B38B7&quot;/&gt;&lt;wsp:rsid wsp:val=&quot;001B3A41&quot;/&gt;&lt;wsp:rsid wsp:val=&quot;001C02ED&quot;/&gt;&lt;wsp:rsid wsp:val=&quot;001C3068&quot;/&gt;&lt;wsp:rsid wsp:val=&quot;001D39C6&quot;/&gt;&lt;wsp:rsid wsp:val=&quot;001E1D09&quot;/&gt;&lt;wsp:rsid wsp:val=&quot;001E64AA&quot;/&gt;&lt;wsp:rsid wsp:val=&quot;001E76CA&quot;/&gt;&lt;wsp:rsid wsp:val=&quot;001F0D71&quot;/&gt;&lt;wsp:rsid wsp:val=&quot;001F30C2&quot;/&gt;&lt;wsp:rsid wsp:val=&quot;001F445C&quot;/&gt;&lt;wsp:rsid wsp:val=&quot;00203926&quot;/&gt;&lt;wsp:rsid wsp:val=&quot;00205753&quot;/&gt;&lt;wsp:rsid wsp:val=&quot;00214356&quot;/&gt;&lt;wsp:rsid wsp:val=&quot;00215D70&quot;/&gt;&lt;wsp:rsid wsp:val=&quot;00220681&quot;/&gt;&lt;wsp:rsid wsp:val=&quot;002214F9&quot;/&gt;&lt;wsp:rsid wsp:val=&quot;002265E8&quot;/&gt;&lt;wsp:rsid wsp:val=&quot;00226F09&quot;/&gt;&lt;wsp:rsid wsp:val=&quot;00231707&quot;/&gt;&lt;wsp:rsid wsp:val=&quot;00233066&quot;/&gt;&lt;wsp:rsid wsp:val=&quot;002337CA&quot;/&gt;&lt;wsp:rsid wsp:val=&quot;0023733E&quot;/&gt;&lt;wsp:rsid wsp:val=&quot;0024430E&quot;/&gt;&lt;wsp:rsid wsp:val=&quot;0024589C&quot;/&gt;&lt;wsp:rsid wsp:val=&quot;002540C0&quot;/&gt;&lt;wsp:rsid wsp:val=&quot;002546A8&quot;/&gt;&lt;wsp:rsid wsp:val=&quot;00255B50&quot;/&gt;&lt;wsp:rsid wsp:val=&quot;00261165&quot;/&gt;&lt;wsp:rsid wsp:val=&quot;00262B1C&quot;/&gt;&lt;wsp:rsid wsp:val=&quot;002654DF&quot;/&gt;&lt;wsp:rsid wsp:val=&quot;002669D2&quot;/&gt;&lt;wsp:rsid wsp:val=&quot;00267A57&quot;/&gt;&lt;wsp:rsid wsp:val=&quot;00267C48&quot;/&gt;&lt;wsp:rsid wsp:val=&quot;002727D2&quot;/&gt;&lt;wsp:rsid wsp:val=&quot;0027424F&quot;/&gt;&lt;wsp:rsid wsp:val=&quot;00274830&quot;/&gt;&lt;wsp:rsid wsp:val=&quot;002818CF&quot;/&gt;&lt;wsp:rsid wsp:val=&quot;00281AC8&quot;/&gt;&lt;wsp:rsid wsp:val=&quot;00283227&quot;/&gt;&lt;wsp:rsid wsp:val=&quot;00284293&quot;/&gt;&lt;wsp:rsid wsp:val=&quot;00293F71&quot;/&gt;&lt;wsp:rsid wsp:val=&quot;0029466E&quot;/&gt;&lt;wsp:rsid wsp:val=&quot;002A273F&quot;/&gt;&lt;wsp:rsid wsp:val=&quot;002A2B4A&quot;/&gt;&lt;wsp:rsid wsp:val=&quot;002A4748&quot;/&gt;&lt;wsp:rsid wsp:val=&quot;002A4F31&quot;/&gt;&lt;wsp:rsid wsp:val=&quot;002A6643&quot;/&gt;&lt;wsp:rsid wsp:val=&quot;002A6670&quot;/&gt;&lt;wsp:rsid wsp:val=&quot;002A6F68&quot;/&gt;&lt;wsp:rsid wsp:val=&quot;002A7992&quot;/&gt;&lt;wsp:rsid wsp:val=&quot;002B2214&quot;/&gt;&lt;wsp:rsid wsp:val=&quot;002B25DD&quot;/&gt;&lt;wsp:rsid wsp:val=&quot;002B6B94&quot;/&gt;&lt;wsp:rsid wsp:val=&quot;002C328A&quot;/&gt;&lt;wsp:rsid wsp:val=&quot;002C3C51&quot;/&gt;&lt;wsp:rsid wsp:val=&quot;002C580C&quot;/&gt;&lt;wsp:rsid wsp:val=&quot;002D066A&quot;/&gt;&lt;wsp:rsid wsp:val=&quot;002D72A1&quot;/&gt;&lt;wsp:rsid wsp:val=&quot;002E3D0E&quot;/&gt;&lt;wsp:rsid wsp:val=&quot;002E5619&quot;/&gt;&lt;wsp:rsid wsp:val=&quot;002F0D07&quot;/&gt;&lt;wsp:rsid wsp:val=&quot;002F16C3&quot;/&gt;&lt;wsp:rsid wsp:val=&quot;002F26E5&quot;/&gt;&lt;wsp:rsid wsp:val=&quot;002F2BBD&quot;/&gt;&lt;wsp:rsid wsp:val=&quot;002F490F&quot;/&gt;&lt;wsp:rsid wsp:val=&quot;002F6A33&quot;/&gt;&lt;wsp:rsid wsp:val=&quot;002F71F2&quot;/&gt;&lt;wsp:rsid wsp:val=&quot;00300157&quot;/&gt;&lt;wsp:rsid wsp:val=&quot;00303866&quot;/&gt;&lt;wsp:rsid wsp:val=&quot;00304502&quot;/&gt;&lt;wsp:rsid wsp:val=&quot;00305A5F&quot;/&gt;&lt;wsp:rsid wsp:val=&quot;003071B2&quot;/&gt;&lt;wsp:rsid wsp:val=&quot;00307A8E&quot;/&gt;&lt;wsp:rsid wsp:val=&quot;00311A13&quot;/&gt;&lt;wsp:rsid wsp:val=&quot;00315B76&quot;/&gt;&lt;wsp:rsid wsp:val=&quot;00316B68&quot;/&gt;&lt;wsp:rsid wsp:val=&quot;003243EF&quot;/&gt;&lt;wsp:rsid wsp:val=&quot;00331843&quot;/&gt;&lt;wsp:rsid wsp:val=&quot;00331A08&quot;/&gt;&lt;wsp:rsid wsp:val=&quot;00336410&quot;/&gt;&lt;wsp:rsid wsp:val=&quot;003368B9&quot;/&gt;&lt;wsp:rsid wsp:val=&quot;00340824&quot;/&gt;&lt;wsp:rsid wsp:val=&quot;00340E84&quot;/&gt;&lt;wsp:rsid wsp:val=&quot;00341A0D&quot;/&gt;&lt;wsp:rsid wsp:val=&quot;00344C58&quot;/&gt;&lt;wsp:rsid wsp:val=&quot;00352C54&quot;/&gt;&lt;wsp:rsid wsp:val=&quot;00353B54&quot;/&gt;&lt;wsp:rsid wsp:val=&quot;00356C73&quot;/&gt;&lt;wsp:rsid wsp:val=&quot;00360FAB&quot;/&gt;&lt;wsp:rsid wsp:val=&quot;00361239&quot;/&gt;&lt;wsp:rsid wsp:val=&quot;0036126E&quot;/&gt;&lt;wsp:rsid wsp:val=&quot;00361702&quot;/&gt;&lt;wsp:rsid wsp:val=&quot;003657BE&quot;/&gt;&lt;wsp:rsid wsp:val=&quot;0036661C&quot;/&gt;&lt;wsp:rsid wsp:val=&quot;00366910&quot;/&gt;&lt;wsp:rsid wsp:val=&quot;003679C5&quot;/&gt;&lt;wsp:rsid wsp:val=&quot;00370854&quot;/&gt;&lt;wsp:rsid wsp:val=&quot;0037350C&quot;/&gt;&lt;wsp:rsid wsp:val=&quot;00373E46&quot;/&gt;&lt;wsp:rsid wsp:val=&quot;00380B26&quot;/&gt;&lt;wsp:rsid wsp:val=&quot;003826A7&quot;/&gt;&lt;wsp:rsid wsp:val=&quot;00384635&quot;/&gt;&lt;wsp:rsid wsp:val=&quot;003849F0&quot;/&gt;&lt;wsp:rsid wsp:val=&quot;003864CC&quot;/&gt;&lt;wsp:rsid wsp:val=&quot;003875E2&quot;/&gt;&lt;wsp:rsid wsp:val=&quot;00392779&quot;/&gt;&lt;wsp:rsid wsp:val=&quot;00394F83&quot;/&gt;&lt;wsp:rsid wsp:val=&quot;00396A37&quot;/&gt;&lt;wsp:rsid wsp:val=&quot;00397B77&quot;/&gt;&lt;wsp:rsid wsp:val=&quot;00397CAF&quot;/&gt;&lt;wsp:rsid wsp:val=&quot;003A443E&quot;/&gt;&lt;wsp:rsid wsp:val=&quot;003A4F0B&quot;/&gt;&lt;wsp:rsid wsp:val=&quot;003A51B4&quot;/&gt;&lt;wsp:rsid wsp:val=&quot;003A6EBC&quot;/&gt;&lt;wsp:rsid wsp:val=&quot;003B0677&quot;/&gt;&lt;wsp:rsid wsp:val=&quot;003B17E2&quot;/&gt;&lt;wsp:rsid wsp:val=&quot;003B4B03&quot;/&gt;&lt;wsp:rsid wsp:val=&quot;003B5FD3&quot;/&gt;&lt;wsp:rsid wsp:val=&quot;003B6BB8&quot;/&gt;&lt;wsp:rsid wsp:val=&quot;003B75AB&quot;/&gt;&lt;wsp:rsid wsp:val=&quot;003C10A9&quot;/&gt;&lt;wsp:rsid wsp:val=&quot;003C2BEF&quot;/&gt;&lt;wsp:rsid wsp:val=&quot;003D1637&quot;/&gt;&lt;wsp:rsid wsp:val=&quot;003D2BF6&quot;/&gt;&lt;wsp:rsid wsp:val=&quot;003D4B2A&quot;/&gt;&lt;wsp:rsid wsp:val=&quot;003D55C2&quot;/&gt;&lt;wsp:rsid wsp:val=&quot;003E0237&quot;/&gt;&lt;wsp:rsid wsp:val=&quot;003E0A9C&quot;/&gt;&lt;wsp:rsid wsp:val=&quot;003E0D15&quot;/&gt;&lt;wsp:rsid wsp:val=&quot;003E1A1D&quot;/&gt;&lt;wsp:rsid wsp:val=&quot;003E1AD6&quot;/&gt;&lt;wsp:rsid wsp:val=&quot;003E3A5B&quot;/&gt;&lt;wsp:rsid wsp:val=&quot;003E433B&quot;/&gt;&lt;wsp:rsid wsp:val=&quot;003E7444&quot;/&gt;&lt;wsp:rsid wsp:val=&quot;003F1654&quot;/&gt;&lt;wsp:rsid wsp:val=&quot;003F581B&quot;/&gt;&lt;wsp:rsid wsp:val=&quot;003F5BA7&quot;/&gt;&lt;wsp:rsid wsp:val=&quot;003F5C4F&quot;/&gt;&lt;wsp:rsid wsp:val=&quot;003F6C56&quot;/&gt;&lt;wsp:rsid wsp:val=&quot;003F6CC6&quot;/&gt;&lt;wsp:rsid wsp:val=&quot;0040135F&quot;/&gt;&lt;wsp:rsid wsp:val=&quot;004029BE&quot;/&gt;&lt;wsp:rsid wsp:val=&quot;004050E7&quot;/&gt;&lt;wsp:rsid wsp:val=&quot;00410FEA&quot;/&gt;&lt;wsp:rsid wsp:val=&quot;004129D2&quot;/&gt;&lt;wsp:rsid wsp:val=&quot;00412E47&quot;/&gt;&lt;wsp:rsid wsp:val=&quot;004161E2&quot;/&gt;&lt;wsp:rsid wsp:val=&quot;00422235&quot;/&gt;&lt;wsp:rsid wsp:val=&quot;004245A2&quot;/&gt;&lt;wsp:rsid wsp:val=&quot;00430979&quot;/&gt;&lt;wsp:rsid wsp:val=&quot;00432EF3&quot;/&gt;&lt;wsp:rsid wsp:val=&quot;00433961&quot;/&gt;&lt;wsp:rsid wsp:val=&quot;004354E4&quot;/&gt;&lt;wsp:rsid wsp:val=&quot;00444FDC&quot;/&gt;&lt;wsp:rsid wsp:val=&quot;0045631C&quot;/&gt;&lt;wsp:rsid wsp:val=&quot;004570B2&quot;/&gt;&lt;wsp:rsid wsp:val=&quot;004574E4&quot;/&gt;&lt;wsp:rsid wsp:val=&quot;00461B85&quot;/&gt;&lt;wsp:rsid wsp:val=&quot;00463FE5&quot;/&gt;&lt;wsp:rsid wsp:val=&quot;004656F2&quot;/&gt;&lt;wsp:rsid wsp:val=&quot;00465735&quot;/&gt;&lt;wsp:rsid wsp:val=&quot;00466B0D&quot;/&gt;&lt;wsp:rsid wsp:val=&quot;0046744C&quot;/&gt;&lt;wsp:rsid wsp:val=&quot;004704F7&quot;/&gt;&lt;wsp:rsid wsp:val=&quot;004741C9&quot;/&gt;&lt;wsp:rsid wsp:val=&quot;00475B71&quot;/&gt;&lt;wsp:rsid wsp:val=&quot;00476F0F&quot;/&gt;&lt;wsp:rsid wsp:val=&quot;004812E4&quot;/&gt;&lt;wsp:rsid wsp:val=&quot;00482045&quot;/&gt;&lt;wsp:rsid wsp:val=&quot;0048355F&quot;/&gt;&lt;wsp:rsid wsp:val=&quot;00483DA7&quot;/&gt;&lt;wsp:rsid wsp:val=&quot;00485E4C&quot;/&gt;&lt;wsp:rsid wsp:val=&quot;0048714C&quot;/&gt;&lt;wsp:rsid wsp:val=&quot;004910DD&quot;/&gt;&lt;wsp:rsid wsp:val=&quot;00491749&quot;/&gt;&lt;wsp:rsid wsp:val=&quot;0049246F&quot;/&gt;&lt;wsp:rsid wsp:val=&quot;00494219&quot;/&gt;&lt;wsp:rsid wsp:val=&quot;00495BE1&quot;/&gt;&lt;wsp:rsid wsp:val=&quot;004975F5&quot;/&gt;&lt;wsp:rsid wsp:val=&quot;004A0621&quot;/&gt;&lt;wsp:rsid wsp:val=&quot;004A0A49&quot;/&gt;&lt;wsp:rsid wsp:val=&quot;004A4CB0&quot;/&gt;&lt;wsp:rsid wsp:val=&quot;004B04B4&quot;/&gt;&lt;wsp:rsid wsp:val=&quot;004B2C53&quot;/&gt;&lt;wsp:rsid wsp:val=&quot;004B58EC&quot;/&gt;&lt;wsp:rsid wsp:val=&quot;004C0C13&quot;/&gt;&lt;wsp:rsid wsp:val=&quot;004C15E9&quot;/&gt;&lt;wsp:rsid wsp:val=&quot;004C3AC9&quot;/&gt;&lt;wsp:rsid wsp:val=&quot;004C709D&quot;/&gt;&lt;wsp:rsid wsp:val=&quot;004D0374&quot;/&gt;&lt;wsp:rsid wsp:val=&quot;004D58C5&quot;/&gt;&lt;wsp:rsid wsp:val=&quot;004D6D89&quot;/&gt;&lt;wsp:rsid wsp:val=&quot;004E103D&quot;/&gt;&lt;wsp:rsid wsp:val=&quot;004E171F&quot;/&gt;&lt;wsp:rsid wsp:val=&quot;004E1F34&quot;/&gt;&lt;wsp:rsid wsp:val=&quot;004E32D9&quot;/&gt;&lt;wsp:rsid wsp:val=&quot;004E34E3&quot;/&gt;&lt;wsp:rsid wsp:val=&quot;004F04AF&quot;/&gt;&lt;wsp:rsid wsp:val=&quot;004F1115&quot;/&gt;&lt;wsp:rsid wsp:val=&quot;004F198B&quot;/&gt;&lt;wsp:rsid wsp:val=&quot;004F4899&quot;/&gt;&lt;wsp:rsid wsp:val=&quot;004F4E6F&quot;/&gt;&lt;wsp:rsid wsp:val=&quot;004F5468&quot;/&gt;&lt;wsp:rsid wsp:val=&quot;00501B8F&quot;/&gt;&lt;wsp:rsid wsp:val=&quot;00505DF0&quot;/&gt;&lt;wsp:rsid wsp:val=&quot;00506E3E&quot;/&gt;&lt;wsp:rsid wsp:val=&quot;005172E8&quot;/&gt;&lt;wsp:rsid wsp:val=&quot;00520513&quot;/&gt;&lt;wsp:rsid wsp:val=&quot;00521AA6&quot;/&gt;&lt;wsp:rsid wsp:val=&quot;0052438D&quot;/&gt;&lt;wsp:rsid wsp:val=&quot;00524E57&quot;/&gt;&lt;wsp:rsid wsp:val=&quot;00533092&quot;/&gt;&lt;wsp:rsid wsp:val=&quot;005345B0&quot;/&gt;&lt;wsp:rsid wsp:val=&quot;005372B4&quot;/&gt;&lt;wsp:rsid wsp:val=&quot;0053760A&quot;/&gt;&lt;wsp:rsid wsp:val=&quot;00540AF9&quot;/&gt;&lt;wsp:rsid wsp:val=&quot;005417A6&quot;/&gt;&lt;wsp:rsid wsp:val=&quot;00541C9F&quot;/&gt;&lt;wsp:rsid wsp:val=&quot;00542C7C&quot;/&gt;&lt;wsp:rsid wsp:val=&quot;00542E9C&quot;/&gt;&lt;wsp:rsid wsp:val=&quot;005457AA&quot;/&gt;&lt;wsp:rsid wsp:val=&quot;00547198&quot;/&gt;&lt;wsp:rsid wsp:val=&quot;00550E60&quot;/&gt;&lt;wsp:rsid wsp:val=&quot;00552458&quot;/&gt;&lt;wsp:rsid wsp:val=&quot;0055252F&quot;/&gt;&lt;wsp:rsid wsp:val=&quot;005562ED&quot;/&gt;&lt;wsp:rsid wsp:val=&quot;0056043B&quot;/&gt;&lt;wsp:rsid wsp:val=&quot;00562428&quot;/&gt;&lt;wsp:rsid wsp:val=&quot;00563612&quot;/&gt;&lt;wsp:rsid wsp:val=&quot;00566652&quot;/&gt;&lt;wsp:rsid wsp:val=&quot;0056677E&quot;/&gt;&lt;wsp:rsid wsp:val=&quot;00571BAB&quot;/&gt;&lt;wsp:rsid wsp:val=&quot;00572DA9&quot;/&gt;&lt;wsp:rsid wsp:val=&quot;00573FC0&quot;/&gt;&lt;wsp:rsid wsp:val=&quot;00574F30&quot;/&gt;&lt;wsp:rsid wsp:val=&quot;00576955&quot;/&gt;&lt;wsp:rsid wsp:val=&quot;00582344&quot;/&gt;&lt;wsp:rsid wsp:val=&quot;005835DF&quot;/&gt;&lt;wsp:rsid wsp:val=&quot;00584C83&quot;/&gt;&lt;wsp:rsid wsp:val=&quot;00585D29&quot;/&gt;&lt;wsp:rsid wsp:val=&quot;00585DE0&quot;/&gt;&lt;wsp:rsid wsp:val=&quot;00590224&quot;/&gt;&lt;wsp:rsid wsp:val=&quot;005915EA&quot;/&gt;&lt;wsp:rsid wsp:val=&quot;005A1DD5&quot;/&gt;&lt;wsp:rsid wsp:val=&quot;005A4D4E&quot;/&gt;&lt;wsp:rsid wsp:val=&quot;005A4FB0&quot;/&gt;&lt;wsp:rsid wsp:val=&quot;005A51B7&quot;/&gt;&lt;wsp:rsid wsp:val=&quot;005A5B1C&quot;/&gt;&lt;wsp:rsid wsp:val=&quot;005B038A&quot;/&gt;&lt;wsp:rsid wsp:val=&quot;005B1C8C&quot;/&gt;&lt;wsp:rsid wsp:val=&quot;005B2AEC&quot;/&gt;&lt;wsp:rsid wsp:val=&quot;005B6D46&quot;/&gt;&lt;wsp:rsid wsp:val=&quot;005B6E0B&quot;/&gt;&lt;wsp:rsid wsp:val=&quot;005C0236&quot;/&gt;&lt;wsp:rsid wsp:val=&quot;005C2607&quot;/&gt;&lt;wsp:rsid wsp:val=&quot;005C5C0D&quot;/&gt;&lt;wsp:rsid wsp:val=&quot;005D5536&quot;/&gt;&lt;wsp:rsid wsp:val=&quot;005E0DBB&quot;/&gt;&lt;wsp:rsid wsp:val=&quot;005E0DE5&quot;/&gt;&lt;wsp:rsid wsp:val=&quot;005E2F90&quot;/&gt;&lt;wsp:rsid wsp:val=&quot;005E30E9&quot;/&gt;&lt;wsp:rsid wsp:val=&quot;005E51BC&quot;/&gt;&lt;wsp:rsid wsp:val=&quot;005E76BC&quot;/&gt;&lt;wsp:rsid wsp:val=&quot;005F283F&quot;/&gt;&lt;wsp:rsid wsp:val=&quot;005F37B2&quot;/&gt;&lt;wsp:rsid wsp:val=&quot;005F71F9&quot;/&gt;&lt;wsp:rsid wsp:val=&quot;005F7A19&quot;/&gt;&lt;wsp:rsid wsp:val=&quot;006004EE&quot;/&gt;&lt;wsp:rsid wsp:val=&quot;00600890&quot;/&gt;&lt;wsp:rsid wsp:val=&quot;00600E41&quot;/&gt;&lt;wsp:rsid wsp:val=&quot;00601D15&quot;/&gt;&lt;wsp:rsid wsp:val=&quot;006078A0&quot;/&gt;&lt;wsp:rsid wsp:val=&quot;00611D74&quot;/&gt;&lt;wsp:rsid wsp:val=&quot;00612AC8&quot;/&gt;&lt;wsp:rsid wsp:val=&quot;0061373F&quot;/&gt;&lt;wsp:rsid wsp:val=&quot;00617A0F&quot;/&gt;&lt;wsp:rsid wsp:val=&quot;00617DB3&quot;/&gt;&lt;wsp:rsid wsp:val=&quot;006231C1&quot;/&gt;&lt;wsp:rsid wsp:val=&quot;00625FC0&quot;/&gt;&lt;wsp:rsid wsp:val=&quot;00630336&quot;/&gt;&lt;wsp:rsid wsp:val=&quot;006435D0&quot;/&gt;&lt;wsp:rsid wsp:val=&quot;00643798&quot;/&gt;&lt;wsp:rsid wsp:val=&quot;00652CB7&quot;/&gt;&lt;wsp:rsid wsp:val=&quot;00652E25&quot;/&gt;&lt;wsp:rsid wsp:val=&quot;006563A0&quot;/&gt;&lt;wsp:rsid wsp:val=&quot;00657D52&quot;/&gt;&lt;wsp:rsid wsp:val=&quot;00662F9B&quot;/&gt;&lt;wsp:rsid wsp:val=&quot;00663427&quot;/&gt;&lt;wsp:rsid wsp:val=&quot;00666006&quot;/&gt;&lt;wsp:rsid wsp:val=&quot;00667638&quot;/&gt;&lt;wsp:rsid wsp:val=&quot;00667A1C&quot;/&gt;&lt;wsp:rsid wsp:val=&quot;0067287B&quot;/&gt;&lt;wsp:rsid wsp:val=&quot;0067294B&quot;/&gt;&lt;wsp:rsid wsp:val=&quot;00672A5D&quot;/&gt;&lt;wsp:rsid wsp:val=&quot;00672D97&quot;/&gt;&lt;wsp:rsid wsp:val=&quot;00672F15&quot;/&gt;&lt;wsp:rsid wsp:val=&quot;00676F86&quot;/&gt;&lt;wsp:rsid wsp:val=&quot;00680C0E&quot;/&gt;&lt;wsp:rsid wsp:val=&quot;00680E63&quot;/&gt;&lt;wsp:rsid wsp:val=&quot;006846C7&quot;/&gt;&lt;wsp:rsid wsp:val=&quot;00687E49&quot;/&gt;&lt;wsp:rsid wsp:val=&quot;0069006C&quot;/&gt;&lt;wsp:rsid wsp:val=&quot;006953A9&quot;/&gt;&lt;wsp:rsid wsp:val=&quot;00695C7F&quot;/&gt;&lt;wsp:rsid wsp:val=&quot;006A0C2D&quot;/&gt;&lt;wsp:rsid wsp:val=&quot;006A13CE&quot;/&gt;&lt;wsp:rsid wsp:val=&quot;006A1697&quot;/&gt;&lt;wsp:rsid wsp:val=&quot;006A16F7&quot;/&gt;&lt;wsp:rsid wsp:val=&quot;006A2D79&quot;/&gt;&lt;wsp:rsid wsp:val=&quot;006A485C&quot;/&gt;&lt;wsp:rsid wsp:val=&quot;006A4914&quot;/&gt;&lt;wsp:rsid wsp:val=&quot;006B31FA&quot;/&gt;&lt;wsp:rsid wsp:val=&quot;006B40E7&quot;/&gt;&lt;wsp:rsid wsp:val=&quot;006B4EA0&quot;/&gt;&lt;wsp:rsid wsp:val=&quot;006B61D9&quot;/&gt;&lt;wsp:rsid wsp:val=&quot;006C3FA4&quot;/&gt;&lt;wsp:rsid wsp:val=&quot;006C51B8&quot;/&gt;&lt;wsp:rsid wsp:val=&quot;006C57AF&quot;/&gt;&lt;wsp:rsid wsp:val=&quot;006C5CE5&quot;/&gt;&lt;wsp:rsid wsp:val=&quot;006C6085&quot;/&gt;&lt;wsp:rsid wsp:val=&quot;006D1289&quot;/&gt;&lt;wsp:rsid wsp:val=&quot;006D1FF8&quot;/&gt;&lt;wsp:rsid wsp:val=&quot;006D278B&quot;/&gt;&lt;wsp:rsid wsp:val=&quot;006D3363&quot;/&gt;&lt;wsp:rsid wsp:val=&quot;006D7326&quot;/&gt;&lt;wsp:rsid wsp:val=&quot;006D7D0E&quot;/&gt;&lt;wsp:rsid wsp:val=&quot;006E015A&quot;/&gt;&lt;wsp:rsid wsp:val=&quot;006E0679&quot;/&gt;&lt;wsp:rsid wsp:val=&quot;006E1291&quot;/&gt;&lt;wsp:rsid wsp:val=&quot;006E14C6&quot;/&gt;&lt;wsp:rsid wsp:val=&quot;006E353F&quot;/&gt;&lt;wsp:rsid wsp:val=&quot;006E6DDF&quot;/&gt;&lt;wsp:rsid wsp:val=&quot;006E7B43&quot;/&gt;&lt;wsp:rsid wsp:val=&quot;006E7DB7&quot;/&gt;&lt;wsp:rsid wsp:val=&quot;006F1451&quot;/&gt;&lt;wsp:rsid wsp:val=&quot;006F25A3&quot;/&gt;&lt;wsp:rsid wsp:val=&quot;006F55A2&quot;/&gt;&lt;wsp:rsid wsp:val=&quot;00702827&quot;/&gt;&lt;wsp:rsid wsp:val=&quot;007068F2&quot;/&gt;&lt;wsp:rsid wsp:val=&quot;00706EE9&quot;/&gt;&lt;wsp:rsid wsp:val=&quot;00707D14&quot;/&gt;&lt;wsp:rsid wsp:val=&quot;00707D1A&quot;/&gt;&lt;wsp:rsid wsp:val=&quot;0071128A&quot;/&gt;&lt;wsp:rsid wsp:val=&quot;00712E0B&quot;/&gt;&lt;wsp:rsid wsp:val=&quot;0071694D&quot;/&gt;&lt;wsp:rsid wsp:val=&quot;00717703&quot;/&gt;&lt;wsp:rsid wsp:val=&quot;0072520E&quot;/&gt;&lt;wsp:rsid wsp:val=&quot;0072553F&quot;/&gt;&lt;wsp:rsid wsp:val=&quot;00732F02&quot;/&gt;&lt;wsp:rsid wsp:val=&quot;007339CA&quot;/&gt;&lt;wsp:rsid wsp:val=&quot;0073508A&quot;/&gt;&lt;wsp:rsid wsp:val=&quot;007411CC&quot;/&gt;&lt;wsp:rsid wsp:val=&quot;0074201A&quot;/&gt;&lt;wsp:rsid wsp:val=&quot;007420CB&quot;/&gt;&lt;wsp:rsid wsp:val=&quot;00747FCD&quot;/&gt;&lt;wsp:rsid wsp:val=&quot;00753169&quot;/&gt;&lt;wsp:rsid wsp:val=&quot;0075578F&quot;/&gt;&lt;wsp:rsid wsp:val=&quot;007662FE&quot;/&gt;&lt;wsp:rsid wsp:val=&quot;00767709&quot;/&gt;&lt;wsp:rsid wsp:val=&quot;007713FD&quot;/&gt;&lt;wsp:rsid wsp:val=&quot;007739F8&quot;/&gt;&lt;wsp:rsid wsp:val=&quot;0077420E&quot;/&gt;&lt;wsp:rsid wsp:val=&quot;00774589&quot;/&gt;&lt;wsp:rsid wsp:val=&quot;00781A29&quot;/&gt;&lt;wsp:rsid wsp:val=&quot;00782B76&quot;/&gt;&lt;wsp:rsid wsp:val=&quot;007844D7&quot;/&gt;&lt;wsp:rsid wsp:val=&quot;00784895&quot;/&gt;&lt;wsp:rsid wsp:val=&quot;00792D1E&quot;/&gt;&lt;wsp:rsid wsp:val=&quot;00795C86&quot;/&gt;&lt;wsp:rsid wsp:val=&quot;007A0567&quot;/&gt;&lt;wsp:rsid wsp:val=&quot;007A0BB1&quot;/&gt;&lt;wsp:rsid wsp:val=&quot;007A16C7&quot;/&gt;&lt;wsp:rsid wsp:val=&quot;007A2BC2&quot;/&gt;&lt;wsp:rsid wsp:val=&quot;007A2D84&quot;/&gt;&lt;wsp:rsid wsp:val=&quot;007A5B2A&quot;/&gt;&lt;wsp:rsid wsp:val=&quot;007A71F2&quot;/&gt;&lt;wsp:rsid wsp:val=&quot;007B0772&quot;/&gt;&lt;wsp:rsid wsp:val=&quot;007B1193&quot;/&gt;&lt;wsp:rsid wsp:val=&quot;007B1F35&quot;/&gt;&lt;wsp:rsid wsp:val=&quot;007B256A&quot;/&gt;&lt;wsp:rsid wsp:val=&quot;007B42ED&quot;/&gt;&lt;wsp:rsid wsp:val=&quot;007B47DD&quot;/&gt;&lt;wsp:rsid wsp:val=&quot;007B556A&quot;/&gt;&lt;wsp:rsid wsp:val=&quot;007C010D&quot;/&gt;&lt;wsp:rsid wsp:val=&quot;007C0B99&quot;/&gt;&lt;wsp:rsid wsp:val=&quot;007C12EC&quot;/&gt;&lt;wsp:rsid wsp:val=&quot;007C171B&quot;/&gt;&lt;wsp:rsid wsp:val=&quot;007C5227&quot;/&gt;&lt;wsp:rsid wsp:val=&quot;007D0D1B&quot;/&gt;&lt;wsp:rsid wsp:val=&quot;007D1047&quot;/&gt;&lt;wsp:rsid wsp:val=&quot;007D6859&quot;/&gt;&lt;wsp:rsid wsp:val=&quot;007E5919&quot;/&gt;&lt;wsp:rsid wsp:val=&quot;007E5E89&quot;/&gt;&lt;wsp:rsid wsp:val=&quot;007E7072&quot;/&gt;&lt;wsp:rsid wsp:val=&quot;007F2CEC&quot;/&gt;&lt;wsp:rsid wsp:val=&quot;007F3F30&quot;/&gt;&lt;wsp:rsid wsp:val=&quot;007F53C3&quot;/&gt;&lt;wsp:rsid wsp:val=&quot;007F5BD1&quot;/&gt;&lt;wsp:rsid wsp:val=&quot;007F655B&quot;/&gt;&lt;wsp:rsid wsp:val=&quot;007F76FC&quot;/&gt;&lt;wsp:rsid wsp:val=&quot;007F7C30&quot;/&gt;&lt;wsp:rsid wsp:val=&quot;00800265&quot;/&gt;&lt;wsp:rsid wsp:val=&quot;008023FC&quot;/&gt;&lt;wsp:rsid wsp:val=&quot;00802795&quot;/&gt;&lt;wsp:rsid wsp:val=&quot;00802D6E&quot;/&gt;&lt;wsp:rsid wsp:val=&quot;00805C4E&quot;/&gt;&lt;wsp:rsid wsp:val=&quot;008060E1&quot;/&gt;&lt;wsp:rsid wsp:val=&quot;008072C4&quot;/&gt;&lt;wsp:rsid wsp:val=&quot;008076BD&quot;/&gt;&lt;wsp:rsid wsp:val=&quot;00807CE8&quot;/&gt;&lt;wsp:rsid wsp:val=&quot;008119FD&quot;/&gt;&lt;wsp:rsid wsp:val=&quot;008127DC&quot;/&gt;&lt;wsp:rsid wsp:val=&quot;00813EFB&quot;/&gt;&lt;wsp:rsid wsp:val=&quot;00814016&quot;/&gt;&lt;wsp:rsid wsp:val=&quot;00814681&quot;/&gt;&lt;wsp:rsid wsp:val=&quot;00814D2B&quot;/&gt;&lt;wsp:rsid wsp:val=&quot;00821C27&quot;/&gt;&lt;wsp:rsid wsp:val=&quot;008220C6&quot;/&gt;&lt;wsp:rsid wsp:val=&quot;00822F13&quot;/&gt;&lt;wsp:rsid wsp:val=&quot;008236B5&quot;/&gt;&lt;wsp:rsid wsp:val=&quot;008259DA&quot;/&gt;&lt;wsp:rsid wsp:val=&quot;008276F1&quot;/&gt;&lt;wsp:rsid wsp:val=&quot;00835991&quot;/&gt;&lt;wsp:rsid wsp:val=&quot;008359AB&quot;/&gt;&lt;wsp:rsid wsp:val=&quot;00836584&quot;/&gt;&lt;wsp:rsid wsp:val=&quot;0083791E&quot;/&gt;&lt;wsp:rsid wsp:val=&quot;008403D7&quot;/&gt;&lt;wsp:rsid wsp:val=&quot;00840E05&quot;/&gt;&lt;wsp:rsid wsp:val=&quot;00840FDB&quot;/&gt;&lt;wsp:rsid wsp:val=&quot;00844084&quot;/&gt;&lt;wsp:rsid wsp:val=&quot;00846204&quot;/&gt;&lt;wsp:rsid wsp:val=&quot;00850383&quot;/&gt;&lt;wsp:rsid wsp:val=&quot;00850794&quot;/&gt;&lt;wsp:rsid wsp:val=&quot;008507E5&quot;/&gt;&lt;wsp:rsid wsp:val=&quot;00851ACC&quot;/&gt;&lt;wsp:rsid wsp:val=&quot;00852966&quot;/&gt;&lt;wsp:rsid wsp:val=&quot;00857BE3&quot;/&gt;&lt;wsp:rsid wsp:val=&quot;00861696&quot;/&gt;&lt;wsp:rsid wsp:val=&quot;008663C9&quot;/&gt;&lt;wsp:rsid wsp:val=&quot;00877E65&quot;/&gt;&lt;wsp:rsid wsp:val=&quot;00881AC0&quot;/&gt;&lt;wsp:rsid wsp:val=&quot;0088215D&quot;/&gt;&lt;wsp:rsid wsp:val=&quot;008825D9&quot;/&gt;&lt;wsp:rsid wsp:val=&quot;008853B3&quot;/&gt;&lt;wsp:rsid wsp:val=&quot;00891231&quot;/&gt;&lt;wsp:rsid wsp:val=&quot;00892ABD&quot;/&gt;&lt;wsp:rsid wsp:val=&quot;008955DF&quot;/&gt;&lt;wsp:rsid wsp:val=&quot;008A374B&quot;/&gt;&lt;wsp:rsid wsp:val=&quot;008A4FBC&quot;/&gt;&lt;wsp:rsid wsp:val=&quot;008B0449&quot;/&gt;&lt;wsp:rsid wsp:val=&quot;008B0AA7&quot;/&gt;&lt;wsp:rsid wsp:val=&quot;008B17FD&quot;/&gt;&lt;wsp:rsid wsp:val=&quot;008B3677&quot;/&gt;&lt;wsp:rsid wsp:val=&quot;008B3785&quot;/&gt;&lt;wsp:rsid wsp:val=&quot;008B5D34&quot;/&gt;&lt;wsp:rsid wsp:val=&quot;008B62FA&quot;/&gt;&lt;wsp:rsid wsp:val=&quot;008C2572&quot;/&gt;&lt;wsp:rsid wsp:val=&quot;008C4196&quot;/&gt;&lt;wsp:rsid wsp:val=&quot;008C5952&quot;/&gt;&lt;wsp:rsid wsp:val=&quot;008C67B4&quot;/&gt;&lt;wsp:rsid wsp:val=&quot;008D1404&quot;/&gt;&lt;wsp:rsid wsp:val=&quot;008D464D&quot;/&gt;&lt;wsp:rsid wsp:val=&quot;008D4FDE&quot;/&gt;&lt;wsp:rsid wsp:val=&quot;008E059D&quot;/&gt;&lt;wsp:rsid wsp:val=&quot;008E7655&quot;/&gt;&lt;wsp:rsid wsp:val=&quot;008F129C&quot;/&gt;&lt;wsp:rsid wsp:val=&quot;008F1C4A&quot;/&gt;&lt;wsp:rsid wsp:val=&quot;008F2013&quot;/&gt;&lt;wsp:rsid wsp:val=&quot;008F2B5F&quot;/&gt;&lt;wsp:rsid wsp:val=&quot;008F4105&quot;/&gt;&lt;wsp:rsid wsp:val=&quot;008F5F14&quot;/&gt;&lt;wsp:rsid wsp:val=&quot;00901EF5&quot;/&gt;&lt;wsp:rsid wsp:val=&quot;0090205A&quot;/&gt;&lt;wsp:rsid wsp:val=&quot;00910487&quot;/&gt;&lt;wsp:rsid wsp:val=&quot;00917C73&quot;/&gt;&lt;wsp:rsid wsp:val=&quot;00920220&quot;/&gt;&lt;wsp:rsid wsp:val=&quot;00922072&quot;/&gt;&lt;wsp:rsid wsp:val=&quot;00922422&quot;/&gt;&lt;wsp:rsid wsp:val=&quot;00924E4A&quot;/&gt;&lt;wsp:rsid wsp:val=&quot;00924E96&quot;/&gt;&lt;wsp:rsid wsp:val=&quot;00931122&quot;/&gt;&lt;wsp:rsid wsp:val=&quot;009338C3&quot;/&gt;&lt;wsp:rsid wsp:val=&quot;00937E91&quot;/&gt;&lt;wsp:rsid wsp:val=&quot;00941CB4&quot;/&gt;&lt;wsp:rsid wsp:val=&quot;00943E79&quot;/&gt;&lt;wsp:rsid wsp:val=&quot;00944D18&quot;/&gt;&lt;wsp:rsid wsp:val=&quot;009459EA&quot;/&gt;&lt;wsp:rsid wsp:val=&quot;0095008D&quot;/&gt;&lt;wsp:rsid wsp:val=&quot;00950F17&quot;/&gt;&lt;wsp:rsid wsp:val=&quot;00951EF6&quot;/&gt;&lt;wsp:rsid wsp:val=&quot;00951FA7&quot;/&gt;&lt;wsp:rsid wsp:val=&quot;00954D3B&quot;/&gt;&lt;wsp:rsid wsp:val=&quot;009621A7&quot;/&gt;&lt;wsp:rsid wsp:val=&quot;00965557&quot;/&gt;&lt;wsp:rsid wsp:val=&quot;009703E7&quot;/&gt;&lt;wsp:rsid wsp:val=&quot;0097496F&quot;/&gt;&lt;wsp:rsid wsp:val=&quot;00974B1E&quot;/&gt;&lt;wsp:rsid wsp:val=&quot;00975363&quot;/&gt;&lt;wsp:rsid wsp:val=&quot;00975CF3&quot;/&gt;&lt;wsp:rsid wsp:val=&quot;00977DF8&quot;/&gt;&lt;wsp:rsid wsp:val=&quot;009860DC&quot;/&gt;&lt;wsp:rsid wsp:val=&quot;00987328&quot;/&gt;&lt;wsp:rsid wsp:val=&quot;009922A4&quot;/&gt;&lt;wsp:rsid wsp:val=&quot;009947B6&quot;/&gt;&lt;wsp:rsid wsp:val=&quot;00997AEC&quot;/&gt;&lt;wsp:rsid wsp:val=&quot;009A1121&quot;/&gt;&lt;wsp:rsid wsp:val=&quot;009A3FD7&quot;/&gt;&lt;wsp:rsid wsp:val=&quot;009A4690&quot;/&gt;&lt;wsp:rsid wsp:val=&quot;009A5B6D&quot;/&gt;&lt;wsp:rsid wsp:val=&quot;009A7E06&quot;/&gt;&lt;wsp:rsid wsp:val=&quot;009B05C2&quot;/&gt;&lt;wsp:rsid wsp:val=&quot;009B2656&quot;/&gt;&lt;wsp:rsid wsp:val=&quot;009B2790&quot;/&gt;&lt;wsp:rsid wsp:val=&quot;009B4147&quot;/&gt;&lt;wsp:rsid wsp:val=&quot;009C0A8C&quot;/&gt;&lt;wsp:rsid wsp:val=&quot;009C24F6&quot;/&gt;&lt;wsp:rsid wsp:val=&quot;009C2A3D&quot;/&gt;&lt;wsp:rsid wsp:val=&quot;009C310C&quot;/&gt;&lt;wsp:rsid wsp:val=&quot;009C402D&quot;/&gt;&lt;wsp:rsid wsp:val=&quot;009C710B&quot;/&gt;&lt;wsp:rsid wsp:val=&quot;009D0513&quot;/&gt;&lt;wsp:rsid wsp:val=&quot;009D0E4A&quot;/&gt;&lt;wsp:rsid wsp:val=&quot;009D3EA7&quot;/&gt;&lt;wsp:rsid wsp:val=&quot;009D6DCA&quot;/&gt;&lt;wsp:rsid wsp:val=&quot;009E0692&quot;/&gt;&lt;wsp:rsid wsp:val=&quot;009E1930&quot;/&gt;&lt;wsp:rsid wsp:val=&quot;009E2562&quot;/&gt;&lt;wsp:rsid wsp:val=&quot;009E2F9A&quot;/&gt;&lt;wsp:rsid wsp:val=&quot;009E3877&quot;/&gt;&lt;wsp:rsid wsp:val=&quot;009E6F9F&quot;/&gt;&lt;wsp:rsid wsp:val=&quot;009E7659&quot;/&gt;&lt;wsp:rsid wsp:val=&quot;009F07AC&quot;/&gt;&lt;wsp:rsid wsp:val=&quot;009F1EBD&quot;/&gt;&lt;wsp:rsid wsp:val=&quot;009F262F&quot;/&gt;&lt;wsp:rsid wsp:val=&quot;009F4A4C&quot;/&gt;&lt;wsp:rsid wsp:val=&quot;009F7C3B&quot;/&gt;&lt;wsp:rsid wsp:val=&quot;00A033E9&quot;/&gt;&lt;wsp:rsid wsp:val=&quot;00A1026D&quot;/&gt;&lt;wsp:rsid wsp:val=&quot;00A17665&quot;/&gt;&lt;wsp:rsid wsp:val=&quot;00A17B0F&quot;/&gt;&lt;wsp:rsid wsp:val=&quot;00A20E83&quot;/&gt;&lt;wsp:rsid wsp:val=&quot;00A21E43&quot;/&gt;&lt;wsp:rsid wsp:val=&quot;00A22E79&quot;/&gt;&lt;wsp:rsid wsp:val=&quot;00A25930&quot;/&gt;&lt;wsp:rsid wsp:val=&quot;00A27A0C&quot;/&gt;&lt;wsp:rsid wsp:val=&quot;00A27BAB&quot;/&gt;&lt;wsp:rsid wsp:val=&quot;00A30E5F&quot;/&gt;&lt;wsp:rsid wsp:val=&quot;00A30F0D&quot;/&gt;&lt;wsp:rsid wsp:val=&quot;00A312F8&quot;/&gt;&lt;wsp:rsid wsp:val=&quot;00A3278A&quot;/&gt;&lt;wsp:rsid wsp:val=&quot;00A33774&quot;/&gt;&lt;wsp:rsid wsp:val=&quot;00A347CF&quot;/&gt;&lt;wsp:rsid wsp:val=&quot;00A348AD&quot;/&gt;&lt;wsp:rsid wsp:val=&quot;00A43260&quot;/&gt;&lt;wsp:rsid wsp:val=&quot;00A449B9&quot;/&gt;&lt;wsp:rsid wsp:val=&quot;00A50866&quot;/&gt;&lt;wsp:rsid wsp:val=&quot;00A514DB&quot;/&gt;&lt;wsp:rsid wsp:val=&quot;00A55BD7&quot;/&gt;&lt;wsp:rsid wsp:val=&quot;00A55ED8&quot;/&gt;&lt;wsp:rsid wsp:val=&quot;00A5676D&quot;/&gt;&lt;wsp:rsid wsp:val=&quot;00A619E2&quot;/&gt;&lt;wsp:rsid wsp:val=&quot;00A62BFB&quot;/&gt;&lt;wsp:rsid wsp:val=&quot;00A62E96&quot;/&gt;&lt;wsp:rsid wsp:val=&quot;00A63920&quot;/&gt;&lt;wsp:rsid wsp:val=&quot;00A65AA3&quot;/&gt;&lt;wsp:rsid wsp:val=&quot;00A666FE&quot;/&gt;&lt;wsp:rsid wsp:val=&quot;00A72224&quot;/&gt;&lt;wsp:rsid wsp:val=&quot;00A72A65&quot;/&gt;&lt;wsp:rsid wsp:val=&quot;00A749CE&quot;/&gt;&lt;wsp:rsid wsp:val=&quot;00A749EE&quot;/&gt;&lt;wsp:rsid wsp:val=&quot;00A80CE0&quot;/&gt;&lt;wsp:rsid wsp:val=&quot;00A817E6&quot;/&gt;&lt;wsp:rsid wsp:val=&quot;00A8347F&quot;/&gt;&lt;wsp:rsid wsp:val=&quot;00A86A25&quot;/&gt;&lt;wsp:rsid wsp:val=&quot;00A87911&quot;/&gt;&lt;wsp:rsid wsp:val=&quot;00A90172&quot;/&gt;&lt;wsp:rsid wsp:val=&quot;00A95DB3&quot;/&gt;&lt;wsp:rsid wsp:val=&quot;00A96778&quot;/&gt;&lt;wsp:rsid wsp:val=&quot;00AA07FD&quot;/&gt;&lt;wsp:rsid wsp:val=&quot;00AA2313&quot;/&gt;&lt;wsp:rsid wsp:val=&quot;00AA35A2&quot;/&gt;&lt;wsp:rsid wsp:val=&quot;00AA6C6D&quot;/&gt;&lt;wsp:rsid wsp:val=&quot;00AB1D27&quot;/&gt;&lt;wsp:rsid wsp:val=&quot;00AB24A6&quot;/&gt;&lt;wsp:rsid wsp:val=&quot;00AB6FBB&quot;/&gt;&lt;wsp:rsid wsp:val=&quot;00AC185E&quot;/&gt;&lt;wsp:rsid wsp:val=&quot;00AC790A&quot;/&gt;&lt;wsp:rsid wsp:val=&quot;00AD0D63&quot;/&gt;&lt;wsp:rsid wsp:val=&quot;00AD38E7&quot;/&gt;&lt;wsp:rsid wsp:val=&quot;00AD4055&quot;/&gt;&lt;wsp:rsid wsp:val=&quot;00AD45A2&quot;/&gt;&lt;wsp:rsid wsp:val=&quot;00AD7F17&quot;/&gt;&lt;wsp:rsid wsp:val=&quot;00AE2AB9&quot;/&gt;&lt;wsp:rsid wsp:val=&quot;00AE394E&quot;/&gt;&lt;wsp:rsid wsp:val=&quot;00AE43E3&quot;/&gt;&lt;wsp:rsid wsp:val=&quot;00AF03E6&quot;/&gt;&lt;wsp:rsid wsp:val=&quot;00AF24BD&quot;/&gt;&lt;wsp:rsid wsp:val=&quot;00AF2526&quot;/&gt;&lt;wsp:rsid wsp:val=&quot;00AF3F23&quot;/&gt;&lt;wsp:rsid wsp:val=&quot;00AF6F8B&quot;/&gt;&lt;wsp:rsid wsp:val=&quot;00AF7B62&quot;/&gt;&lt;wsp:rsid wsp:val=&quot;00B00056&quot;/&gt;&lt;wsp:rsid wsp:val=&quot;00B00BAD&quot;/&gt;&lt;wsp:rsid wsp:val=&quot;00B13140&quot;/&gt;&lt;wsp:rsid wsp:val=&quot;00B1322C&quot;/&gt;&lt;wsp:rsid wsp:val=&quot;00B159DD&quot;/&gt;&lt;wsp:rsid wsp:val=&quot;00B20268&quot;/&gt;&lt;wsp:rsid wsp:val=&quot;00B22990&quot;/&gt;&lt;wsp:rsid wsp:val=&quot;00B24275&quot;/&gt;&lt;wsp:rsid wsp:val=&quot;00B246F4&quot;/&gt;&lt;wsp:rsid wsp:val=&quot;00B25E1B&quot;/&gt;&lt;wsp:rsid wsp:val=&quot;00B26AC8&quot;/&gt;&lt;wsp:rsid wsp:val=&quot;00B32D54&quot;/&gt;&lt;wsp:rsid wsp:val=&quot;00B34269&quot;/&gt;&lt;wsp:rsid wsp:val=&quot;00B35062&quot;/&gt;&lt;wsp:rsid wsp:val=&quot;00B35573&quot;/&gt;&lt;wsp:rsid wsp:val=&quot;00B3784F&quot;/&gt;&lt;wsp:rsid wsp:val=&quot;00B37FB6&quot;/&gt;&lt;wsp:rsid wsp:val=&quot;00B4008F&quot;/&gt;&lt;wsp:rsid wsp:val=&quot;00B4019B&quot;/&gt;&lt;wsp:rsid wsp:val=&quot;00B41259&quot;/&gt;&lt;wsp:rsid wsp:val=&quot;00B442D7&quot;/&gt;&lt;wsp:rsid wsp:val=&quot;00B47F89&quot;/&gt;&lt;wsp:rsid wsp:val=&quot;00B50F57&quot;/&gt;&lt;wsp:rsid wsp:val=&quot;00B52112&quot;/&gt;&lt;wsp:rsid wsp:val=&quot;00B54108&quot;/&gt;&lt;wsp:rsid wsp:val=&quot;00B54893&quot;/&gt;&lt;wsp:rsid wsp:val=&quot;00B619DB&quot;/&gt;&lt;wsp:rsid wsp:val=&quot;00B635BB&quot;/&gt;&lt;wsp:rsid wsp:val=&quot;00B63AC3&quot;/&gt;&lt;wsp:rsid wsp:val=&quot;00B6469B&quot;/&gt;&lt;wsp:rsid wsp:val=&quot;00B64D45&quot;/&gt;&lt;wsp:rsid wsp:val=&quot;00B721F5&quot;/&gt;&lt;wsp:rsid wsp:val=&quot;00B768EA&quot;/&gt;&lt;wsp:rsid wsp:val=&quot;00B84F8B&quot;/&gt;&lt;wsp:rsid wsp:val=&quot;00B874B2&quot;/&gt;&lt;wsp:rsid wsp:val=&quot;00B9007A&quot;/&gt;&lt;wsp:rsid wsp:val=&quot;00B90693&quot;/&gt;&lt;wsp:rsid wsp:val=&quot;00B90F6B&quot;/&gt;&lt;wsp:rsid wsp:val=&quot;00B9185A&quot;/&gt;&lt;wsp:rsid wsp:val=&quot;00B92773&quot;/&gt;&lt;wsp:rsid wsp:val=&quot;00B92DF0&quot;/&gt;&lt;wsp:rsid wsp:val=&quot;00B94ABB&quot;/&gt;&lt;wsp:rsid wsp:val=&quot;00BA4081&quot;/&gt;&lt;wsp:rsid wsp:val=&quot;00BA63C4&quot;/&gt;&lt;wsp:rsid wsp:val=&quot;00BA6C72&quot;/&gt;&lt;wsp:rsid wsp:val=&quot;00BA73DA&quot;/&gt;&lt;wsp:rsid wsp:val=&quot;00BB0D02&quot;/&gt;&lt;wsp:rsid wsp:val=&quot;00BB1AA0&quot;/&gt;&lt;wsp:rsid wsp:val=&quot;00BB325B&quot;/&gt;&lt;wsp:rsid wsp:val=&quot;00BB342C&quot;/&gt;&lt;wsp:rsid wsp:val=&quot;00BB7938&quot;/&gt;&lt;wsp:rsid wsp:val=&quot;00BC176F&quot;/&gt;&lt;wsp:rsid wsp:val=&quot;00BC2AA6&quot;/&gt;&lt;wsp:rsid wsp:val=&quot;00BC2D6B&quot;/&gt;&lt;wsp:rsid wsp:val=&quot;00BD3988&quot;/&gt;&lt;wsp:rsid wsp:val=&quot;00BD4705&quot;/&gt;&lt;wsp:rsid wsp:val=&quot;00BE742C&quot;/&gt;&lt;wsp:rsid wsp:val=&quot;00BF017A&quot;/&gt;&lt;wsp:rsid wsp:val=&quot;00BF3D7F&quot;/&gt;&lt;wsp:rsid wsp:val=&quot;00BF3F3E&quot;/&gt;&lt;wsp:rsid wsp:val=&quot;00BF5C36&quot;/&gt;&lt;wsp:rsid wsp:val=&quot;00BF6056&quot;/&gt;&lt;wsp:rsid wsp:val=&quot;00C004C2&quot;/&gt;&lt;wsp:rsid wsp:val=&quot;00C03622&quot;/&gt;&lt;wsp:rsid wsp:val=&quot;00C044DE&quot;/&gt;&lt;wsp:rsid wsp:val=&quot;00C04EB4&quot;/&gt;&lt;wsp:rsid wsp:val=&quot;00C04EF7&quot;/&gt;&lt;wsp:rsid wsp:val=&quot;00C13678&quot;/&gt;&lt;wsp:rsid wsp:val=&quot;00C157C1&quot;/&gt;&lt;wsp:rsid wsp:val=&quot;00C15961&quot;/&gt;&lt;wsp:rsid wsp:val=&quot;00C168FC&quot;/&gt;&lt;wsp:rsid wsp:val=&quot;00C20BF0&quot;/&gt;&lt;wsp:rsid wsp:val=&quot;00C24BFA&quot;/&gt;&lt;wsp:rsid wsp:val=&quot;00C26735&quot;/&gt;&lt;wsp:rsid wsp:val=&quot;00C3371D&quot;/&gt;&lt;wsp:rsid wsp:val=&quot;00C36742&quot;/&gt;&lt;wsp:rsid wsp:val=&quot;00C4053E&quot;/&gt;&lt;wsp:rsid wsp:val=&quot;00C41477&quot;/&gt;&lt;wsp:rsid wsp:val=&quot;00C42101&quot;/&gt;&lt;wsp:rsid wsp:val=&quot;00C437A0&quot;/&gt;&lt;wsp:rsid wsp:val=&quot;00C508AE&quot;/&gt;&lt;wsp:rsid wsp:val=&quot;00C530C6&quot;/&gt;&lt;wsp:rsid wsp:val=&quot;00C55497&quot;/&gt;&lt;wsp:rsid wsp:val=&quot;00C61AA5&quot;/&gt;&lt;wsp:rsid wsp:val=&quot;00C63D1F&quot;/&gt;&lt;wsp:rsid wsp:val=&quot;00C67776&quot;/&gt;&lt;wsp:rsid wsp:val=&quot;00C71760&quot;/&gt;&lt;wsp:rsid wsp:val=&quot;00C728B1&quot;/&gt;&lt;wsp:rsid wsp:val=&quot;00C75A81&quot;/&gt;&lt;wsp:rsid wsp:val=&quot;00C7760B&quot;/&gt;&lt;wsp:rsid wsp:val=&quot;00C80E27&quot;/&gt;&lt;wsp:rsid wsp:val=&quot;00C83302&quot;/&gt;&lt;wsp:rsid wsp:val=&quot;00C843F1&quot;/&gt;&lt;wsp:rsid wsp:val=&quot;00C85EB2&quot;/&gt;&lt;wsp:rsid wsp:val=&quot;00C86B0C&quot;/&gt;&lt;wsp:rsid wsp:val=&quot;00C87E3E&quot;/&gt;&lt;wsp:rsid wsp:val=&quot;00C901CB&quot;/&gt;&lt;wsp:rsid wsp:val=&quot;00C92DBC&quot;/&gt;&lt;wsp:rsid wsp:val=&quot;00C93935&quot;/&gt;&lt;wsp:rsid wsp:val=&quot;00C954FA&quot;/&gt;&lt;wsp:rsid wsp:val=&quot;00C96206&quot;/&gt;&lt;wsp:rsid wsp:val=&quot;00CA08FF&quot;/&gt;&lt;wsp:rsid wsp:val=&quot;00CA2BAE&quot;/&gt;&lt;wsp:rsid wsp:val=&quot;00CA2EED&quot;/&gt;&lt;wsp:rsid wsp:val=&quot;00CA4EDC&quot;/&gt;&lt;wsp:rsid wsp:val=&quot;00CA64B1&quot;/&gt;&lt;wsp:rsid wsp:val=&quot;00CA7ABE&quot;/&gt;&lt;wsp:rsid wsp:val=&quot;00CB009E&quot;/&gt;&lt;wsp:rsid wsp:val=&quot;00CB13B4&quot;/&gt;&lt;wsp:rsid wsp:val=&quot;00CB783E&quot;/&gt;&lt;wsp:rsid wsp:val=&quot;00CC0BD2&quot;/&gt;&lt;wsp:rsid wsp:val=&quot;00CC3FC6&quot;/&gt;&lt;wsp:rsid wsp:val=&quot;00CC4846&quot;/&gt;&lt;wsp:rsid wsp:val=&quot;00CC56EF&quot;/&gt;&lt;wsp:rsid wsp:val=&quot;00CC7477&quot;/&gt;&lt;wsp:rsid wsp:val=&quot;00CC7E7C&quot;/&gt;&lt;wsp:rsid wsp:val=&quot;00CD184C&quot;/&gt;&lt;wsp:rsid wsp:val=&quot;00CD6C84&quot;/&gt;&lt;wsp:rsid wsp:val=&quot;00CD75AB&quot;/&gt;&lt;wsp:rsid wsp:val=&quot;00CE1ED2&quot;/&gt;&lt;wsp:rsid wsp:val=&quot;00CE24E9&quot;/&gt;&lt;wsp:rsid wsp:val=&quot;00CE2B36&quot;/&gt;&lt;wsp:rsid wsp:val=&quot;00CE3492&quot;/&gt;&lt;wsp:rsid wsp:val=&quot;00CE6E2A&quot;/&gt;&lt;wsp:rsid wsp:val=&quot;00CF12B1&quot;/&gt;&lt;wsp:rsid wsp:val=&quot;00CF1791&quot;/&gt;&lt;wsp:rsid wsp:val=&quot;00D003A5&quot;/&gt;&lt;wsp:rsid wsp:val=&quot;00D01963&quot;/&gt;&lt;wsp:rsid wsp:val=&quot;00D02915&quot;/&gt;&lt;wsp:rsid wsp:val=&quot;00D0579A&quot;/&gt;&lt;wsp:rsid wsp:val=&quot;00D11AF5&quot;/&gt;&lt;wsp:rsid wsp:val=&quot;00D1214A&quot;/&gt;&lt;wsp:rsid wsp:val=&quot;00D15D81&quot;/&gt;&lt;wsp:rsid wsp:val=&quot;00D16290&quot;/&gt;&lt;wsp:rsid wsp:val=&quot;00D165D1&quot;/&gt;&lt;wsp:rsid wsp:val=&quot;00D20A1E&quot;/&gt;&lt;wsp:rsid wsp:val=&quot;00D2607E&quot;/&gt;&lt;wsp:rsid wsp:val=&quot;00D26EC8&quot;/&gt;&lt;wsp:rsid wsp:val=&quot;00D32DD8&quot;/&gt;&lt;wsp:rsid wsp:val=&quot;00D34652&quot;/&gt;&lt;wsp:rsid wsp:val=&quot;00D36245&quot;/&gt;&lt;wsp:rsid wsp:val=&quot;00D366A2&quot;/&gt;&lt;wsp:rsid wsp:val=&quot;00D404EF&quot;/&gt;&lt;wsp:rsid wsp:val=&quot;00D40830&quot;/&gt;&lt;wsp:rsid wsp:val=&quot;00D4096B&quot;/&gt;&lt;wsp:rsid wsp:val=&quot;00D4725E&quot;/&gt;&lt;wsp:rsid wsp:val=&quot;00D53503&quot;/&gt;&lt;wsp:rsid wsp:val=&quot;00D535AA&quot;/&gt;&lt;wsp:rsid wsp:val=&quot;00D548AD&quot;/&gt;&lt;wsp:rsid wsp:val=&quot;00D571F8&quot;/&gt;&lt;wsp:rsid wsp:val=&quot;00D60E51&quot;/&gt;&lt;wsp:rsid wsp:val=&quot;00D617F5&quot;/&gt;&lt;wsp:rsid wsp:val=&quot;00D6190F&quot;/&gt;&lt;wsp:rsid wsp:val=&quot;00D61D44&quot;/&gt;&lt;wsp:rsid wsp:val=&quot;00D6327E&quot;/&gt;&lt;wsp:rsid wsp:val=&quot;00D664A8&quot;/&gt;&lt;wsp:rsid wsp:val=&quot;00D701F4&quot;/&gt;&lt;wsp:rsid wsp:val=&quot;00D711E9&quot;/&gt;&lt;wsp:rsid wsp:val=&quot;00D71613&quot;/&gt;&lt;wsp:rsid wsp:val=&quot;00D7203E&quot;/&gt;&lt;wsp:rsid wsp:val=&quot;00D72482&quot;/&gt;&lt;wsp:rsid wsp:val=&quot;00D74377&quot;/&gt;&lt;wsp:rsid wsp:val=&quot;00D7643F&quot;/&gt;&lt;wsp:rsid wsp:val=&quot;00D77BF7&quot;/&gt;&lt;wsp:rsid wsp:val=&quot;00D81C59&quot;/&gt;&lt;wsp:rsid wsp:val=&quot;00D83794&quot;/&gt;&lt;wsp:rsid wsp:val=&quot;00D869CC&quot;/&gt;&lt;wsp:rsid wsp:val=&quot;00D87AD1&quot;/&gt;&lt;wsp:rsid wsp:val=&quot;00D87F70&quot;/&gt;&lt;wsp:rsid wsp:val=&quot;00D927A5&quot;/&gt;&lt;wsp:rsid wsp:val=&quot;00D9307C&quot;/&gt;&lt;wsp:rsid wsp:val=&quot;00D95494&quot;/&gt;&lt;wsp:rsid wsp:val=&quot;00D96446&quot;/&gt;&lt;wsp:rsid wsp:val=&quot;00DA3CAD&quot;/&gt;&lt;wsp:rsid wsp:val=&quot;00DB1094&quot;/&gt;&lt;wsp:rsid wsp:val=&quot;00DB1E8B&quot;/&gt;&lt;wsp:rsid wsp:val=&quot;00DB24CA&quot;/&gt;&lt;wsp:rsid wsp:val=&quot;00DB35E6&quot;/&gt;&lt;wsp:rsid wsp:val=&quot;00DB56F9&quot;/&gt;&lt;wsp:rsid wsp:val=&quot;00DB64D3&quot;/&gt;&lt;wsp:rsid wsp:val=&quot;00DC1094&quot;/&gt;&lt;wsp:rsid wsp:val=&quot;00DC6CE3&quot;/&gt;&lt;wsp:rsid wsp:val=&quot;00DD0936&quot;/&gt;&lt;wsp:rsid wsp:val=&quot;00DD4E5A&quot;/&gt;&lt;wsp:rsid wsp:val=&quot;00DD618B&quot;/&gt;&lt;wsp:rsid wsp:val=&quot;00DD6D27&quot;/&gt;&lt;wsp:rsid wsp:val=&quot;00DD756A&quot;/&gt;&lt;wsp:rsid wsp:val=&quot;00DE1196&quot;/&gt;&lt;wsp:rsid wsp:val=&quot;00DE1902&quot;/&gt;&lt;wsp:rsid wsp:val=&quot;00DE256E&quot;/&gt;&lt;wsp:rsid wsp:val=&quot;00DE3FDC&quot;/&gt;&lt;wsp:rsid wsp:val=&quot;00DE5FA2&quot;/&gt;&lt;wsp:rsid wsp:val=&quot;00DF00E1&quot;/&gt;&lt;wsp:rsid wsp:val=&quot;00DF2710&quot;/&gt;&lt;wsp:rsid wsp:val=&quot;00DF3C2E&quot;/&gt;&lt;wsp:rsid wsp:val=&quot;00DF471A&quot;/&gt;&lt;wsp:rsid wsp:val=&quot;00DF64BA&quot;/&gt;&lt;wsp:rsid wsp:val=&quot;00DF76C3&quot;/&gt;&lt;wsp:rsid wsp:val=&quot;00E00225&quot;/&gt;&lt;wsp:rsid wsp:val=&quot;00E031B7&quot;/&gt;&lt;wsp:rsid wsp:val=&quot;00E05CCD&quot;/&gt;&lt;wsp:rsid wsp:val=&quot;00E06AD1&quot;/&gt;&lt;wsp:rsid wsp:val=&quot;00E07170&quot;/&gt;&lt;wsp:rsid wsp:val=&quot;00E07BB5&quot;/&gt;&lt;wsp:rsid wsp:val=&quot;00E137DD&quot;/&gt;&lt;wsp:rsid wsp:val=&quot;00E202E0&quot;/&gt;&lt;wsp:rsid wsp:val=&quot;00E22082&quot;/&gt;&lt;wsp:rsid wsp:val=&quot;00E225DD&quot;/&gt;&lt;wsp:rsid wsp:val=&quot;00E30670&quot;/&gt;&lt;wsp:rsid wsp:val=&quot;00E37E19&quot;/&gt;&lt;wsp:rsid wsp:val=&quot;00E40355&quot;/&gt;&lt;wsp:rsid wsp:val=&quot;00E421F6&quot;/&gt;&lt;wsp:rsid wsp:val=&quot;00E42C18&quot;/&gt;&lt;wsp:rsid wsp:val=&quot;00E430B2&quot;/&gt;&lt;wsp:rsid wsp:val=&quot;00E45158&quot;/&gt;&lt;wsp:rsid wsp:val=&quot;00E4607D&quot;/&gt;&lt;wsp:rsid wsp:val=&quot;00E475E6&quot;/&gt;&lt;wsp:rsid wsp:val=&quot;00E51A1B&quot;/&gt;&lt;wsp:rsid wsp:val=&quot;00E5270B&quot;/&gt;&lt;wsp:rsid wsp:val=&quot;00E52F34&quot;/&gt;&lt;wsp:rsid wsp:val=&quot;00E5377A&quot;/&gt;&lt;wsp:rsid wsp:val=&quot;00E54063&quot;/&gt;&lt;wsp:rsid wsp:val=&quot;00E549E1&quot;/&gt;&lt;wsp:rsid wsp:val=&quot;00E5563D&quot;/&gt;&lt;wsp:rsid wsp:val=&quot;00E5631E&quot;/&gt;&lt;wsp:rsid wsp:val=&quot;00E56623&quot;/&gt;&lt;wsp:rsid wsp:val=&quot;00E60E4D&quot;/&gt;&lt;wsp:rsid wsp:val=&quot;00E63937&quot;/&gt;&lt;wsp:rsid wsp:val=&quot;00E63A8E&quot;/&gt;&lt;wsp:rsid wsp:val=&quot;00E70EB2&quot;/&gt;&lt;wsp:rsid wsp:val=&quot;00E72C79&quot;/&gt;&lt;wsp:rsid wsp:val=&quot;00E735A7&quot;/&gt;&lt;wsp:rsid wsp:val=&quot;00E759E7&quot;/&gt;&lt;wsp:rsid wsp:val=&quot;00E7607D&quot;/&gt;&lt;wsp:rsid wsp:val=&quot;00E777B9&quot;/&gt;&lt;wsp:rsid wsp:val=&quot;00E77E6E&quot;/&gt;&lt;wsp:rsid wsp:val=&quot;00E847F7&quot;/&gt;&lt;wsp:rsid wsp:val=&quot;00E90257&quot;/&gt;&lt;wsp:rsid wsp:val=&quot;00E91574&quot;/&gt;&lt;wsp:rsid wsp:val=&quot;00E93898&quot;/&gt;&lt;wsp:rsid wsp:val=&quot;00E9569B&quot;/&gt;&lt;wsp:rsid wsp:val=&quot;00EA00B0&quot;/&gt;&lt;wsp:rsid wsp:val=&quot;00EA311A&quot;/&gt;&lt;wsp:rsid wsp:val=&quot;00EA533E&quot;/&gt;&lt;wsp:rsid wsp:val=&quot;00EA7453&quot;/&gt;&lt;wsp:rsid wsp:val=&quot;00EA79D0&quot;/&gt;&lt;wsp:rsid wsp:val=&quot;00EB167F&quot;/&gt;&lt;wsp:rsid wsp:val=&quot;00EB2232&quot;/&gt;&lt;wsp:rsid wsp:val=&quot;00EB3230&quot;/&gt;&lt;wsp:rsid wsp:val=&quot;00EB4E3F&quot;/&gt;&lt;wsp:rsid wsp:val=&quot;00EB5AC5&quot;/&gt;&lt;wsp:rsid wsp:val=&quot;00EC1559&quot;/&gt;&lt;wsp:rsid wsp:val=&quot;00EC170E&quot;/&gt;&lt;wsp:rsid wsp:val=&quot;00EC2092&quot;/&gt;&lt;wsp:rsid wsp:val=&quot;00EC5A07&quot;/&gt;&lt;wsp:rsid wsp:val=&quot;00ED0B9D&quot;/&gt;&lt;wsp:rsid wsp:val=&quot;00ED0D01&quot;/&gt;&lt;wsp:rsid wsp:val=&quot;00ED33C9&quot;/&gt;&lt;wsp:rsid wsp:val=&quot;00ED3B56&quot;/&gt;&lt;wsp:rsid wsp:val=&quot;00EE0C16&quot;/&gt;&lt;wsp:rsid wsp:val=&quot;00EE2092&quot;/&gt;&lt;wsp:rsid wsp:val=&quot;00EE3085&quot;/&gt;&lt;wsp:rsid wsp:val=&quot;00EE4628&quot;/&gt;&lt;wsp:rsid wsp:val=&quot;00EE6C4B&quot;/&gt;&lt;wsp:rsid wsp:val=&quot;00EE707B&quot;/&gt;&lt;wsp:rsid wsp:val=&quot;00EF141A&quot;/&gt;&lt;wsp:rsid wsp:val=&quot;00F00854&quot;/&gt;&lt;wsp:rsid wsp:val=&quot;00F00DED&quot;/&gt;&lt;wsp:rsid wsp:val=&quot;00F02BEE&quot;/&gt;&lt;wsp:rsid wsp:val=&quot;00F04CE9&quot;/&gt;&lt;wsp:rsid wsp:val=&quot;00F10966&quot;/&gt;&lt;wsp:rsid wsp:val=&quot;00F13F75&quot;/&gt;&lt;wsp:rsid wsp:val=&quot;00F14BF1&quot;/&gt;&lt;wsp:rsid wsp:val=&quot;00F2124C&quot;/&gt;&lt;wsp:rsid wsp:val=&quot;00F2156D&quot;/&gt;&lt;wsp:rsid wsp:val=&quot;00F22777&quot;/&gt;&lt;wsp:rsid wsp:val=&quot;00F23127&quot;/&gt;&lt;wsp:rsid wsp:val=&quot;00F27144&quot;/&gt;&lt;wsp:rsid wsp:val=&quot;00F274D2&quot;/&gt;&lt;wsp:rsid wsp:val=&quot;00F313BB&quot;/&gt;&lt;wsp:rsid wsp:val=&quot;00F31953&quot;/&gt;&lt;wsp:rsid wsp:val=&quot;00F31B7E&quot;/&gt;&lt;wsp:rsid wsp:val=&quot;00F3297C&quot;/&gt;&lt;wsp:rsid wsp:val=&quot;00F3401A&quot;/&gt;&lt;wsp:rsid wsp:val=&quot;00F351B3&quot;/&gt;&lt;wsp:rsid wsp:val=&quot;00F3726B&quot;/&gt;&lt;wsp:rsid wsp:val=&quot;00F42FC9&quot;/&gt;&lt;wsp:rsid wsp:val=&quot;00F4392C&quot;/&gt;&lt;wsp:rsid wsp:val=&quot;00F4704B&quot;/&gt;&lt;wsp:rsid wsp:val=&quot;00F471EC&quot;/&gt;&lt;wsp:rsid wsp:val=&quot;00F55349&quot;/&gt;&lt;wsp:rsid wsp:val=&quot;00F60814&quot;/&gt;&lt;wsp:rsid wsp:val=&quot;00F6253B&quot;/&gt;&lt;wsp:rsid wsp:val=&quot;00F63FC1&quot;/&gt;&lt;wsp:rsid wsp:val=&quot;00F643FB&quot;/&gt;&lt;wsp:rsid wsp:val=&quot;00F64CA4&quot;/&gt;&lt;wsp:rsid wsp:val=&quot;00F657C8&quot;/&gt;&lt;wsp:rsid wsp:val=&quot;00F6588B&quot;/&gt;&lt;wsp:rsid wsp:val=&quot;00F661E7&quot;/&gt;&lt;wsp:rsid wsp:val=&quot;00F66E52&quot;/&gt;&lt;wsp:rsid wsp:val=&quot;00F70CF2&quot;/&gt;&lt;wsp:rsid wsp:val=&quot;00F717EE&quot;/&gt;&lt;wsp:rsid wsp:val=&quot;00F71AED&quot;/&gt;&lt;wsp:rsid wsp:val=&quot;00F74AFF&quot;/&gt;&lt;wsp:rsid wsp:val=&quot;00F76B8D&quot;/&gt;&lt;wsp:rsid wsp:val=&quot;00F81FE4&quot;/&gt;&lt;wsp:rsid wsp:val=&quot;00F84DFE&quot;/&gt;&lt;wsp:rsid wsp:val=&quot;00F86B3B&quot;/&gt;&lt;wsp:rsid wsp:val=&quot;00F87190&quot;/&gt;&lt;wsp:rsid wsp:val=&quot;00F90751&quot;/&gt;&lt;wsp:rsid wsp:val=&quot;00FA0EB3&quot;/&gt;&lt;wsp:rsid wsp:val=&quot;00FA19D8&quot;/&gt;&lt;wsp:rsid wsp:val=&quot;00FA5F0D&quot;/&gt;&lt;wsp:rsid wsp:val=&quot;00FA70E7&quot;/&gt;&lt;wsp:rsid wsp:val=&quot;00FB1302&quot;/&gt;&lt;wsp:rsid wsp:val=&quot;00FB2316&quot;/&gt;&lt;wsp:rsid wsp:val=&quot;00FB25A2&quot;/&gt;&lt;wsp:rsid wsp:val=&quot;00FB284F&quot;/&gt;&lt;wsp:rsid wsp:val=&quot;00FB4C35&quot;/&gt;&lt;wsp:rsid wsp:val=&quot;00FC0594&quot;/&gt;&lt;wsp:rsid wsp:val=&quot;00FC0C84&quot;/&gt;&lt;wsp:rsid wsp:val=&quot;00FC19A1&quot;/&gt;&lt;wsp:rsid wsp:val=&quot;00FC2486&quot;/&gt;&lt;wsp:rsid wsp:val=&quot;00FC48A8&quot;/&gt;&lt;wsp:rsid wsp:val=&quot;00FC4FBC&quot;/&gt;&lt;wsp:rsid wsp:val=&quot;00FC596E&quot;/&gt;&lt;wsp:rsid wsp:val=&quot;00FC5E62&quot;/&gt;&lt;wsp:rsid wsp:val=&quot;00FD0632&quot;/&gt;&lt;wsp:rsid wsp:val=&quot;00FD0788&quot;/&gt;&lt;wsp:rsid wsp:val=&quot;00FD2AAE&quot;/&gt;&lt;wsp:rsid wsp:val=&quot;00FD3784&quot;/&gt;&lt;wsp:rsid wsp:val=&quot;00FE4782&quot;/&gt;&lt;wsp:rsid wsp:val=&quot;00FE4DA6&quot;/&gt;&lt;wsp:rsid wsp:val=&quot;00FE4ED8&quot;/&gt;&lt;wsp:rsid wsp:val=&quot;00FE6AAF&quot;/&gt;&lt;wsp:rsid wsp:val=&quot;00FF3911&quot;/&gt;&lt;wsp:rsid wsp:val=&quot;00FF4009&quot;/&gt;&lt;wsp:rsid wsp:val=&quot;00FF6E41&quot;/&gt;&lt;/wsp:rsids&gt;&lt;/w:docPr&gt;&lt;w:body&gt;&lt;w:p wsp:rsidR=&quot;00000000&quot; wsp:rsidRDefault=&quot;004D6D89&quot;&gt;&lt;m:oMathPara&gt;&lt;m:oMath&gt;&lt;m:r&gt;&lt;m:rPr&gt;&lt;m:sty m:val=&quot;bi&quot;/&gt;&lt;/m:rPr&gt;&lt;w:rPr&gt;&lt;w:rFonts w:ascii=&quot;Cambria Math&quot; w:h-ansi=&quot;Cambria Math&quot; w:cs=&quot;Arial&quot;/&gt;&lt;wx:font wx:val=&quot;Cambria Math&quot;/&gt;&lt;w:b/&gt;&lt;w:i/&gt;&lt;w:sz-cs w:val=&quot;22&quot;/&gt;&lt;/w:rPr&gt;&lt;m:t&gt;C=&lt;/m:t&gt;&lt;/m:r&gt;&lt;m:f&gt;&lt;m:fPr&gt;&lt;m:ctrlPr&gt;&lt;w:rPr&gt;&lt;w:rFonts w:ascii=&quot;Cambria Math&quot; w:h-ansi=&quot;Cambria Math&quot; w:cs=&quot;Arial&quot;/&gt;&lt;wx:font wx:val=&quot;Cambria Math&quot;/&gt;&lt;w:b/&gt;&lt;w:i/&gt;&lt;w:sz-cs w:val=&quot;22&quot;/&gt;&lt;/w:rPr&gt;&lt;/m:ctrlPr&gt;&lt;/m:fPr&gt;&lt;m:num&gt;&lt;m:r&gt;&lt;m:rPr&gt;&lt;m:sty m:val=&quot;bi&quot;/&gt;&lt;/m:rPr&gt;&lt;w:rPr&gt;&lt;w:rFonts w:ascii=&quot;Cambria Math&quot; w:h-ansi=&quot;Cambria Math&quot; w:cs=&quot;Arial&quot;/&gt;&lt;wx:font wx:val=&quot;Cambria Math&quot;/&gt;&lt;w:b/&gt;&lt;w:i/&gt;&lt;w:sz-cs w:val=&quot;22&quot;/&gt;&lt;/w:rPr&gt;&lt;m:t&gt;Cn&lt;/m:t&gt;&lt;/m:r&gt;&lt;/m:num&gt;&lt;m:den&gt;&lt;m:r&gt;&lt;m:rPr&gt;&lt;m:sty m:val=&quot;bi&quot;/&gt;&lt;/m:rPr&gt;&lt;w:rPr&gt;&lt;w:rFonts w:ascii=&quot;Cambria Math&quot; w:h-ansi=&quot;Cambria Math&quot; w:cs=&quot;Arial&quot;/&gt;&lt;wx:font wx:val=&quot;Cambria Math&quot;/&gt;&lt;w:b/&gt;&lt;w:i/&gt;&lt;w:sz-cs w:val=&quot;22&quot;/&gt;&lt;/w:rPr&gt;&lt;m:t&gt;Co&lt;/m:t&gt;&lt;/m:r&gt;&lt;/m:den&gt;&lt;/m:f&gt;&lt;m:r&gt;&lt;m:rPr&gt;&lt;m:sty m:val=&quot;bi&quot;/&gt;&lt;/m:rPr&gt;&lt;w:rPr&gt;&lt;w:rFonts w:ascii=&quot;Cambria Math&quot; w:h-ansi=&quot;Cambria Math&quot; w:cs=&quot;Arial&quot;/&gt;&lt;wx:font wx:val=&quot;Cambria Math&quot;/&gt;&lt;w:b/&gt;&lt;w:i/&gt;&lt;w:sz-cs w:val=&quot;22&quot;/&gt;&lt;/w:rPr&gt;&lt;m:t&gt;x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EA00B0">
        <w:rPr>
          <w:rFonts w:ascii="Cambria Math" w:hAnsi="Cambria Math" w:cs="Arial"/>
          <w:b/>
          <w:szCs w:val="22"/>
        </w:rPr>
        <w:instrText xml:space="preserve"> </w:instrText>
      </w:r>
      <w:r w:rsidRPr="00EA00B0">
        <w:rPr>
          <w:rFonts w:ascii="Cambria Math" w:hAnsi="Cambria Math" w:cs="Arial"/>
          <w:b/>
          <w:szCs w:val="22"/>
        </w:rPr>
        <w:fldChar w:fldCharType="separate"/>
      </w:r>
      <w:r w:rsidRPr="00EA00B0">
        <w:pict>
          <v:shape id="_x0000_i1030" type="#_x0000_t75" style="width:48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48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350C&quot;/&gt;&lt;wsp:rsid wsp:val=&quot;00001BB3&quot;/&gt;&lt;wsp:rsid wsp:val=&quot;00001D62&quot;/&gt;&lt;wsp:rsid wsp:val=&quot;00004103&quot;/&gt;&lt;wsp:rsid wsp:val=&quot;00005A21&quot;/&gt;&lt;wsp:rsid wsp:val=&quot;00006E31&quot;/&gt;&lt;wsp:rsid wsp:val=&quot;00016EFF&quot;/&gt;&lt;wsp:rsid wsp:val=&quot;000207AC&quot;/&gt;&lt;wsp:rsid wsp:val=&quot;000215FF&quot;/&gt;&lt;wsp:rsid wsp:val=&quot;00021A6E&quot;/&gt;&lt;wsp:rsid wsp:val=&quot;00021EB7&quot;/&gt;&lt;wsp:rsid wsp:val=&quot;0002297F&quot;/&gt;&lt;wsp:rsid wsp:val=&quot;00023C23&quot;/&gt;&lt;wsp:rsid wsp:val=&quot;00024ECA&quot;/&gt;&lt;wsp:rsid wsp:val=&quot;00030C67&quot;/&gt;&lt;wsp:rsid wsp:val=&quot;00033397&quot;/&gt;&lt;wsp:rsid wsp:val=&quot;00041C0C&quot;/&gt;&lt;wsp:rsid wsp:val=&quot;000456B3&quot;/&gt;&lt;wsp:rsid wsp:val=&quot;00050B72&quot;/&gt;&lt;wsp:rsid wsp:val=&quot;00051A53&quot;/&gt;&lt;wsp:rsid wsp:val=&quot;00051B1B&quot;/&gt;&lt;wsp:rsid wsp:val=&quot;000523DF&quot;/&gt;&lt;wsp:rsid wsp:val=&quot;000523EF&quot;/&gt;&lt;wsp:rsid wsp:val=&quot;00054E22&quot;/&gt;&lt;wsp:rsid wsp:val=&quot;00055C36&quot;/&gt;&lt;wsp:rsid wsp:val=&quot;000567E1&quot;/&gt;&lt;wsp:rsid wsp:val=&quot;000618F7&quot;/&gt;&lt;wsp:rsid wsp:val=&quot;00061CE5&quot;/&gt;&lt;wsp:rsid wsp:val=&quot;000642D9&quot;/&gt;&lt;wsp:rsid wsp:val=&quot;00065274&quot;/&gt;&lt;wsp:rsid wsp:val=&quot;00065F32&quot;/&gt;&lt;wsp:rsid wsp:val=&quot;0007191F&quot;/&gt;&lt;wsp:rsid wsp:val=&quot;00073217&quot;/&gt;&lt;wsp:rsid wsp:val=&quot;00074F79&quot;/&gt;&lt;wsp:rsid wsp:val=&quot;000761F8&quot;/&gt;&lt;wsp:rsid wsp:val=&quot;00077A8F&quot;/&gt;&lt;wsp:rsid wsp:val=&quot;00082AA2&quot;/&gt;&lt;wsp:rsid wsp:val=&quot;000831FE&quot;/&gt;&lt;wsp:rsid wsp:val=&quot;00083420&quot;/&gt;&lt;wsp:rsid wsp:val=&quot;000838B2&quot;/&gt;&lt;wsp:rsid wsp:val=&quot;00085260&quot;/&gt;&lt;wsp:rsid wsp:val=&quot;00086053&quot;/&gt;&lt;wsp:rsid wsp:val=&quot;00087D85&quot;/&gt;&lt;wsp:rsid wsp:val=&quot;00093FE4&quot;/&gt;&lt;wsp:rsid wsp:val=&quot;000945EA&quot;/&gt;&lt;wsp:rsid wsp:val=&quot;00094E8A&quot;/&gt;&lt;wsp:rsid wsp:val=&quot;000A08E0&quot;/&gt;&lt;wsp:rsid wsp:val=&quot;000A4760&quot;/&gt;&lt;wsp:rsid wsp:val=&quot;000B1266&quot;/&gt;&lt;wsp:rsid wsp:val=&quot;000B1BE9&quot;/&gt;&lt;wsp:rsid wsp:val=&quot;000B4CA6&quot;/&gt;&lt;wsp:rsid wsp:val=&quot;000B58D3&quot;/&gt;&lt;wsp:rsid wsp:val=&quot;000B6392&quot;/&gt;&lt;wsp:rsid wsp:val=&quot;000B758F&quot;/&gt;&lt;wsp:rsid wsp:val=&quot;000C1E98&quot;/&gt;&lt;wsp:rsid wsp:val=&quot;000C231E&quot;/&gt;&lt;wsp:rsid wsp:val=&quot;000C2355&quot;/&gt;&lt;wsp:rsid wsp:val=&quot;000C3E6B&quot;/&gt;&lt;wsp:rsid wsp:val=&quot;000C5362&quot;/&gt;&lt;wsp:rsid wsp:val=&quot;000C5596&quot;/&gt;&lt;wsp:rsid wsp:val=&quot;000C7045&quot;/&gt;&lt;wsp:rsid wsp:val=&quot;000C7510&quot;/&gt;&lt;wsp:rsid wsp:val=&quot;000C7CA5&quot;/&gt;&lt;wsp:rsid wsp:val=&quot;000D5C86&quot;/&gt;&lt;wsp:rsid wsp:val=&quot;000D6A06&quot;/&gt;&lt;wsp:rsid wsp:val=&quot;000D770A&quot;/&gt;&lt;wsp:rsid wsp:val=&quot;000E4953&quot;/&gt;&lt;wsp:rsid wsp:val=&quot;000E6645&quot;/&gt;&lt;wsp:rsid wsp:val=&quot;000E6A05&quot;/&gt;&lt;wsp:rsid wsp:val=&quot;000E7119&quot;/&gt;&lt;wsp:rsid wsp:val=&quot;000F7478&quot;/&gt;&lt;wsp:rsid wsp:val=&quot;0010030A&quot;/&gt;&lt;wsp:rsid wsp:val=&quot;00103A90&quot;/&gt;&lt;wsp:rsid wsp:val=&quot;00103B08&quot;/&gt;&lt;wsp:rsid wsp:val=&quot;00106023&quot;/&gt;&lt;wsp:rsid wsp:val=&quot;00112771&quot;/&gt;&lt;wsp:rsid wsp:val=&quot;001127E2&quot;/&gt;&lt;wsp:rsid wsp:val=&quot;00112EAD&quot;/&gt;&lt;wsp:rsid wsp:val=&quot;00113B72&quot;/&gt;&lt;wsp:rsid wsp:val=&quot;00114BE6&quot;/&gt;&lt;wsp:rsid wsp:val=&quot;0011674D&quot;/&gt;&lt;wsp:rsid wsp:val=&quot;00117DB9&quot;/&gt;&lt;wsp:rsid wsp:val=&quot;00117F9A&quot;/&gt;&lt;wsp:rsid wsp:val=&quot;00120138&quot;/&gt;&lt;wsp:rsid wsp:val=&quot;00121416&quot;/&gt;&lt;wsp:rsid wsp:val=&quot;00122893&quot;/&gt;&lt;wsp:rsid wsp:val=&quot;00124589&quot;/&gt;&lt;wsp:rsid wsp:val=&quot;0012532C&quot;/&gt;&lt;wsp:rsid wsp:val=&quot;00127121&quot;/&gt;&lt;wsp:rsid wsp:val=&quot;00131463&quot;/&gt;&lt;wsp:rsid wsp:val=&quot;0013364B&quot;/&gt;&lt;wsp:rsid wsp:val=&quot;00140B5B&quot;/&gt;&lt;wsp:rsid wsp:val=&quot;00141A5D&quot;/&gt;&lt;wsp:rsid wsp:val=&quot;00144FA3&quot;/&gt;&lt;wsp:rsid wsp:val=&quot;00146260&quot;/&gt;&lt;wsp:rsid wsp:val=&quot;00146B8D&quot;/&gt;&lt;wsp:rsid wsp:val=&quot;00150910&quot;/&gt;&lt;wsp:rsid wsp:val=&quot;00151C89&quot;/&gt;&lt;wsp:rsid wsp:val=&quot;00151FD6&quot;/&gt;&lt;wsp:rsid wsp:val=&quot;0015310D&quot;/&gt;&lt;wsp:rsid wsp:val=&quot;0015442D&quot;/&gt;&lt;wsp:rsid wsp:val=&quot;00154758&quot;/&gt;&lt;wsp:rsid wsp:val=&quot;001564A1&quot;/&gt;&lt;wsp:rsid wsp:val=&quot;00161218&quot;/&gt;&lt;wsp:rsid wsp:val=&quot;00162C31&quot;/&gt;&lt;wsp:rsid wsp:val=&quot;00165A27&quot;/&gt;&lt;wsp:rsid wsp:val=&quot;001664B5&quot;/&gt;&lt;wsp:rsid wsp:val=&quot;00167CF1&quot;/&gt;&lt;wsp:rsid wsp:val=&quot;00170953&quot;/&gt;&lt;wsp:rsid wsp:val=&quot;00176235&quot;/&gt;&lt;wsp:rsid wsp:val=&quot;00177CC2&quot;/&gt;&lt;wsp:rsid wsp:val=&quot;001807EC&quot;/&gt;&lt;wsp:rsid wsp:val=&quot;001821AA&quot;/&gt;&lt;wsp:rsid wsp:val=&quot;00186A8B&quot;/&gt;&lt;wsp:rsid wsp:val=&quot;00191719&quot;/&gt;&lt;wsp:rsid wsp:val=&quot;00192132&quot;/&gt;&lt;wsp:rsid wsp:val=&quot;00195D04&quot;/&gt;&lt;wsp:rsid wsp:val=&quot;001A1687&quot;/&gt;&lt;wsp:rsid wsp:val=&quot;001A2D5A&quot;/&gt;&lt;wsp:rsid wsp:val=&quot;001A659C&quot;/&gt;&lt;wsp:rsid wsp:val=&quot;001B2785&quot;/&gt;&lt;wsp:rsid wsp:val=&quot;001B3039&quot;/&gt;&lt;wsp:rsid wsp:val=&quot;001B38B7&quot;/&gt;&lt;wsp:rsid wsp:val=&quot;001B3A41&quot;/&gt;&lt;wsp:rsid wsp:val=&quot;001C02ED&quot;/&gt;&lt;wsp:rsid wsp:val=&quot;001C3068&quot;/&gt;&lt;wsp:rsid wsp:val=&quot;001D39C6&quot;/&gt;&lt;wsp:rsid wsp:val=&quot;001E1D09&quot;/&gt;&lt;wsp:rsid wsp:val=&quot;001E64AA&quot;/&gt;&lt;wsp:rsid wsp:val=&quot;001E76CA&quot;/&gt;&lt;wsp:rsid wsp:val=&quot;001F0D71&quot;/&gt;&lt;wsp:rsid wsp:val=&quot;001F30C2&quot;/&gt;&lt;wsp:rsid wsp:val=&quot;001F445C&quot;/&gt;&lt;wsp:rsid wsp:val=&quot;00203926&quot;/&gt;&lt;wsp:rsid wsp:val=&quot;00205753&quot;/&gt;&lt;wsp:rsid wsp:val=&quot;00214356&quot;/&gt;&lt;wsp:rsid wsp:val=&quot;00215D70&quot;/&gt;&lt;wsp:rsid wsp:val=&quot;00220681&quot;/&gt;&lt;wsp:rsid wsp:val=&quot;002214F9&quot;/&gt;&lt;wsp:rsid wsp:val=&quot;002265E8&quot;/&gt;&lt;wsp:rsid wsp:val=&quot;00226F09&quot;/&gt;&lt;wsp:rsid wsp:val=&quot;00231707&quot;/&gt;&lt;wsp:rsid wsp:val=&quot;00233066&quot;/&gt;&lt;wsp:rsid wsp:val=&quot;002337CA&quot;/&gt;&lt;wsp:rsid wsp:val=&quot;0023733E&quot;/&gt;&lt;wsp:rsid wsp:val=&quot;0024430E&quot;/&gt;&lt;wsp:rsid wsp:val=&quot;0024589C&quot;/&gt;&lt;wsp:rsid wsp:val=&quot;002540C0&quot;/&gt;&lt;wsp:rsid wsp:val=&quot;002546A8&quot;/&gt;&lt;wsp:rsid wsp:val=&quot;00255B50&quot;/&gt;&lt;wsp:rsid wsp:val=&quot;00261165&quot;/&gt;&lt;wsp:rsid wsp:val=&quot;00262B1C&quot;/&gt;&lt;wsp:rsid wsp:val=&quot;002654DF&quot;/&gt;&lt;wsp:rsid wsp:val=&quot;002669D2&quot;/&gt;&lt;wsp:rsid wsp:val=&quot;00267A57&quot;/&gt;&lt;wsp:rsid wsp:val=&quot;00267C48&quot;/&gt;&lt;wsp:rsid wsp:val=&quot;002727D2&quot;/&gt;&lt;wsp:rsid wsp:val=&quot;0027424F&quot;/&gt;&lt;wsp:rsid wsp:val=&quot;00274830&quot;/&gt;&lt;wsp:rsid wsp:val=&quot;002818CF&quot;/&gt;&lt;wsp:rsid wsp:val=&quot;00281AC8&quot;/&gt;&lt;wsp:rsid wsp:val=&quot;00283227&quot;/&gt;&lt;wsp:rsid wsp:val=&quot;00284293&quot;/&gt;&lt;wsp:rsid wsp:val=&quot;00293F71&quot;/&gt;&lt;wsp:rsid wsp:val=&quot;0029466E&quot;/&gt;&lt;wsp:rsid wsp:val=&quot;002A273F&quot;/&gt;&lt;wsp:rsid wsp:val=&quot;002A2B4A&quot;/&gt;&lt;wsp:rsid wsp:val=&quot;002A4748&quot;/&gt;&lt;wsp:rsid wsp:val=&quot;002A4F31&quot;/&gt;&lt;wsp:rsid wsp:val=&quot;002A6643&quot;/&gt;&lt;wsp:rsid wsp:val=&quot;002A6670&quot;/&gt;&lt;wsp:rsid wsp:val=&quot;002A6F68&quot;/&gt;&lt;wsp:rsid wsp:val=&quot;002A7992&quot;/&gt;&lt;wsp:rsid wsp:val=&quot;002B2214&quot;/&gt;&lt;wsp:rsid wsp:val=&quot;002B25DD&quot;/&gt;&lt;wsp:rsid wsp:val=&quot;002B6B94&quot;/&gt;&lt;wsp:rsid wsp:val=&quot;002C328A&quot;/&gt;&lt;wsp:rsid wsp:val=&quot;002C3C51&quot;/&gt;&lt;wsp:rsid wsp:val=&quot;002C580C&quot;/&gt;&lt;wsp:rsid wsp:val=&quot;002D066A&quot;/&gt;&lt;wsp:rsid wsp:val=&quot;002D72A1&quot;/&gt;&lt;wsp:rsid wsp:val=&quot;002E3D0E&quot;/&gt;&lt;wsp:rsid wsp:val=&quot;002E5619&quot;/&gt;&lt;wsp:rsid wsp:val=&quot;002F0D07&quot;/&gt;&lt;wsp:rsid wsp:val=&quot;002F16C3&quot;/&gt;&lt;wsp:rsid wsp:val=&quot;002F26E5&quot;/&gt;&lt;wsp:rsid wsp:val=&quot;002F2BBD&quot;/&gt;&lt;wsp:rsid wsp:val=&quot;002F490F&quot;/&gt;&lt;wsp:rsid wsp:val=&quot;002F6A33&quot;/&gt;&lt;wsp:rsid wsp:val=&quot;002F71F2&quot;/&gt;&lt;wsp:rsid wsp:val=&quot;00300157&quot;/&gt;&lt;wsp:rsid wsp:val=&quot;00303866&quot;/&gt;&lt;wsp:rsid wsp:val=&quot;00304502&quot;/&gt;&lt;wsp:rsid wsp:val=&quot;00305A5F&quot;/&gt;&lt;wsp:rsid wsp:val=&quot;003071B2&quot;/&gt;&lt;wsp:rsid wsp:val=&quot;00307A8E&quot;/&gt;&lt;wsp:rsid wsp:val=&quot;00311A13&quot;/&gt;&lt;wsp:rsid wsp:val=&quot;00315B76&quot;/&gt;&lt;wsp:rsid wsp:val=&quot;00316B68&quot;/&gt;&lt;wsp:rsid wsp:val=&quot;003243EF&quot;/&gt;&lt;wsp:rsid wsp:val=&quot;00331843&quot;/&gt;&lt;wsp:rsid wsp:val=&quot;00331A08&quot;/&gt;&lt;wsp:rsid wsp:val=&quot;00336410&quot;/&gt;&lt;wsp:rsid wsp:val=&quot;003368B9&quot;/&gt;&lt;wsp:rsid wsp:val=&quot;00340824&quot;/&gt;&lt;wsp:rsid wsp:val=&quot;00340E84&quot;/&gt;&lt;wsp:rsid wsp:val=&quot;00341A0D&quot;/&gt;&lt;wsp:rsid wsp:val=&quot;00344C58&quot;/&gt;&lt;wsp:rsid wsp:val=&quot;00352C54&quot;/&gt;&lt;wsp:rsid wsp:val=&quot;00353B54&quot;/&gt;&lt;wsp:rsid wsp:val=&quot;00356C73&quot;/&gt;&lt;wsp:rsid wsp:val=&quot;00360FAB&quot;/&gt;&lt;wsp:rsid wsp:val=&quot;00361239&quot;/&gt;&lt;wsp:rsid wsp:val=&quot;0036126E&quot;/&gt;&lt;wsp:rsid wsp:val=&quot;00361702&quot;/&gt;&lt;wsp:rsid wsp:val=&quot;003657BE&quot;/&gt;&lt;wsp:rsid wsp:val=&quot;0036661C&quot;/&gt;&lt;wsp:rsid wsp:val=&quot;00366910&quot;/&gt;&lt;wsp:rsid wsp:val=&quot;003679C5&quot;/&gt;&lt;wsp:rsid wsp:val=&quot;00370854&quot;/&gt;&lt;wsp:rsid wsp:val=&quot;0037350C&quot;/&gt;&lt;wsp:rsid wsp:val=&quot;00373E46&quot;/&gt;&lt;wsp:rsid wsp:val=&quot;00380B26&quot;/&gt;&lt;wsp:rsid wsp:val=&quot;003826A7&quot;/&gt;&lt;wsp:rsid wsp:val=&quot;00384635&quot;/&gt;&lt;wsp:rsid wsp:val=&quot;003849F0&quot;/&gt;&lt;wsp:rsid wsp:val=&quot;003864CC&quot;/&gt;&lt;wsp:rsid wsp:val=&quot;003875E2&quot;/&gt;&lt;wsp:rsid wsp:val=&quot;00392779&quot;/&gt;&lt;wsp:rsid wsp:val=&quot;00394F83&quot;/&gt;&lt;wsp:rsid wsp:val=&quot;00396A37&quot;/&gt;&lt;wsp:rsid wsp:val=&quot;00397B77&quot;/&gt;&lt;wsp:rsid wsp:val=&quot;00397CAF&quot;/&gt;&lt;wsp:rsid wsp:val=&quot;003A443E&quot;/&gt;&lt;wsp:rsid wsp:val=&quot;003A4F0B&quot;/&gt;&lt;wsp:rsid wsp:val=&quot;003A51B4&quot;/&gt;&lt;wsp:rsid wsp:val=&quot;003A6EBC&quot;/&gt;&lt;wsp:rsid wsp:val=&quot;003B0677&quot;/&gt;&lt;wsp:rsid wsp:val=&quot;003B17E2&quot;/&gt;&lt;wsp:rsid wsp:val=&quot;003B4B03&quot;/&gt;&lt;wsp:rsid wsp:val=&quot;003B5FD3&quot;/&gt;&lt;wsp:rsid wsp:val=&quot;003B6BB8&quot;/&gt;&lt;wsp:rsid wsp:val=&quot;003B75AB&quot;/&gt;&lt;wsp:rsid wsp:val=&quot;003C10A9&quot;/&gt;&lt;wsp:rsid wsp:val=&quot;003C2BEF&quot;/&gt;&lt;wsp:rsid wsp:val=&quot;003D1637&quot;/&gt;&lt;wsp:rsid wsp:val=&quot;003D2BF6&quot;/&gt;&lt;wsp:rsid wsp:val=&quot;003D4B2A&quot;/&gt;&lt;wsp:rsid wsp:val=&quot;003D55C2&quot;/&gt;&lt;wsp:rsid wsp:val=&quot;003E0237&quot;/&gt;&lt;wsp:rsid wsp:val=&quot;003E0A9C&quot;/&gt;&lt;wsp:rsid wsp:val=&quot;003E0D15&quot;/&gt;&lt;wsp:rsid wsp:val=&quot;003E1A1D&quot;/&gt;&lt;wsp:rsid wsp:val=&quot;003E1AD6&quot;/&gt;&lt;wsp:rsid wsp:val=&quot;003E3A5B&quot;/&gt;&lt;wsp:rsid wsp:val=&quot;003E433B&quot;/&gt;&lt;wsp:rsid wsp:val=&quot;003E7444&quot;/&gt;&lt;wsp:rsid wsp:val=&quot;003F1654&quot;/&gt;&lt;wsp:rsid wsp:val=&quot;003F581B&quot;/&gt;&lt;wsp:rsid wsp:val=&quot;003F5BA7&quot;/&gt;&lt;wsp:rsid wsp:val=&quot;003F5C4F&quot;/&gt;&lt;wsp:rsid wsp:val=&quot;003F6C56&quot;/&gt;&lt;wsp:rsid wsp:val=&quot;003F6CC6&quot;/&gt;&lt;wsp:rsid wsp:val=&quot;0040135F&quot;/&gt;&lt;wsp:rsid wsp:val=&quot;004029BE&quot;/&gt;&lt;wsp:rsid wsp:val=&quot;004050E7&quot;/&gt;&lt;wsp:rsid wsp:val=&quot;00410FEA&quot;/&gt;&lt;wsp:rsid wsp:val=&quot;004129D2&quot;/&gt;&lt;wsp:rsid wsp:val=&quot;00412E47&quot;/&gt;&lt;wsp:rsid wsp:val=&quot;004161E2&quot;/&gt;&lt;wsp:rsid wsp:val=&quot;00422235&quot;/&gt;&lt;wsp:rsid wsp:val=&quot;004245A2&quot;/&gt;&lt;wsp:rsid wsp:val=&quot;00430979&quot;/&gt;&lt;wsp:rsid wsp:val=&quot;00432EF3&quot;/&gt;&lt;wsp:rsid wsp:val=&quot;00433961&quot;/&gt;&lt;wsp:rsid wsp:val=&quot;004354E4&quot;/&gt;&lt;wsp:rsid wsp:val=&quot;00444FDC&quot;/&gt;&lt;wsp:rsid wsp:val=&quot;0045631C&quot;/&gt;&lt;wsp:rsid wsp:val=&quot;004570B2&quot;/&gt;&lt;wsp:rsid wsp:val=&quot;004574E4&quot;/&gt;&lt;wsp:rsid wsp:val=&quot;00461B85&quot;/&gt;&lt;wsp:rsid wsp:val=&quot;00463FE5&quot;/&gt;&lt;wsp:rsid wsp:val=&quot;004656F2&quot;/&gt;&lt;wsp:rsid wsp:val=&quot;00465735&quot;/&gt;&lt;wsp:rsid wsp:val=&quot;00466B0D&quot;/&gt;&lt;wsp:rsid wsp:val=&quot;0046744C&quot;/&gt;&lt;wsp:rsid wsp:val=&quot;004704F7&quot;/&gt;&lt;wsp:rsid wsp:val=&quot;004741C9&quot;/&gt;&lt;wsp:rsid wsp:val=&quot;00475B71&quot;/&gt;&lt;wsp:rsid wsp:val=&quot;00476F0F&quot;/&gt;&lt;wsp:rsid wsp:val=&quot;004812E4&quot;/&gt;&lt;wsp:rsid wsp:val=&quot;00482045&quot;/&gt;&lt;wsp:rsid wsp:val=&quot;0048355F&quot;/&gt;&lt;wsp:rsid wsp:val=&quot;00483DA7&quot;/&gt;&lt;wsp:rsid wsp:val=&quot;00485E4C&quot;/&gt;&lt;wsp:rsid wsp:val=&quot;0048714C&quot;/&gt;&lt;wsp:rsid wsp:val=&quot;004910DD&quot;/&gt;&lt;wsp:rsid wsp:val=&quot;00491749&quot;/&gt;&lt;wsp:rsid wsp:val=&quot;0049246F&quot;/&gt;&lt;wsp:rsid wsp:val=&quot;00494219&quot;/&gt;&lt;wsp:rsid wsp:val=&quot;00495BE1&quot;/&gt;&lt;wsp:rsid wsp:val=&quot;004975F5&quot;/&gt;&lt;wsp:rsid wsp:val=&quot;004A0621&quot;/&gt;&lt;wsp:rsid wsp:val=&quot;004A0A49&quot;/&gt;&lt;wsp:rsid wsp:val=&quot;004A4CB0&quot;/&gt;&lt;wsp:rsid wsp:val=&quot;004B04B4&quot;/&gt;&lt;wsp:rsid wsp:val=&quot;004B2C53&quot;/&gt;&lt;wsp:rsid wsp:val=&quot;004B58EC&quot;/&gt;&lt;wsp:rsid wsp:val=&quot;004C0C13&quot;/&gt;&lt;wsp:rsid wsp:val=&quot;004C15E9&quot;/&gt;&lt;wsp:rsid wsp:val=&quot;004C3AC9&quot;/&gt;&lt;wsp:rsid wsp:val=&quot;004C709D&quot;/&gt;&lt;wsp:rsid wsp:val=&quot;004D0374&quot;/&gt;&lt;wsp:rsid wsp:val=&quot;004D58C5&quot;/&gt;&lt;wsp:rsid wsp:val=&quot;004D6D89&quot;/&gt;&lt;wsp:rsid wsp:val=&quot;004E103D&quot;/&gt;&lt;wsp:rsid wsp:val=&quot;004E171F&quot;/&gt;&lt;wsp:rsid wsp:val=&quot;004E1F34&quot;/&gt;&lt;wsp:rsid wsp:val=&quot;004E32D9&quot;/&gt;&lt;wsp:rsid wsp:val=&quot;004E34E3&quot;/&gt;&lt;wsp:rsid wsp:val=&quot;004F04AF&quot;/&gt;&lt;wsp:rsid wsp:val=&quot;004F1115&quot;/&gt;&lt;wsp:rsid wsp:val=&quot;004F198B&quot;/&gt;&lt;wsp:rsid wsp:val=&quot;004F4899&quot;/&gt;&lt;wsp:rsid wsp:val=&quot;004F4E6F&quot;/&gt;&lt;wsp:rsid wsp:val=&quot;004F5468&quot;/&gt;&lt;wsp:rsid wsp:val=&quot;00501B8F&quot;/&gt;&lt;wsp:rsid wsp:val=&quot;00505DF0&quot;/&gt;&lt;wsp:rsid wsp:val=&quot;00506E3E&quot;/&gt;&lt;wsp:rsid wsp:val=&quot;005172E8&quot;/&gt;&lt;wsp:rsid wsp:val=&quot;00520513&quot;/&gt;&lt;wsp:rsid wsp:val=&quot;00521AA6&quot;/&gt;&lt;wsp:rsid wsp:val=&quot;0052438D&quot;/&gt;&lt;wsp:rsid wsp:val=&quot;00524E57&quot;/&gt;&lt;wsp:rsid wsp:val=&quot;00533092&quot;/&gt;&lt;wsp:rsid wsp:val=&quot;005345B0&quot;/&gt;&lt;wsp:rsid wsp:val=&quot;005372B4&quot;/&gt;&lt;wsp:rsid wsp:val=&quot;0053760A&quot;/&gt;&lt;wsp:rsid wsp:val=&quot;00540AF9&quot;/&gt;&lt;wsp:rsid wsp:val=&quot;005417A6&quot;/&gt;&lt;wsp:rsid wsp:val=&quot;00541C9F&quot;/&gt;&lt;wsp:rsid wsp:val=&quot;00542C7C&quot;/&gt;&lt;wsp:rsid wsp:val=&quot;00542E9C&quot;/&gt;&lt;wsp:rsid wsp:val=&quot;005457AA&quot;/&gt;&lt;wsp:rsid wsp:val=&quot;00547198&quot;/&gt;&lt;wsp:rsid wsp:val=&quot;00550E60&quot;/&gt;&lt;wsp:rsid wsp:val=&quot;00552458&quot;/&gt;&lt;wsp:rsid wsp:val=&quot;0055252F&quot;/&gt;&lt;wsp:rsid wsp:val=&quot;005562ED&quot;/&gt;&lt;wsp:rsid wsp:val=&quot;0056043B&quot;/&gt;&lt;wsp:rsid wsp:val=&quot;00562428&quot;/&gt;&lt;wsp:rsid wsp:val=&quot;00563612&quot;/&gt;&lt;wsp:rsid wsp:val=&quot;00566652&quot;/&gt;&lt;wsp:rsid wsp:val=&quot;0056677E&quot;/&gt;&lt;wsp:rsid wsp:val=&quot;00571BAB&quot;/&gt;&lt;wsp:rsid wsp:val=&quot;00572DA9&quot;/&gt;&lt;wsp:rsid wsp:val=&quot;00573FC0&quot;/&gt;&lt;wsp:rsid wsp:val=&quot;00574F30&quot;/&gt;&lt;wsp:rsid wsp:val=&quot;00576955&quot;/&gt;&lt;wsp:rsid wsp:val=&quot;00582344&quot;/&gt;&lt;wsp:rsid wsp:val=&quot;005835DF&quot;/&gt;&lt;wsp:rsid wsp:val=&quot;00584C83&quot;/&gt;&lt;wsp:rsid wsp:val=&quot;00585D29&quot;/&gt;&lt;wsp:rsid wsp:val=&quot;00585DE0&quot;/&gt;&lt;wsp:rsid wsp:val=&quot;00590224&quot;/&gt;&lt;wsp:rsid wsp:val=&quot;005915EA&quot;/&gt;&lt;wsp:rsid wsp:val=&quot;005A1DD5&quot;/&gt;&lt;wsp:rsid wsp:val=&quot;005A4D4E&quot;/&gt;&lt;wsp:rsid wsp:val=&quot;005A4FB0&quot;/&gt;&lt;wsp:rsid wsp:val=&quot;005A51B7&quot;/&gt;&lt;wsp:rsid wsp:val=&quot;005A5B1C&quot;/&gt;&lt;wsp:rsid wsp:val=&quot;005B038A&quot;/&gt;&lt;wsp:rsid wsp:val=&quot;005B1C8C&quot;/&gt;&lt;wsp:rsid wsp:val=&quot;005B2AEC&quot;/&gt;&lt;wsp:rsid wsp:val=&quot;005B6D46&quot;/&gt;&lt;wsp:rsid wsp:val=&quot;005B6E0B&quot;/&gt;&lt;wsp:rsid wsp:val=&quot;005C0236&quot;/&gt;&lt;wsp:rsid wsp:val=&quot;005C2607&quot;/&gt;&lt;wsp:rsid wsp:val=&quot;005C5C0D&quot;/&gt;&lt;wsp:rsid wsp:val=&quot;005D5536&quot;/&gt;&lt;wsp:rsid wsp:val=&quot;005E0DBB&quot;/&gt;&lt;wsp:rsid wsp:val=&quot;005E0DE5&quot;/&gt;&lt;wsp:rsid wsp:val=&quot;005E2F90&quot;/&gt;&lt;wsp:rsid wsp:val=&quot;005E30E9&quot;/&gt;&lt;wsp:rsid wsp:val=&quot;005E51BC&quot;/&gt;&lt;wsp:rsid wsp:val=&quot;005E76BC&quot;/&gt;&lt;wsp:rsid wsp:val=&quot;005F283F&quot;/&gt;&lt;wsp:rsid wsp:val=&quot;005F37B2&quot;/&gt;&lt;wsp:rsid wsp:val=&quot;005F71F9&quot;/&gt;&lt;wsp:rsid wsp:val=&quot;005F7A19&quot;/&gt;&lt;wsp:rsid wsp:val=&quot;006004EE&quot;/&gt;&lt;wsp:rsid wsp:val=&quot;00600890&quot;/&gt;&lt;wsp:rsid wsp:val=&quot;00600E41&quot;/&gt;&lt;wsp:rsid wsp:val=&quot;00601D15&quot;/&gt;&lt;wsp:rsid wsp:val=&quot;006078A0&quot;/&gt;&lt;wsp:rsid wsp:val=&quot;00611D74&quot;/&gt;&lt;wsp:rsid wsp:val=&quot;00612AC8&quot;/&gt;&lt;wsp:rsid wsp:val=&quot;0061373F&quot;/&gt;&lt;wsp:rsid wsp:val=&quot;00617A0F&quot;/&gt;&lt;wsp:rsid wsp:val=&quot;00617DB3&quot;/&gt;&lt;wsp:rsid wsp:val=&quot;006231C1&quot;/&gt;&lt;wsp:rsid wsp:val=&quot;00625FC0&quot;/&gt;&lt;wsp:rsid wsp:val=&quot;00630336&quot;/&gt;&lt;wsp:rsid wsp:val=&quot;006435D0&quot;/&gt;&lt;wsp:rsid wsp:val=&quot;00643798&quot;/&gt;&lt;wsp:rsid wsp:val=&quot;00652CB7&quot;/&gt;&lt;wsp:rsid wsp:val=&quot;00652E25&quot;/&gt;&lt;wsp:rsid wsp:val=&quot;006563A0&quot;/&gt;&lt;wsp:rsid wsp:val=&quot;00657D52&quot;/&gt;&lt;wsp:rsid wsp:val=&quot;00662F9B&quot;/&gt;&lt;wsp:rsid wsp:val=&quot;00663427&quot;/&gt;&lt;wsp:rsid wsp:val=&quot;00666006&quot;/&gt;&lt;wsp:rsid wsp:val=&quot;00667638&quot;/&gt;&lt;wsp:rsid wsp:val=&quot;00667A1C&quot;/&gt;&lt;wsp:rsid wsp:val=&quot;0067287B&quot;/&gt;&lt;wsp:rsid wsp:val=&quot;0067294B&quot;/&gt;&lt;wsp:rsid wsp:val=&quot;00672A5D&quot;/&gt;&lt;wsp:rsid wsp:val=&quot;00672D97&quot;/&gt;&lt;wsp:rsid wsp:val=&quot;00672F15&quot;/&gt;&lt;wsp:rsid wsp:val=&quot;00676F86&quot;/&gt;&lt;wsp:rsid wsp:val=&quot;00680C0E&quot;/&gt;&lt;wsp:rsid wsp:val=&quot;00680E63&quot;/&gt;&lt;wsp:rsid wsp:val=&quot;006846C7&quot;/&gt;&lt;wsp:rsid wsp:val=&quot;00687E49&quot;/&gt;&lt;wsp:rsid wsp:val=&quot;0069006C&quot;/&gt;&lt;wsp:rsid wsp:val=&quot;006953A9&quot;/&gt;&lt;wsp:rsid wsp:val=&quot;00695C7F&quot;/&gt;&lt;wsp:rsid wsp:val=&quot;006A0C2D&quot;/&gt;&lt;wsp:rsid wsp:val=&quot;006A13CE&quot;/&gt;&lt;wsp:rsid wsp:val=&quot;006A1697&quot;/&gt;&lt;wsp:rsid wsp:val=&quot;006A16F7&quot;/&gt;&lt;wsp:rsid wsp:val=&quot;006A2D79&quot;/&gt;&lt;wsp:rsid wsp:val=&quot;006A485C&quot;/&gt;&lt;wsp:rsid wsp:val=&quot;006A4914&quot;/&gt;&lt;wsp:rsid wsp:val=&quot;006B31FA&quot;/&gt;&lt;wsp:rsid wsp:val=&quot;006B40E7&quot;/&gt;&lt;wsp:rsid wsp:val=&quot;006B4EA0&quot;/&gt;&lt;wsp:rsid wsp:val=&quot;006B61D9&quot;/&gt;&lt;wsp:rsid wsp:val=&quot;006C3FA4&quot;/&gt;&lt;wsp:rsid wsp:val=&quot;006C51B8&quot;/&gt;&lt;wsp:rsid wsp:val=&quot;006C57AF&quot;/&gt;&lt;wsp:rsid wsp:val=&quot;006C5CE5&quot;/&gt;&lt;wsp:rsid wsp:val=&quot;006C6085&quot;/&gt;&lt;wsp:rsid wsp:val=&quot;006D1289&quot;/&gt;&lt;wsp:rsid wsp:val=&quot;006D1FF8&quot;/&gt;&lt;wsp:rsid wsp:val=&quot;006D278B&quot;/&gt;&lt;wsp:rsid wsp:val=&quot;006D3363&quot;/&gt;&lt;wsp:rsid wsp:val=&quot;006D7326&quot;/&gt;&lt;wsp:rsid wsp:val=&quot;006D7D0E&quot;/&gt;&lt;wsp:rsid wsp:val=&quot;006E015A&quot;/&gt;&lt;wsp:rsid wsp:val=&quot;006E0679&quot;/&gt;&lt;wsp:rsid wsp:val=&quot;006E1291&quot;/&gt;&lt;wsp:rsid wsp:val=&quot;006E14C6&quot;/&gt;&lt;wsp:rsid wsp:val=&quot;006E353F&quot;/&gt;&lt;wsp:rsid wsp:val=&quot;006E6DDF&quot;/&gt;&lt;wsp:rsid wsp:val=&quot;006E7B43&quot;/&gt;&lt;wsp:rsid wsp:val=&quot;006E7DB7&quot;/&gt;&lt;wsp:rsid wsp:val=&quot;006F1451&quot;/&gt;&lt;wsp:rsid wsp:val=&quot;006F25A3&quot;/&gt;&lt;wsp:rsid wsp:val=&quot;006F55A2&quot;/&gt;&lt;wsp:rsid wsp:val=&quot;00702827&quot;/&gt;&lt;wsp:rsid wsp:val=&quot;007068F2&quot;/&gt;&lt;wsp:rsid wsp:val=&quot;00706EE9&quot;/&gt;&lt;wsp:rsid wsp:val=&quot;00707D14&quot;/&gt;&lt;wsp:rsid wsp:val=&quot;00707D1A&quot;/&gt;&lt;wsp:rsid wsp:val=&quot;0071128A&quot;/&gt;&lt;wsp:rsid wsp:val=&quot;00712E0B&quot;/&gt;&lt;wsp:rsid wsp:val=&quot;0071694D&quot;/&gt;&lt;wsp:rsid wsp:val=&quot;00717703&quot;/&gt;&lt;wsp:rsid wsp:val=&quot;0072520E&quot;/&gt;&lt;wsp:rsid wsp:val=&quot;0072553F&quot;/&gt;&lt;wsp:rsid wsp:val=&quot;00732F02&quot;/&gt;&lt;wsp:rsid wsp:val=&quot;007339CA&quot;/&gt;&lt;wsp:rsid wsp:val=&quot;0073508A&quot;/&gt;&lt;wsp:rsid wsp:val=&quot;007411CC&quot;/&gt;&lt;wsp:rsid wsp:val=&quot;0074201A&quot;/&gt;&lt;wsp:rsid wsp:val=&quot;007420CB&quot;/&gt;&lt;wsp:rsid wsp:val=&quot;00747FCD&quot;/&gt;&lt;wsp:rsid wsp:val=&quot;00753169&quot;/&gt;&lt;wsp:rsid wsp:val=&quot;0075578F&quot;/&gt;&lt;wsp:rsid wsp:val=&quot;007662FE&quot;/&gt;&lt;wsp:rsid wsp:val=&quot;00767709&quot;/&gt;&lt;wsp:rsid wsp:val=&quot;007713FD&quot;/&gt;&lt;wsp:rsid wsp:val=&quot;007739F8&quot;/&gt;&lt;wsp:rsid wsp:val=&quot;0077420E&quot;/&gt;&lt;wsp:rsid wsp:val=&quot;00774589&quot;/&gt;&lt;wsp:rsid wsp:val=&quot;00781A29&quot;/&gt;&lt;wsp:rsid wsp:val=&quot;00782B76&quot;/&gt;&lt;wsp:rsid wsp:val=&quot;007844D7&quot;/&gt;&lt;wsp:rsid wsp:val=&quot;00784895&quot;/&gt;&lt;wsp:rsid wsp:val=&quot;00792D1E&quot;/&gt;&lt;wsp:rsid wsp:val=&quot;00795C86&quot;/&gt;&lt;wsp:rsid wsp:val=&quot;007A0567&quot;/&gt;&lt;wsp:rsid wsp:val=&quot;007A0BB1&quot;/&gt;&lt;wsp:rsid wsp:val=&quot;007A16C7&quot;/&gt;&lt;wsp:rsid wsp:val=&quot;007A2BC2&quot;/&gt;&lt;wsp:rsid wsp:val=&quot;007A2D84&quot;/&gt;&lt;wsp:rsid wsp:val=&quot;007A5B2A&quot;/&gt;&lt;wsp:rsid wsp:val=&quot;007A71F2&quot;/&gt;&lt;wsp:rsid wsp:val=&quot;007B0772&quot;/&gt;&lt;wsp:rsid wsp:val=&quot;007B1193&quot;/&gt;&lt;wsp:rsid wsp:val=&quot;007B1F35&quot;/&gt;&lt;wsp:rsid wsp:val=&quot;007B256A&quot;/&gt;&lt;wsp:rsid wsp:val=&quot;007B42ED&quot;/&gt;&lt;wsp:rsid wsp:val=&quot;007B47DD&quot;/&gt;&lt;wsp:rsid wsp:val=&quot;007B556A&quot;/&gt;&lt;wsp:rsid wsp:val=&quot;007C010D&quot;/&gt;&lt;wsp:rsid wsp:val=&quot;007C0B99&quot;/&gt;&lt;wsp:rsid wsp:val=&quot;007C12EC&quot;/&gt;&lt;wsp:rsid wsp:val=&quot;007C171B&quot;/&gt;&lt;wsp:rsid wsp:val=&quot;007C5227&quot;/&gt;&lt;wsp:rsid wsp:val=&quot;007D0D1B&quot;/&gt;&lt;wsp:rsid wsp:val=&quot;007D1047&quot;/&gt;&lt;wsp:rsid wsp:val=&quot;007D6859&quot;/&gt;&lt;wsp:rsid wsp:val=&quot;007E5919&quot;/&gt;&lt;wsp:rsid wsp:val=&quot;007E5E89&quot;/&gt;&lt;wsp:rsid wsp:val=&quot;007E7072&quot;/&gt;&lt;wsp:rsid wsp:val=&quot;007F2CEC&quot;/&gt;&lt;wsp:rsid wsp:val=&quot;007F3F30&quot;/&gt;&lt;wsp:rsid wsp:val=&quot;007F53C3&quot;/&gt;&lt;wsp:rsid wsp:val=&quot;007F5BD1&quot;/&gt;&lt;wsp:rsid wsp:val=&quot;007F655B&quot;/&gt;&lt;wsp:rsid wsp:val=&quot;007F76FC&quot;/&gt;&lt;wsp:rsid wsp:val=&quot;007F7C30&quot;/&gt;&lt;wsp:rsid wsp:val=&quot;00800265&quot;/&gt;&lt;wsp:rsid wsp:val=&quot;008023FC&quot;/&gt;&lt;wsp:rsid wsp:val=&quot;00802795&quot;/&gt;&lt;wsp:rsid wsp:val=&quot;00802D6E&quot;/&gt;&lt;wsp:rsid wsp:val=&quot;00805C4E&quot;/&gt;&lt;wsp:rsid wsp:val=&quot;008060E1&quot;/&gt;&lt;wsp:rsid wsp:val=&quot;008072C4&quot;/&gt;&lt;wsp:rsid wsp:val=&quot;008076BD&quot;/&gt;&lt;wsp:rsid wsp:val=&quot;00807CE8&quot;/&gt;&lt;wsp:rsid wsp:val=&quot;008119FD&quot;/&gt;&lt;wsp:rsid wsp:val=&quot;008127DC&quot;/&gt;&lt;wsp:rsid wsp:val=&quot;00813EFB&quot;/&gt;&lt;wsp:rsid wsp:val=&quot;00814016&quot;/&gt;&lt;wsp:rsid wsp:val=&quot;00814681&quot;/&gt;&lt;wsp:rsid wsp:val=&quot;00814D2B&quot;/&gt;&lt;wsp:rsid wsp:val=&quot;00821C27&quot;/&gt;&lt;wsp:rsid wsp:val=&quot;008220C6&quot;/&gt;&lt;wsp:rsid wsp:val=&quot;00822F13&quot;/&gt;&lt;wsp:rsid wsp:val=&quot;008236B5&quot;/&gt;&lt;wsp:rsid wsp:val=&quot;008259DA&quot;/&gt;&lt;wsp:rsid wsp:val=&quot;008276F1&quot;/&gt;&lt;wsp:rsid wsp:val=&quot;00835991&quot;/&gt;&lt;wsp:rsid wsp:val=&quot;008359AB&quot;/&gt;&lt;wsp:rsid wsp:val=&quot;00836584&quot;/&gt;&lt;wsp:rsid wsp:val=&quot;0083791E&quot;/&gt;&lt;wsp:rsid wsp:val=&quot;008403D7&quot;/&gt;&lt;wsp:rsid wsp:val=&quot;00840E05&quot;/&gt;&lt;wsp:rsid wsp:val=&quot;00840FDB&quot;/&gt;&lt;wsp:rsid wsp:val=&quot;00844084&quot;/&gt;&lt;wsp:rsid wsp:val=&quot;00846204&quot;/&gt;&lt;wsp:rsid wsp:val=&quot;00850383&quot;/&gt;&lt;wsp:rsid wsp:val=&quot;00850794&quot;/&gt;&lt;wsp:rsid wsp:val=&quot;008507E5&quot;/&gt;&lt;wsp:rsid wsp:val=&quot;00851ACC&quot;/&gt;&lt;wsp:rsid wsp:val=&quot;00852966&quot;/&gt;&lt;wsp:rsid wsp:val=&quot;00857BE3&quot;/&gt;&lt;wsp:rsid wsp:val=&quot;00861696&quot;/&gt;&lt;wsp:rsid wsp:val=&quot;008663C9&quot;/&gt;&lt;wsp:rsid wsp:val=&quot;00877E65&quot;/&gt;&lt;wsp:rsid wsp:val=&quot;00881AC0&quot;/&gt;&lt;wsp:rsid wsp:val=&quot;0088215D&quot;/&gt;&lt;wsp:rsid wsp:val=&quot;008825D9&quot;/&gt;&lt;wsp:rsid wsp:val=&quot;008853B3&quot;/&gt;&lt;wsp:rsid wsp:val=&quot;00891231&quot;/&gt;&lt;wsp:rsid wsp:val=&quot;00892ABD&quot;/&gt;&lt;wsp:rsid wsp:val=&quot;008955DF&quot;/&gt;&lt;wsp:rsid wsp:val=&quot;008A374B&quot;/&gt;&lt;wsp:rsid wsp:val=&quot;008A4FBC&quot;/&gt;&lt;wsp:rsid wsp:val=&quot;008B0449&quot;/&gt;&lt;wsp:rsid wsp:val=&quot;008B0AA7&quot;/&gt;&lt;wsp:rsid wsp:val=&quot;008B17FD&quot;/&gt;&lt;wsp:rsid wsp:val=&quot;008B3677&quot;/&gt;&lt;wsp:rsid wsp:val=&quot;008B3785&quot;/&gt;&lt;wsp:rsid wsp:val=&quot;008B5D34&quot;/&gt;&lt;wsp:rsid wsp:val=&quot;008B62FA&quot;/&gt;&lt;wsp:rsid wsp:val=&quot;008C2572&quot;/&gt;&lt;wsp:rsid wsp:val=&quot;008C4196&quot;/&gt;&lt;wsp:rsid wsp:val=&quot;008C5952&quot;/&gt;&lt;wsp:rsid wsp:val=&quot;008C67B4&quot;/&gt;&lt;wsp:rsid wsp:val=&quot;008D1404&quot;/&gt;&lt;wsp:rsid wsp:val=&quot;008D464D&quot;/&gt;&lt;wsp:rsid wsp:val=&quot;008D4FDE&quot;/&gt;&lt;wsp:rsid wsp:val=&quot;008E059D&quot;/&gt;&lt;wsp:rsid wsp:val=&quot;008E7655&quot;/&gt;&lt;wsp:rsid wsp:val=&quot;008F129C&quot;/&gt;&lt;wsp:rsid wsp:val=&quot;008F1C4A&quot;/&gt;&lt;wsp:rsid wsp:val=&quot;008F2013&quot;/&gt;&lt;wsp:rsid wsp:val=&quot;008F2B5F&quot;/&gt;&lt;wsp:rsid wsp:val=&quot;008F4105&quot;/&gt;&lt;wsp:rsid wsp:val=&quot;008F5F14&quot;/&gt;&lt;wsp:rsid wsp:val=&quot;00901EF5&quot;/&gt;&lt;wsp:rsid wsp:val=&quot;0090205A&quot;/&gt;&lt;wsp:rsid wsp:val=&quot;00910487&quot;/&gt;&lt;wsp:rsid wsp:val=&quot;00917C73&quot;/&gt;&lt;wsp:rsid wsp:val=&quot;00920220&quot;/&gt;&lt;wsp:rsid wsp:val=&quot;00922072&quot;/&gt;&lt;wsp:rsid wsp:val=&quot;00922422&quot;/&gt;&lt;wsp:rsid wsp:val=&quot;00924E4A&quot;/&gt;&lt;wsp:rsid wsp:val=&quot;00924E96&quot;/&gt;&lt;wsp:rsid wsp:val=&quot;00931122&quot;/&gt;&lt;wsp:rsid wsp:val=&quot;009338C3&quot;/&gt;&lt;wsp:rsid wsp:val=&quot;00937E91&quot;/&gt;&lt;wsp:rsid wsp:val=&quot;00941CB4&quot;/&gt;&lt;wsp:rsid wsp:val=&quot;00943E79&quot;/&gt;&lt;wsp:rsid wsp:val=&quot;00944D18&quot;/&gt;&lt;wsp:rsid wsp:val=&quot;009459EA&quot;/&gt;&lt;wsp:rsid wsp:val=&quot;0095008D&quot;/&gt;&lt;wsp:rsid wsp:val=&quot;00950F17&quot;/&gt;&lt;wsp:rsid wsp:val=&quot;00951EF6&quot;/&gt;&lt;wsp:rsid wsp:val=&quot;00951FA7&quot;/&gt;&lt;wsp:rsid wsp:val=&quot;00954D3B&quot;/&gt;&lt;wsp:rsid wsp:val=&quot;009621A7&quot;/&gt;&lt;wsp:rsid wsp:val=&quot;00965557&quot;/&gt;&lt;wsp:rsid wsp:val=&quot;009703E7&quot;/&gt;&lt;wsp:rsid wsp:val=&quot;0097496F&quot;/&gt;&lt;wsp:rsid wsp:val=&quot;00974B1E&quot;/&gt;&lt;wsp:rsid wsp:val=&quot;00975363&quot;/&gt;&lt;wsp:rsid wsp:val=&quot;00975CF3&quot;/&gt;&lt;wsp:rsid wsp:val=&quot;00977DF8&quot;/&gt;&lt;wsp:rsid wsp:val=&quot;009860DC&quot;/&gt;&lt;wsp:rsid wsp:val=&quot;00987328&quot;/&gt;&lt;wsp:rsid wsp:val=&quot;009922A4&quot;/&gt;&lt;wsp:rsid wsp:val=&quot;009947B6&quot;/&gt;&lt;wsp:rsid wsp:val=&quot;00997AEC&quot;/&gt;&lt;wsp:rsid wsp:val=&quot;009A1121&quot;/&gt;&lt;wsp:rsid wsp:val=&quot;009A3FD7&quot;/&gt;&lt;wsp:rsid wsp:val=&quot;009A4690&quot;/&gt;&lt;wsp:rsid wsp:val=&quot;009A5B6D&quot;/&gt;&lt;wsp:rsid wsp:val=&quot;009A7E06&quot;/&gt;&lt;wsp:rsid wsp:val=&quot;009B05C2&quot;/&gt;&lt;wsp:rsid wsp:val=&quot;009B2656&quot;/&gt;&lt;wsp:rsid wsp:val=&quot;009B2790&quot;/&gt;&lt;wsp:rsid wsp:val=&quot;009B4147&quot;/&gt;&lt;wsp:rsid wsp:val=&quot;009C0A8C&quot;/&gt;&lt;wsp:rsid wsp:val=&quot;009C24F6&quot;/&gt;&lt;wsp:rsid wsp:val=&quot;009C2A3D&quot;/&gt;&lt;wsp:rsid wsp:val=&quot;009C310C&quot;/&gt;&lt;wsp:rsid wsp:val=&quot;009C402D&quot;/&gt;&lt;wsp:rsid wsp:val=&quot;009C710B&quot;/&gt;&lt;wsp:rsid wsp:val=&quot;009D0513&quot;/&gt;&lt;wsp:rsid wsp:val=&quot;009D0E4A&quot;/&gt;&lt;wsp:rsid wsp:val=&quot;009D3EA7&quot;/&gt;&lt;wsp:rsid wsp:val=&quot;009D6DCA&quot;/&gt;&lt;wsp:rsid wsp:val=&quot;009E0692&quot;/&gt;&lt;wsp:rsid wsp:val=&quot;009E1930&quot;/&gt;&lt;wsp:rsid wsp:val=&quot;009E2562&quot;/&gt;&lt;wsp:rsid wsp:val=&quot;009E2F9A&quot;/&gt;&lt;wsp:rsid wsp:val=&quot;009E3877&quot;/&gt;&lt;wsp:rsid wsp:val=&quot;009E6F9F&quot;/&gt;&lt;wsp:rsid wsp:val=&quot;009E7659&quot;/&gt;&lt;wsp:rsid wsp:val=&quot;009F07AC&quot;/&gt;&lt;wsp:rsid wsp:val=&quot;009F1EBD&quot;/&gt;&lt;wsp:rsid wsp:val=&quot;009F262F&quot;/&gt;&lt;wsp:rsid wsp:val=&quot;009F4A4C&quot;/&gt;&lt;wsp:rsid wsp:val=&quot;009F7C3B&quot;/&gt;&lt;wsp:rsid wsp:val=&quot;00A033E9&quot;/&gt;&lt;wsp:rsid wsp:val=&quot;00A1026D&quot;/&gt;&lt;wsp:rsid wsp:val=&quot;00A17665&quot;/&gt;&lt;wsp:rsid wsp:val=&quot;00A17B0F&quot;/&gt;&lt;wsp:rsid wsp:val=&quot;00A20E83&quot;/&gt;&lt;wsp:rsid wsp:val=&quot;00A21E43&quot;/&gt;&lt;wsp:rsid wsp:val=&quot;00A22E79&quot;/&gt;&lt;wsp:rsid wsp:val=&quot;00A25930&quot;/&gt;&lt;wsp:rsid wsp:val=&quot;00A27A0C&quot;/&gt;&lt;wsp:rsid wsp:val=&quot;00A27BAB&quot;/&gt;&lt;wsp:rsid wsp:val=&quot;00A30E5F&quot;/&gt;&lt;wsp:rsid wsp:val=&quot;00A30F0D&quot;/&gt;&lt;wsp:rsid wsp:val=&quot;00A312F8&quot;/&gt;&lt;wsp:rsid wsp:val=&quot;00A3278A&quot;/&gt;&lt;wsp:rsid wsp:val=&quot;00A33774&quot;/&gt;&lt;wsp:rsid wsp:val=&quot;00A347CF&quot;/&gt;&lt;wsp:rsid wsp:val=&quot;00A348AD&quot;/&gt;&lt;wsp:rsid wsp:val=&quot;00A43260&quot;/&gt;&lt;wsp:rsid wsp:val=&quot;00A449B9&quot;/&gt;&lt;wsp:rsid wsp:val=&quot;00A50866&quot;/&gt;&lt;wsp:rsid wsp:val=&quot;00A514DB&quot;/&gt;&lt;wsp:rsid wsp:val=&quot;00A55BD7&quot;/&gt;&lt;wsp:rsid wsp:val=&quot;00A55ED8&quot;/&gt;&lt;wsp:rsid wsp:val=&quot;00A5676D&quot;/&gt;&lt;wsp:rsid wsp:val=&quot;00A619E2&quot;/&gt;&lt;wsp:rsid wsp:val=&quot;00A62BFB&quot;/&gt;&lt;wsp:rsid wsp:val=&quot;00A62E96&quot;/&gt;&lt;wsp:rsid wsp:val=&quot;00A63920&quot;/&gt;&lt;wsp:rsid wsp:val=&quot;00A65AA3&quot;/&gt;&lt;wsp:rsid wsp:val=&quot;00A666FE&quot;/&gt;&lt;wsp:rsid wsp:val=&quot;00A72224&quot;/&gt;&lt;wsp:rsid wsp:val=&quot;00A72A65&quot;/&gt;&lt;wsp:rsid wsp:val=&quot;00A749CE&quot;/&gt;&lt;wsp:rsid wsp:val=&quot;00A749EE&quot;/&gt;&lt;wsp:rsid wsp:val=&quot;00A80CE0&quot;/&gt;&lt;wsp:rsid wsp:val=&quot;00A817E6&quot;/&gt;&lt;wsp:rsid wsp:val=&quot;00A8347F&quot;/&gt;&lt;wsp:rsid wsp:val=&quot;00A86A25&quot;/&gt;&lt;wsp:rsid wsp:val=&quot;00A87911&quot;/&gt;&lt;wsp:rsid wsp:val=&quot;00A90172&quot;/&gt;&lt;wsp:rsid wsp:val=&quot;00A95DB3&quot;/&gt;&lt;wsp:rsid wsp:val=&quot;00A96778&quot;/&gt;&lt;wsp:rsid wsp:val=&quot;00AA07FD&quot;/&gt;&lt;wsp:rsid wsp:val=&quot;00AA2313&quot;/&gt;&lt;wsp:rsid wsp:val=&quot;00AA35A2&quot;/&gt;&lt;wsp:rsid wsp:val=&quot;00AA6C6D&quot;/&gt;&lt;wsp:rsid wsp:val=&quot;00AB1D27&quot;/&gt;&lt;wsp:rsid wsp:val=&quot;00AB24A6&quot;/&gt;&lt;wsp:rsid wsp:val=&quot;00AB6FBB&quot;/&gt;&lt;wsp:rsid wsp:val=&quot;00AC185E&quot;/&gt;&lt;wsp:rsid wsp:val=&quot;00AC790A&quot;/&gt;&lt;wsp:rsid wsp:val=&quot;00AD0D63&quot;/&gt;&lt;wsp:rsid wsp:val=&quot;00AD38E7&quot;/&gt;&lt;wsp:rsid wsp:val=&quot;00AD4055&quot;/&gt;&lt;wsp:rsid wsp:val=&quot;00AD45A2&quot;/&gt;&lt;wsp:rsid wsp:val=&quot;00AD7F17&quot;/&gt;&lt;wsp:rsid wsp:val=&quot;00AE2AB9&quot;/&gt;&lt;wsp:rsid wsp:val=&quot;00AE394E&quot;/&gt;&lt;wsp:rsid wsp:val=&quot;00AE43E3&quot;/&gt;&lt;wsp:rsid wsp:val=&quot;00AF03E6&quot;/&gt;&lt;wsp:rsid wsp:val=&quot;00AF24BD&quot;/&gt;&lt;wsp:rsid wsp:val=&quot;00AF2526&quot;/&gt;&lt;wsp:rsid wsp:val=&quot;00AF3F23&quot;/&gt;&lt;wsp:rsid wsp:val=&quot;00AF6F8B&quot;/&gt;&lt;wsp:rsid wsp:val=&quot;00AF7B62&quot;/&gt;&lt;wsp:rsid wsp:val=&quot;00B00056&quot;/&gt;&lt;wsp:rsid wsp:val=&quot;00B00BAD&quot;/&gt;&lt;wsp:rsid wsp:val=&quot;00B13140&quot;/&gt;&lt;wsp:rsid wsp:val=&quot;00B1322C&quot;/&gt;&lt;wsp:rsid wsp:val=&quot;00B159DD&quot;/&gt;&lt;wsp:rsid wsp:val=&quot;00B20268&quot;/&gt;&lt;wsp:rsid wsp:val=&quot;00B22990&quot;/&gt;&lt;wsp:rsid wsp:val=&quot;00B24275&quot;/&gt;&lt;wsp:rsid wsp:val=&quot;00B246F4&quot;/&gt;&lt;wsp:rsid wsp:val=&quot;00B25E1B&quot;/&gt;&lt;wsp:rsid wsp:val=&quot;00B26AC8&quot;/&gt;&lt;wsp:rsid wsp:val=&quot;00B32D54&quot;/&gt;&lt;wsp:rsid wsp:val=&quot;00B34269&quot;/&gt;&lt;wsp:rsid wsp:val=&quot;00B35062&quot;/&gt;&lt;wsp:rsid wsp:val=&quot;00B35573&quot;/&gt;&lt;wsp:rsid wsp:val=&quot;00B3784F&quot;/&gt;&lt;wsp:rsid wsp:val=&quot;00B37FB6&quot;/&gt;&lt;wsp:rsid wsp:val=&quot;00B4008F&quot;/&gt;&lt;wsp:rsid wsp:val=&quot;00B4019B&quot;/&gt;&lt;wsp:rsid wsp:val=&quot;00B41259&quot;/&gt;&lt;wsp:rsid wsp:val=&quot;00B442D7&quot;/&gt;&lt;wsp:rsid wsp:val=&quot;00B47F89&quot;/&gt;&lt;wsp:rsid wsp:val=&quot;00B50F57&quot;/&gt;&lt;wsp:rsid wsp:val=&quot;00B52112&quot;/&gt;&lt;wsp:rsid wsp:val=&quot;00B54108&quot;/&gt;&lt;wsp:rsid wsp:val=&quot;00B54893&quot;/&gt;&lt;wsp:rsid wsp:val=&quot;00B619DB&quot;/&gt;&lt;wsp:rsid wsp:val=&quot;00B635BB&quot;/&gt;&lt;wsp:rsid wsp:val=&quot;00B63AC3&quot;/&gt;&lt;wsp:rsid wsp:val=&quot;00B6469B&quot;/&gt;&lt;wsp:rsid wsp:val=&quot;00B64D45&quot;/&gt;&lt;wsp:rsid wsp:val=&quot;00B721F5&quot;/&gt;&lt;wsp:rsid wsp:val=&quot;00B768EA&quot;/&gt;&lt;wsp:rsid wsp:val=&quot;00B84F8B&quot;/&gt;&lt;wsp:rsid wsp:val=&quot;00B874B2&quot;/&gt;&lt;wsp:rsid wsp:val=&quot;00B9007A&quot;/&gt;&lt;wsp:rsid wsp:val=&quot;00B90693&quot;/&gt;&lt;wsp:rsid wsp:val=&quot;00B90F6B&quot;/&gt;&lt;wsp:rsid wsp:val=&quot;00B9185A&quot;/&gt;&lt;wsp:rsid wsp:val=&quot;00B92773&quot;/&gt;&lt;wsp:rsid wsp:val=&quot;00B92DF0&quot;/&gt;&lt;wsp:rsid wsp:val=&quot;00B94ABB&quot;/&gt;&lt;wsp:rsid wsp:val=&quot;00BA4081&quot;/&gt;&lt;wsp:rsid wsp:val=&quot;00BA63C4&quot;/&gt;&lt;wsp:rsid wsp:val=&quot;00BA6C72&quot;/&gt;&lt;wsp:rsid wsp:val=&quot;00BA73DA&quot;/&gt;&lt;wsp:rsid wsp:val=&quot;00BB0D02&quot;/&gt;&lt;wsp:rsid wsp:val=&quot;00BB1AA0&quot;/&gt;&lt;wsp:rsid wsp:val=&quot;00BB325B&quot;/&gt;&lt;wsp:rsid wsp:val=&quot;00BB342C&quot;/&gt;&lt;wsp:rsid wsp:val=&quot;00BB7938&quot;/&gt;&lt;wsp:rsid wsp:val=&quot;00BC176F&quot;/&gt;&lt;wsp:rsid wsp:val=&quot;00BC2AA6&quot;/&gt;&lt;wsp:rsid wsp:val=&quot;00BC2D6B&quot;/&gt;&lt;wsp:rsid wsp:val=&quot;00BD3988&quot;/&gt;&lt;wsp:rsid wsp:val=&quot;00BD4705&quot;/&gt;&lt;wsp:rsid wsp:val=&quot;00BE742C&quot;/&gt;&lt;wsp:rsid wsp:val=&quot;00BF017A&quot;/&gt;&lt;wsp:rsid wsp:val=&quot;00BF3D7F&quot;/&gt;&lt;wsp:rsid wsp:val=&quot;00BF3F3E&quot;/&gt;&lt;wsp:rsid wsp:val=&quot;00BF5C36&quot;/&gt;&lt;wsp:rsid wsp:val=&quot;00BF6056&quot;/&gt;&lt;wsp:rsid wsp:val=&quot;00C004C2&quot;/&gt;&lt;wsp:rsid wsp:val=&quot;00C03622&quot;/&gt;&lt;wsp:rsid wsp:val=&quot;00C044DE&quot;/&gt;&lt;wsp:rsid wsp:val=&quot;00C04EB4&quot;/&gt;&lt;wsp:rsid wsp:val=&quot;00C04EF7&quot;/&gt;&lt;wsp:rsid wsp:val=&quot;00C13678&quot;/&gt;&lt;wsp:rsid wsp:val=&quot;00C157C1&quot;/&gt;&lt;wsp:rsid wsp:val=&quot;00C15961&quot;/&gt;&lt;wsp:rsid wsp:val=&quot;00C168FC&quot;/&gt;&lt;wsp:rsid wsp:val=&quot;00C20BF0&quot;/&gt;&lt;wsp:rsid wsp:val=&quot;00C24BFA&quot;/&gt;&lt;wsp:rsid wsp:val=&quot;00C26735&quot;/&gt;&lt;wsp:rsid wsp:val=&quot;00C3371D&quot;/&gt;&lt;wsp:rsid wsp:val=&quot;00C36742&quot;/&gt;&lt;wsp:rsid wsp:val=&quot;00C4053E&quot;/&gt;&lt;wsp:rsid wsp:val=&quot;00C41477&quot;/&gt;&lt;wsp:rsid wsp:val=&quot;00C42101&quot;/&gt;&lt;wsp:rsid wsp:val=&quot;00C437A0&quot;/&gt;&lt;wsp:rsid wsp:val=&quot;00C508AE&quot;/&gt;&lt;wsp:rsid wsp:val=&quot;00C530C6&quot;/&gt;&lt;wsp:rsid wsp:val=&quot;00C55497&quot;/&gt;&lt;wsp:rsid wsp:val=&quot;00C61AA5&quot;/&gt;&lt;wsp:rsid wsp:val=&quot;00C63D1F&quot;/&gt;&lt;wsp:rsid wsp:val=&quot;00C67776&quot;/&gt;&lt;wsp:rsid wsp:val=&quot;00C71760&quot;/&gt;&lt;wsp:rsid wsp:val=&quot;00C728B1&quot;/&gt;&lt;wsp:rsid wsp:val=&quot;00C75A81&quot;/&gt;&lt;wsp:rsid wsp:val=&quot;00C7760B&quot;/&gt;&lt;wsp:rsid wsp:val=&quot;00C80E27&quot;/&gt;&lt;wsp:rsid wsp:val=&quot;00C83302&quot;/&gt;&lt;wsp:rsid wsp:val=&quot;00C843F1&quot;/&gt;&lt;wsp:rsid wsp:val=&quot;00C85EB2&quot;/&gt;&lt;wsp:rsid wsp:val=&quot;00C86B0C&quot;/&gt;&lt;wsp:rsid wsp:val=&quot;00C87E3E&quot;/&gt;&lt;wsp:rsid wsp:val=&quot;00C901CB&quot;/&gt;&lt;wsp:rsid wsp:val=&quot;00C92DBC&quot;/&gt;&lt;wsp:rsid wsp:val=&quot;00C93935&quot;/&gt;&lt;wsp:rsid wsp:val=&quot;00C954FA&quot;/&gt;&lt;wsp:rsid wsp:val=&quot;00C96206&quot;/&gt;&lt;wsp:rsid wsp:val=&quot;00CA08FF&quot;/&gt;&lt;wsp:rsid wsp:val=&quot;00CA2BAE&quot;/&gt;&lt;wsp:rsid wsp:val=&quot;00CA2EED&quot;/&gt;&lt;wsp:rsid wsp:val=&quot;00CA4EDC&quot;/&gt;&lt;wsp:rsid wsp:val=&quot;00CA64B1&quot;/&gt;&lt;wsp:rsid wsp:val=&quot;00CA7ABE&quot;/&gt;&lt;wsp:rsid wsp:val=&quot;00CB009E&quot;/&gt;&lt;wsp:rsid wsp:val=&quot;00CB13B4&quot;/&gt;&lt;wsp:rsid wsp:val=&quot;00CB783E&quot;/&gt;&lt;wsp:rsid wsp:val=&quot;00CC0BD2&quot;/&gt;&lt;wsp:rsid wsp:val=&quot;00CC3FC6&quot;/&gt;&lt;wsp:rsid wsp:val=&quot;00CC4846&quot;/&gt;&lt;wsp:rsid wsp:val=&quot;00CC56EF&quot;/&gt;&lt;wsp:rsid wsp:val=&quot;00CC7477&quot;/&gt;&lt;wsp:rsid wsp:val=&quot;00CC7E7C&quot;/&gt;&lt;wsp:rsid wsp:val=&quot;00CD184C&quot;/&gt;&lt;wsp:rsid wsp:val=&quot;00CD6C84&quot;/&gt;&lt;wsp:rsid wsp:val=&quot;00CD75AB&quot;/&gt;&lt;wsp:rsid wsp:val=&quot;00CE1ED2&quot;/&gt;&lt;wsp:rsid wsp:val=&quot;00CE24E9&quot;/&gt;&lt;wsp:rsid wsp:val=&quot;00CE2B36&quot;/&gt;&lt;wsp:rsid wsp:val=&quot;00CE3492&quot;/&gt;&lt;wsp:rsid wsp:val=&quot;00CE6E2A&quot;/&gt;&lt;wsp:rsid wsp:val=&quot;00CF12B1&quot;/&gt;&lt;wsp:rsid wsp:val=&quot;00CF1791&quot;/&gt;&lt;wsp:rsid wsp:val=&quot;00D003A5&quot;/&gt;&lt;wsp:rsid wsp:val=&quot;00D01963&quot;/&gt;&lt;wsp:rsid wsp:val=&quot;00D02915&quot;/&gt;&lt;wsp:rsid wsp:val=&quot;00D0579A&quot;/&gt;&lt;wsp:rsid wsp:val=&quot;00D11AF5&quot;/&gt;&lt;wsp:rsid wsp:val=&quot;00D1214A&quot;/&gt;&lt;wsp:rsid wsp:val=&quot;00D15D81&quot;/&gt;&lt;wsp:rsid wsp:val=&quot;00D16290&quot;/&gt;&lt;wsp:rsid wsp:val=&quot;00D165D1&quot;/&gt;&lt;wsp:rsid wsp:val=&quot;00D20A1E&quot;/&gt;&lt;wsp:rsid wsp:val=&quot;00D2607E&quot;/&gt;&lt;wsp:rsid wsp:val=&quot;00D26EC8&quot;/&gt;&lt;wsp:rsid wsp:val=&quot;00D32DD8&quot;/&gt;&lt;wsp:rsid wsp:val=&quot;00D34652&quot;/&gt;&lt;wsp:rsid wsp:val=&quot;00D36245&quot;/&gt;&lt;wsp:rsid wsp:val=&quot;00D366A2&quot;/&gt;&lt;wsp:rsid wsp:val=&quot;00D404EF&quot;/&gt;&lt;wsp:rsid wsp:val=&quot;00D40830&quot;/&gt;&lt;wsp:rsid wsp:val=&quot;00D4096B&quot;/&gt;&lt;wsp:rsid wsp:val=&quot;00D4725E&quot;/&gt;&lt;wsp:rsid wsp:val=&quot;00D53503&quot;/&gt;&lt;wsp:rsid wsp:val=&quot;00D535AA&quot;/&gt;&lt;wsp:rsid wsp:val=&quot;00D548AD&quot;/&gt;&lt;wsp:rsid wsp:val=&quot;00D571F8&quot;/&gt;&lt;wsp:rsid wsp:val=&quot;00D60E51&quot;/&gt;&lt;wsp:rsid wsp:val=&quot;00D617F5&quot;/&gt;&lt;wsp:rsid wsp:val=&quot;00D6190F&quot;/&gt;&lt;wsp:rsid wsp:val=&quot;00D61D44&quot;/&gt;&lt;wsp:rsid wsp:val=&quot;00D6327E&quot;/&gt;&lt;wsp:rsid wsp:val=&quot;00D664A8&quot;/&gt;&lt;wsp:rsid wsp:val=&quot;00D701F4&quot;/&gt;&lt;wsp:rsid wsp:val=&quot;00D711E9&quot;/&gt;&lt;wsp:rsid wsp:val=&quot;00D71613&quot;/&gt;&lt;wsp:rsid wsp:val=&quot;00D7203E&quot;/&gt;&lt;wsp:rsid wsp:val=&quot;00D72482&quot;/&gt;&lt;wsp:rsid wsp:val=&quot;00D74377&quot;/&gt;&lt;wsp:rsid wsp:val=&quot;00D7643F&quot;/&gt;&lt;wsp:rsid wsp:val=&quot;00D77BF7&quot;/&gt;&lt;wsp:rsid wsp:val=&quot;00D81C59&quot;/&gt;&lt;wsp:rsid wsp:val=&quot;00D83794&quot;/&gt;&lt;wsp:rsid wsp:val=&quot;00D869CC&quot;/&gt;&lt;wsp:rsid wsp:val=&quot;00D87AD1&quot;/&gt;&lt;wsp:rsid wsp:val=&quot;00D87F70&quot;/&gt;&lt;wsp:rsid wsp:val=&quot;00D927A5&quot;/&gt;&lt;wsp:rsid wsp:val=&quot;00D9307C&quot;/&gt;&lt;wsp:rsid wsp:val=&quot;00D95494&quot;/&gt;&lt;wsp:rsid wsp:val=&quot;00D96446&quot;/&gt;&lt;wsp:rsid wsp:val=&quot;00DA3CAD&quot;/&gt;&lt;wsp:rsid wsp:val=&quot;00DB1094&quot;/&gt;&lt;wsp:rsid wsp:val=&quot;00DB1E8B&quot;/&gt;&lt;wsp:rsid wsp:val=&quot;00DB24CA&quot;/&gt;&lt;wsp:rsid wsp:val=&quot;00DB35E6&quot;/&gt;&lt;wsp:rsid wsp:val=&quot;00DB56F9&quot;/&gt;&lt;wsp:rsid wsp:val=&quot;00DB64D3&quot;/&gt;&lt;wsp:rsid wsp:val=&quot;00DC1094&quot;/&gt;&lt;wsp:rsid wsp:val=&quot;00DC6CE3&quot;/&gt;&lt;wsp:rsid wsp:val=&quot;00DD0936&quot;/&gt;&lt;wsp:rsid wsp:val=&quot;00DD4E5A&quot;/&gt;&lt;wsp:rsid wsp:val=&quot;00DD618B&quot;/&gt;&lt;wsp:rsid wsp:val=&quot;00DD6D27&quot;/&gt;&lt;wsp:rsid wsp:val=&quot;00DD756A&quot;/&gt;&lt;wsp:rsid wsp:val=&quot;00DE1196&quot;/&gt;&lt;wsp:rsid wsp:val=&quot;00DE1902&quot;/&gt;&lt;wsp:rsid wsp:val=&quot;00DE256E&quot;/&gt;&lt;wsp:rsid wsp:val=&quot;00DE3FDC&quot;/&gt;&lt;wsp:rsid wsp:val=&quot;00DE5FA2&quot;/&gt;&lt;wsp:rsid wsp:val=&quot;00DF00E1&quot;/&gt;&lt;wsp:rsid wsp:val=&quot;00DF2710&quot;/&gt;&lt;wsp:rsid wsp:val=&quot;00DF3C2E&quot;/&gt;&lt;wsp:rsid wsp:val=&quot;00DF471A&quot;/&gt;&lt;wsp:rsid wsp:val=&quot;00DF64BA&quot;/&gt;&lt;wsp:rsid wsp:val=&quot;00DF76C3&quot;/&gt;&lt;wsp:rsid wsp:val=&quot;00E00225&quot;/&gt;&lt;wsp:rsid wsp:val=&quot;00E031B7&quot;/&gt;&lt;wsp:rsid wsp:val=&quot;00E05CCD&quot;/&gt;&lt;wsp:rsid wsp:val=&quot;00E06AD1&quot;/&gt;&lt;wsp:rsid wsp:val=&quot;00E07170&quot;/&gt;&lt;wsp:rsid wsp:val=&quot;00E07BB5&quot;/&gt;&lt;wsp:rsid wsp:val=&quot;00E137DD&quot;/&gt;&lt;wsp:rsid wsp:val=&quot;00E202E0&quot;/&gt;&lt;wsp:rsid wsp:val=&quot;00E22082&quot;/&gt;&lt;wsp:rsid wsp:val=&quot;00E225DD&quot;/&gt;&lt;wsp:rsid wsp:val=&quot;00E30670&quot;/&gt;&lt;wsp:rsid wsp:val=&quot;00E37E19&quot;/&gt;&lt;wsp:rsid wsp:val=&quot;00E40355&quot;/&gt;&lt;wsp:rsid wsp:val=&quot;00E421F6&quot;/&gt;&lt;wsp:rsid wsp:val=&quot;00E42C18&quot;/&gt;&lt;wsp:rsid wsp:val=&quot;00E430B2&quot;/&gt;&lt;wsp:rsid wsp:val=&quot;00E45158&quot;/&gt;&lt;wsp:rsid wsp:val=&quot;00E4607D&quot;/&gt;&lt;wsp:rsid wsp:val=&quot;00E475E6&quot;/&gt;&lt;wsp:rsid wsp:val=&quot;00E51A1B&quot;/&gt;&lt;wsp:rsid wsp:val=&quot;00E5270B&quot;/&gt;&lt;wsp:rsid wsp:val=&quot;00E52F34&quot;/&gt;&lt;wsp:rsid wsp:val=&quot;00E5377A&quot;/&gt;&lt;wsp:rsid wsp:val=&quot;00E54063&quot;/&gt;&lt;wsp:rsid wsp:val=&quot;00E549E1&quot;/&gt;&lt;wsp:rsid wsp:val=&quot;00E5563D&quot;/&gt;&lt;wsp:rsid wsp:val=&quot;00E5631E&quot;/&gt;&lt;wsp:rsid wsp:val=&quot;00E56623&quot;/&gt;&lt;wsp:rsid wsp:val=&quot;00E60E4D&quot;/&gt;&lt;wsp:rsid wsp:val=&quot;00E63937&quot;/&gt;&lt;wsp:rsid wsp:val=&quot;00E63A8E&quot;/&gt;&lt;wsp:rsid wsp:val=&quot;00E70EB2&quot;/&gt;&lt;wsp:rsid wsp:val=&quot;00E72C79&quot;/&gt;&lt;wsp:rsid wsp:val=&quot;00E735A7&quot;/&gt;&lt;wsp:rsid wsp:val=&quot;00E759E7&quot;/&gt;&lt;wsp:rsid wsp:val=&quot;00E7607D&quot;/&gt;&lt;wsp:rsid wsp:val=&quot;00E777B9&quot;/&gt;&lt;wsp:rsid wsp:val=&quot;00E77E6E&quot;/&gt;&lt;wsp:rsid wsp:val=&quot;00E847F7&quot;/&gt;&lt;wsp:rsid wsp:val=&quot;00E90257&quot;/&gt;&lt;wsp:rsid wsp:val=&quot;00E91574&quot;/&gt;&lt;wsp:rsid wsp:val=&quot;00E93898&quot;/&gt;&lt;wsp:rsid wsp:val=&quot;00E9569B&quot;/&gt;&lt;wsp:rsid wsp:val=&quot;00EA00B0&quot;/&gt;&lt;wsp:rsid wsp:val=&quot;00EA311A&quot;/&gt;&lt;wsp:rsid wsp:val=&quot;00EA533E&quot;/&gt;&lt;wsp:rsid wsp:val=&quot;00EA7453&quot;/&gt;&lt;wsp:rsid wsp:val=&quot;00EA79D0&quot;/&gt;&lt;wsp:rsid wsp:val=&quot;00EB167F&quot;/&gt;&lt;wsp:rsid wsp:val=&quot;00EB2232&quot;/&gt;&lt;wsp:rsid wsp:val=&quot;00EB3230&quot;/&gt;&lt;wsp:rsid wsp:val=&quot;00EB4E3F&quot;/&gt;&lt;wsp:rsid wsp:val=&quot;00EB5AC5&quot;/&gt;&lt;wsp:rsid wsp:val=&quot;00EC1559&quot;/&gt;&lt;wsp:rsid wsp:val=&quot;00EC170E&quot;/&gt;&lt;wsp:rsid wsp:val=&quot;00EC2092&quot;/&gt;&lt;wsp:rsid wsp:val=&quot;00EC5A07&quot;/&gt;&lt;wsp:rsid wsp:val=&quot;00ED0B9D&quot;/&gt;&lt;wsp:rsid wsp:val=&quot;00ED0D01&quot;/&gt;&lt;wsp:rsid wsp:val=&quot;00ED33C9&quot;/&gt;&lt;wsp:rsid wsp:val=&quot;00ED3B56&quot;/&gt;&lt;wsp:rsid wsp:val=&quot;00EE0C16&quot;/&gt;&lt;wsp:rsid wsp:val=&quot;00EE2092&quot;/&gt;&lt;wsp:rsid wsp:val=&quot;00EE3085&quot;/&gt;&lt;wsp:rsid wsp:val=&quot;00EE4628&quot;/&gt;&lt;wsp:rsid wsp:val=&quot;00EE6C4B&quot;/&gt;&lt;wsp:rsid wsp:val=&quot;00EE707B&quot;/&gt;&lt;wsp:rsid wsp:val=&quot;00EF141A&quot;/&gt;&lt;wsp:rsid wsp:val=&quot;00F00854&quot;/&gt;&lt;wsp:rsid wsp:val=&quot;00F00DED&quot;/&gt;&lt;wsp:rsid wsp:val=&quot;00F02BEE&quot;/&gt;&lt;wsp:rsid wsp:val=&quot;00F04CE9&quot;/&gt;&lt;wsp:rsid wsp:val=&quot;00F10966&quot;/&gt;&lt;wsp:rsid wsp:val=&quot;00F13F75&quot;/&gt;&lt;wsp:rsid wsp:val=&quot;00F14BF1&quot;/&gt;&lt;wsp:rsid wsp:val=&quot;00F2124C&quot;/&gt;&lt;wsp:rsid wsp:val=&quot;00F2156D&quot;/&gt;&lt;wsp:rsid wsp:val=&quot;00F22777&quot;/&gt;&lt;wsp:rsid wsp:val=&quot;00F23127&quot;/&gt;&lt;wsp:rsid wsp:val=&quot;00F27144&quot;/&gt;&lt;wsp:rsid wsp:val=&quot;00F274D2&quot;/&gt;&lt;wsp:rsid wsp:val=&quot;00F313BB&quot;/&gt;&lt;wsp:rsid wsp:val=&quot;00F31953&quot;/&gt;&lt;wsp:rsid wsp:val=&quot;00F31B7E&quot;/&gt;&lt;wsp:rsid wsp:val=&quot;00F3297C&quot;/&gt;&lt;wsp:rsid wsp:val=&quot;00F3401A&quot;/&gt;&lt;wsp:rsid wsp:val=&quot;00F351B3&quot;/&gt;&lt;wsp:rsid wsp:val=&quot;00F3726B&quot;/&gt;&lt;wsp:rsid wsp:val=&quot;00F42FC9&quot;/&gt;&lt;wsp:rsid wsp:val=&quot;00F4392C&quot;/&gt;&lt;wsp:rsid wsp:val=&quot;00F4704B&quot;/&gt;&lt;wsp:rsid wsp:val=&quot;00F471EC&quot;/&gt;&lt;wsp:rsid wsp:val=&quot;00F55349&quot;/&gt;&lt;wsp:rsid wsp:val=&quot;00F60814&quot;/&gt;&lt;wsp:rsid wsp:val=&quot;00F6253B&quot;/&gt;&lt;wsp:rsid wsp:val=&quot;00F63FC1&quot;/&gt;&lt;wsp:rsid wsp:val=&quot;00F643FB&quot;/&gt;&lt;wsp:rsid wsp:val=&quot;00F64CA4&quot;/&gt;&lt;wsp:rsid wsp:val=&quot;00F657C8&quot;/&gt;&lt;wsp:rsid wsp:val=&quot;00F6588B&quot;/&gt;&lt;wsp:rsid wsp:val=&quot;00F661E7&quot;/&gt;&lt;wsp:rsid wsp:val=&quot;00F66E52&quot;/&gt;&lt;wsp:rsid wsp:val=&quot;00F70CF2&quot;/&gt;&lt;wsp:rsid wsp:val=&quot;00F717EE&quot;/&gt;&lt;wsp:rsid wsp:val=&quot;00F71AED&quot;/&gt;&lt;wsp:rsid wsp:val=&quot;00F74AFF&quot;/&gt;&lt;wsp:rsid wsp:val=&quot;00F76B8D&quot;/&gt;&lt;wsp:rsid wsp:val=&quot;00F81FE4&quot;/&gt;&lt;wsp:rsid wsp:val=&quot;00F84DFE&quot;/&gt;&lt;wsp:rsid wsp:val=&quot;00F86B3B&quot;/&gt;&lt;wsp:rsid wsp:val=&quot;00F87190&quot;/&gt;&lt;wsp:rsid wsp:val=&quot;00F90751&quot;/&gt;&lt;wsp:rsid wsp:val=&quot;00FA0EB3&quot;/&gt;&lt;wsp:rsid wsp:val=&quot;00FA19D8&quot;/&gt;&lt;wsp:rsid wsp:val=&quot;00FA5F0D&quot;/&gt;&lt;wsp:rsid wsp:val=&quot;00FA70E7&quot;/&gt;&lt;wsp:rsid wsp:val=&quot;00FB1302&quot;/&gt;&lt;wsp:rsid wsp:val=&quot;00FB2316&quot;/&gt;&lt;wsp:rsid wsp:val=&quot;00FB25A2&quot;/&gt;&lt;wsp:rsid wsp:val=&quot;00FB284F&quot;/&gt;&lt;wsp:rsid wsp:val=&quot;00FB4C35&quot;/&gt;&lt;wsp:rsid wsp:val=&quot;00FC0594&quot;/&gt;&lt;wsp:rsid wsp:val=&quot;00FC0C84&quot;/&gt;&lt;wsp:rsid wsp:val=&quot;00FC19A1&quot;/&gt;&lt;wsp:rsid wsp:val=&quot;00FC2486&quot;/&gt;&lt;wsp:rsid wsp:val=&quot;00FC48A8&quot;/&gt;&lt;wsp:rsid wsp:val=&quot;00FC4FBC&quot;/&gt;&lt;wsp:rsid wsp:val=&quot;00FC596E&quot;/&gt;&lt;wsp:rsid wsp:val=&quot;00FC5E62&quot;/&gt;&lt;wsp:rsid wsp:val=&quot;00FD0632&quot;/&gt;&lt;wsp:rsid wsp:val=&quot;00FD0788&quot;/&gt;&lt;wsp:rsid wsp:val=&quot;00FD2AAE&quot;/&gt;&lt;wsp:rsid wsp:val=&quot;00FD3784&quot;/&gt;&lt;wsp:rsid wsp:val=&quot;00FE4782&quot;/&gt;&lt;wsp:rsid wsp:val=&quot;00FE4DA6&quot;/&gt;&lt;wsp:rsid wsp:val=&quot;00FE4ED8&quot;/&gt;&lt;wsp:rsid wsp:val=&quot;00FE6AAF&quot;/&gt;&lt;wsp:rsid wsp:val=&quot;00FF3911&quot;/&gt;&lt;wsp:rsid wsp:val=&quot;00FF4009&quot;/&gt;&lt;wsp:rsid wsp:val=&quot;00FF6E41&quot;/&gt;&lt;/wsp:rsids&gt;&lt;/w:docPr&gt;&lt;w:body&gt;&lt;w:p wsp:rsidR=&quot;00000000&quot; wsp:rsidRDefault=&quot;004D6D89&quot;&gt;&lt;m:oMathPara&gt;&lt;m:oMath&gt;&lt;m:r&gt;&lt;m:rPr&gt;&lt;m:sty m:val=&quot;bi&quot;/&gt;&lt;/m:rPr&gt;&lt;w:rPr&gt;&lt;w:rFonts w:ascii=&quot;Cambria Math&quot; w:h-ansi=&quot;Cambria Math&quot; w:cs=&quot;Arial&quot;/&gt;&lt;wx:font wx:val=&quot;Cambria Math&quot;/&gt;&lt;w:b/&gt;&lt;w:i/&gt;&lt;w:sz-cs w:val=&quot;22&quot;/&gt;&lt;/w:rPr&gt;&lt;m:t&gt;C=&lt;/m:t&gt;&lt;/m:r&gt;&lt;m:f&gt;&lt;m:fPr&gt;&lt;m:ctrlPr&gt;&lt;w:rPr&gt;&lt;w:rFonts w:ascii=&quot;Cambria Math&quot; w:h-ansi=&quot;Cambria Math&quot; w:cs=&quot;Arial&quot;/&gt;&lt;wx:font wx:val=&quot;Cambria Math&quot;/&gt;&lt;w:b/&gt;&lt;w:i/&gt;&lt;w:sz-cs w:val=&quot;22&quot;/&gt;&lt;/w:rPr&gt;&lt;/m:ctrlPr&gt;&lt;/m:fPr&gt;&lt;m:num&gt;&lt;m:r&gt;&lt;m:rPr&gt;&lt;m:sty m:val=&quot;bi&quot;/&gt;&lt;/m:rPr&gt;&lt;w:rPr&gt;&lt;w:rFonts w:ascii=&quot;Cambria Math&quot; w:h-ansi=&quot;Cambria Math&quot; w:cs=&quot;Arial&quot;/&gt;&lt;wx:font wx:val=&quot;Cambria Math&quot;/&gt;&lt;w:b/&gt;&lt;w:i/&gt;&lt;w:sz-cs w:val=&quot;22&quot;/&gt;&lt;/w:rPr&gt;&lt;m:t&gt;Cn&lt;/m:t&gt;&lt;/m:r&gt;&lt;/m:num&gt;&lt;m:den&gt;&lt;m:r&gt;&lt;m:rPr&gt;&lt;m:sty m:val=&quot;bi&quot;/&gt;&lt;/m:rPr&gt;&lt;w:rPr&gt;&lt;w:rFonts w:ascii=&quot;Cambria Math&quot; w:h-ansi=&quot;Cambria Math&quot; w:cs=&quot;Arial&quot;/&gt;&lt;wx:font wx:val=&quot;Cambria Math&quot;/&gt;&lt;w:b/&gt;&lt;w:i/&gt;&lt;w:sz-cs w:val=&quot;22&quot;/&gt;&lt;/w:rPr&gt;&lt;m:t&gt;Co&lt;/m:t&gt;&lt;/m:r&gt;&lt;/m:den&gt;&lt;/m:f&gt;&lt;m:r&gt;&lt;m:rPr&gt;&lt;m:sty m:val=&quot;bi&quot;/&gt;&lt;/m:rPr&gt;&lt;w:rPr&gt;&lt;w:rFonts w:ascii=&quot;Cambria Math&quot; w:h-ansi=&quot;Cambria Math&quot; w:cs=&quot;Arial&quot;/&gt;&lt;wx:font wx:val=&quot;Cambria Math&quot;/&gt;&lt;w:b/&gt;&lt;w:i/&gt;&lt;w:sz-cs w:val=&quot;22&quot;/&gt;&lt;/w:rPr&gt;&lt;m:t&gt;x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EA00B0">
        <w:rPr>
          <w:rFonts w:ascii="Cambria Math" w:hAnsi="Cambria Math" w:cs="Arial"/>
          <w:b/>
          <w:szCs w:val="22"/>
        </w:rPr>
        <w:fldChar w:fldCharType="end"/>
      </w:r>
      <w:r w:rsidRPr="007844D7">
        <w:rPr>
          <w:rFonts w:ascii="Cambria Math" w:hAnsi="Cambria Math" w:cs="Arial"/>
          <w:b/>
          <w:szCs w:val="22"/>
        </w:rPr>
        <w:t xml:space="preserve"> </w:t>
      </w:r>
      <w:r w:rsidRPr="007844D7">
        <w:rPr>
          <w:rFonts w:ascii="Cambria Math" w:hAnsi="Cambria Math" w:cs="Arial"/>
          <w:b/>
          <w:i/>
          <w:szCs w:val="22"/>
        </w:rPr>
        <w:t>80 pkt</w:t>
      </w:r>
    </w:p>
    <w:p w:rsidR="007B7900" w:rsidRDefault="007B7900" w:rsidP="00814016">
      <w:pPr>
        <w:tabs>
          <w:tab w:val="left" w:pos="1418"/>
          <w:tab w:val="left" w:pos="1560"/>
        </w:tabs>
        <w:spacing w:before="120"/>
        <w:ind w:left="709" w:right="10"/>
        <w:jc w:val="center"/>
        <w:rPr>
          <w:rFonts w:cs="Arial"/>
          <w:b/>
          <w:szCs w:val="22"/>
        </w:rPr>
      </w:pPr>
    </w:p>
    <w:p w:rsidR="007B7900" w:rsidRDefault="007B7900" w:rsidP="009F07AC">
      <w:pPr>
        <w:pStyle w:val="ListParagraph"/>
        <w:tabs>
          <w:tab w:val="left" w:pos="1418"/>
          <w:tab w:val="left" w:pos="1560"/>
        </w:tabs>
        <w:ind w:left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gdzie:</w:t>
      </w:r>
    </w:p>
    <w:p w:rsidR="007B7900" w:rsidRDefault="007B7900" w:rsidP="009F07AC">
      <w:pPr>
        <w:pStyle w:val="ListParagraph"/>
        <w:tabs>
          <w:tab w:val="left" w:pos="1418"/>
          <w:tab w:val="left" w:pos="1560"/>
        </w:tabs>
        <w:ind w:left="1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 </w:t>
      </w:r>
      <w:r>
        <w:rPr>
          <w:rFonts w:cs="Arial"/>
          <w:sz w:val="20"/>
          <w:szCs w:val="20"/>
        </w:rPr>
        <w:tab/>
        <w:t xml:space="preserve">– </w:t>
      </w:r>
      <w:r>
        <w:rPr>
          <w:rFonts w:cs="Arial"/>
          <w:sz w:val="20"/>
          <w:szCs w:val="20"/>
        </w:rPr>
        <w:tab/>
        <w:t>liczba punktów przyznanych ofertom w kryterium Cena oferty</w:t>
      </w:r>
    </w:p>
    <w:p w:rsidR="007B7900" w:rsidRDefault="007B7900" w:rsidP="009F07AC">
      <w:pPr>
        <w:pStyle w:val="ListParagraph"/>
        <w:tabs>
          <w:tab w:val="left" w:pos="1418"/>
          <w:tab w:val="left" w:pos="1560"/>
        </w:tabs>
        <w:ind w:left="1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  <w:vertAlign w:val="subscript"/>
        </w:rPr>
        <w:t>n</w:t>
      </w:r>
      <w:r>
        <w:rPr>
          <w:rFonts w:cs="Arial"/>
          <w:sz w:val="20"/>
          <w:szCs w:val="20"/>
        </w:rPr>
        <w:t xml:space="preserve"> – </w:t>
      </w:r>
      <w:r>
        <w:rPr>
          <w:rFonts w:cs="Arial"/>
          <w:sz w:val="20"/>
          <w:szCs w:val="20"/>
        </w:rPr>
        <w:tab/>
        <w:t>najniższa cena brutto spośród wszystkich ważnych i nieodrzuconych ofert</w:t>
      </w:r>
    </w:p>
    <w:p w:rsidR="007B7900" w:rsidRDefault="007B7900" w:rsidP="009F07AC">
      <w:pPr>
        <w:pStyle w:val="ListParagraph"/>
        <w:tabs>
          <w:tab w:val="left" w:pos="1418"/>
          <w:tab w:val="left" w:pos="1560"/>
        </w:tabs>
        <w:ind w:left="1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  <w:vertAlign w:val="subscript"/>
        </w:rPr>
        <w:t>o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 xml:space="preserve">– </w:t>
      </w:r>
      <w:r>
        <w:rPr>
          <w:rFonts w:cs="Arial"/>
          <w:sz w:val="20"/>
          <w:szCs w:val="20"/>
        </w:rPr>
        <w:tab/>
        <w:t>cena brutto ocenianej oferty</w:t>
      </w:r>
    </w:p>
    <w:p w:rsidR="007B7900" w:rsidRPr="00795AE7" w:rsidRDefault="007B7900" w:rsidP="009F07AC">
      <w:pPr>
        <w:tabs>
          <w:tab w:val="left" w:pos="1418"/>
          <w:tab w:val="left" w:pos="1560"/>
        </w:tabs>
        <w:jc w:val="both"/>
        <w:rPr>
          <w:rFonts w:cs="Arial"/>
          <w:sz w:val="20"/>
          <w:szCs w:val="20"/>
        </w:rPr>
      </w:pPr>
    </w:p>
    <w:p w:rsidR="007B7900" w:rsidRDefault="007B7900" w:rsidP="007844D7">
      <w:pPr>
        <w:pStyle w:val="ListParagraph"/>
        <w:tabs>
          <w:tab w:val="left" w:pos="2127"/>
        </w:tabs>
        <w:ind w:left="2268" w:right="10" w:hanging="1559"/>
        <w:jc w:val="both"/>
        <w:rPr>
          <w:rFonts w:cs="Arial"/>
          <w:sz w:val="20"/>
          <w:szCs w:val="20"/>
        </w:rPr>
      </w:pPr>
      <w:r w:rsidRPr="001D3D88">
        <w:rPr>
          <w:rFonts w:cs="Arial"/>
          <w:b/>
          <w:sz w:val="20"/>
          <w:szCs w:val="20"/>
          <w:u w:val="single"/>
        </w:rPr>
        <w:t xml:space="preserve">Kryterium </w:t>
      </w:r>
      <w:r>
        <w:rPr>
          <w:rFonts w:cs="Arial"/>
          <w:b/>
          <w:sz w:val="20"/>
          <w:szCs w:val="20"/>
          <w:u w:val="single"/>
        </w:rPr>
        <w:t>nr 2</w:t>
      </w:r>
      <w:r>
        <w:rPr>
          <w:rFonts w:cs="Arial"/>
          <w:sz w:val="20"/>
          <w:szCs w:val="20"/>
        </w:rPr>
        <w:t xml:space="preserve"> –  Czas wykonania bloku fundamentowego wraz z posadowieniem i uruchomieniem tokarki  – waga 20%</w:t>
      </w:r>
    </w:p>
    <w:p w:rsidR="007B7900" w:rsidRDefault="007B7900" w:rsidP="007844D7">
      <w:pPr>
        <w:spacing w:before="60"/>
        <w:ind w:left="709" w:right="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ww. kryterium oferta z najkrótszym czasem wykonania bloku fundamentowego wraz z posadowieniem i uruchomieniem tokarki liczonym od rozpoczęcia robót budowlanych do czasu uruchomienia maszyny, wyrażonym w dniach kalendarzowych, otrzyma 20 punktów, a pozostałym ofertom zostaną przyznane punkty zgodnie ze wzorem:</w:t>
      </w:r>
    </w:p>
    <w:p w:rsidR="007B7900" w:rsidRDefault="007B7900" w:rsidP="007844D7">
      <w:pPr>
        <w:pStyle w:val="ListParagraph"/>
        <w:tabs>
          <w:tab w:val="left" w:pos="1418"/>
          <w:tab w:val="left" w:pos="1560"/>
        </w:tabs>
        <w:spacing w:before="120"/>
        <w:ind w:left="709" w:right="10"/>
        <w:jc w:val="center"/>
        <w:rPr>
          <w:rFonts w:cs="Arial"/>
          <w:b/>
          <w:szCs w:val="22"/>
        </w:rPr>
      </w:pPr>
      <w:r w:rsidRPr="00EA00B0">
        <w:rPr>
          <w:rFonts w:cs="Arial"/>
          <w:b/>
          <w:szCs w:val="22"/>
        </w:rPr>
        <w:fldChar w:fldCharType="begin"/>
      </w:r>
      <w:r w:rsidRPr="00EA00B0">
        <w:rPr>
          <w:rFonts w:cs="Arial"/>
          <w:b/>
          <w:szCs w:val="22"/>
        </w:rPr>
        <w:instrText xml:space="preserve"> QUOTE </w:instrText>
      </w:r>
      <w:r w:rsidRPr="00EA00B0">
        <w:pict>
          <v:shape id="_x0000_i1031" type="#_x0000_t75" style="width:49.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48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350C&quot;/&gt;&lt;wsp:rsid wsp:val=&quot;00001BB3&quot;/&gt;&lt;wsp:rsid wsp:val=&quot;00001D62&quot;/&gt;&lt;wsp:rsid wsp:val=&quot;00004103&quot;/&gt;&lt;wsp:rsid wsp:val=&quot;00005A21&quot;/&gt;&lt;wsp:rsid wsp:val=&quot;00006E31&quot;/&gt;&lt;wsp:rsid wsp:val=&quot;00016EFF&quot;/&gt;&lt;wsp:rsid wsp:val=&quot;000207AC&quot;/&gt;&lt;wsp:rsid wsp:val=&quot;000215FF&quot;/&gt;&lt;wsp:rsid wsp:val=&quot;00021A6E&quot;/&gt;&lt;wsp:rsid wsp:val=&quot;00021EB7&quot;/&gt;&lt;wsp:rsid wsp:val=&quot;0002297F&quot;/&gt;&lt;wsp:rsid wsp:val=&quot;00023C23&quot;/&gt;&lt;wsp:rsid wsp:val=&quot;00024ECA&quot;/&gt;&lt;wsp:rsid wsp:val=&quot;00030C67&quot;/&gt;&lt;wsp:rsid wsp:val=&quot;00033397&quot;/&gt;&lt;wsp:rsid wsp:val=&quot;00041C0C&quot;/&gt;&lt;wsp:rsid wsp:val=&quot;000456B3&quot;/&gt;&lt;wsp:rsid wsp:val=&quot;00050B72&quot;/&gt;&lt;wsp:rsid wsp:val=&quot;00051A53&quot;/&gt;&lt;wsp:rsid wsp:val=&quot;00051B1B&quot;/&gt;&lt;wsp:rsid wsp:val=&quot;000523DF&quot;/&gt;&lt;wsp:rsid wsp:val=&quot;000523EF&quot;/&gt;&lt;wsp:rsid wsp:val=&quot;00054E22&quot;/&gt;&lt;wsp:rsid wsp:val=&quot;00055C36&quot;/&gt;&lt;wsp:rsid wsp:val=&quot;000567E1&quot;/&gt;&lt;wsp:rsid wsp:val=&quot;000618F7&quot;/&gt;&lt;wsp:rsid wsp:val=&quot;00061CE5&quot;/&gt;&lt;wsp:rsid wsp:val=&quot;000642D9&quot;/&gt;&lt;wsp:rsid wsp:val=&quot;00065274&quot;/&gt;&lt;wsp:rsid wsp:val=&quot;00065F32&quot;/&gt;&lt;wsp:rsid wsp:val=&quot;0007191F&quot;/&gt;&lt;wsp:rsid wsp:val=&quot;00073217&quot;/&gt;&lt;wsp:rsid wsp:val=&quot;00074F79&quot;/&gt;&lt;wsp:rsid wsp:val=&quot;000761F8&quot;/&gt;&lt;wsp:rsid wsp:val=&quot;00077A8F&quot;/&gt;&lt;wsp:rsid wsp:val=&quot;00082AA2&quot;/&gt;&lt;wsp:rsid wsp:val=&quot;000831FE&quot;/&gt;&lt;wsp:rsid wsp:val=&quot;00083420&quot;/&gt;&lt;wsp:rsid wsp:val=&quot;000838B2&quot;/&gt;&lt;wsp:rsid wsp:val=&quot;00085260&quot;/&gt;&lt;wsp:rsid wsp:val=&quot;00086053&quot;/&gt;&lt;wsp:rsid wsp:val=&quot;00087D85&quot;/&gt;&lt;wsp:rsid wsp:val=&quot;00093FE4&quot;/&gt;&lt;wsp:rsid wsp:val=&quot;000945EA&quot;/&gt;&lt;wsp:rsid wsp:val=&quot;00094E8A&quot;/&gt;&lt;wsp:rsid wsp:val=&quot;000A08E0&quot;/&gt;&lt;wsp:rsid wsp:val=&quot;000A4760&quot;/&gt;&lt;wsp:rsid wsp:val=&quot;000B1266&quot;/&gt;&lt;wsp:rsid wsp:val=&quot;000B1BE9&quot;/&gt;&lt;wsp:rsid wsp:val=&quot;000B4CA6&quot;/&gt;&lt;wsp:rsid wsp:val=&quot;000B58D3&quot;/&gt;&lt;wsp:rsid wsp:val=&quot;000B6392&quot;/&gt;&lt;wsp:rsid wsp:val=&quot;000B758F&quot;/&gt;&lt;wsp:rsid wsp:val=&quot;000C1E98&quot;/&gt;&lt;wsp:rsid wsp:val=&quot;000C231E&quot;/&gt;&lt;wsp:rsid wsp:val=&quot;000C2355&quot;/&gt;&lt;wsp:rsid wsp:val=&quot;000C3E6B&quot;/&gt;&lt;wsp:rsid wsp:val=&quot;000C5362&quot;/&gt;&lt;wsp:rsid wsp:val=&quot;000C5596&quot;/&gt;&lt;wsp:rsid wsp:val=&quot;000C7045&quot;/&gt;&lt;wsp:rsid wsp:val=&quot;000C7510&quot;/&gt;&lt;wsp:rsid wsp:val=&quot;000C7CA5&quot;/&gt;&lt;wsp:rsid wsp:val=&quot;000D5C86&quot;/&gt;&lt;wsp:rsid wsp:val=&quot;000D6A06&quot;/&gt;&lt;wsp:rsid wsp:val=&quot;000D770A&quot;/&gt;&lt;wsp:rsid wsp:val=&quot;000E4953&quot;/&gt;&lt;wsp:rsid wsp:val=&quot;000E6645&quot;/&gt;&lt;wsp:rsid wsp:val=&quot;000E6A05&quot;/&gt;&lt;wsp:rsid wsp:val=&quot;000E7119&quot;/&gt;&lt;wsp:rsid wsp:val=&quot;000F7478&quot;/&gt;&lt;wsp:rsid wsp:val=&quot;0010030A&quot;/&gt;&lt;wsp:rsid wsp:val=&quot;00103A90&quot;/&gt;&lt;wsp:rsid wsp:val=&quot;00103B08&quot;/&gt;&lt;wsp:rsid wsp:val=&quot;00106023&quot;/&gt;&lt;wsp:rsid wsp:val=&quot;00112771&quot;/&gt;&lt;wsp:rsid wsp:val=&quot;001127E2&quot;/&gt;&lt;wsp:rsid wsp:val=&quot;00112EAD&quot;/&gt;&lt;wsp:rsid wsp:val=&quot;00113B72&quot;/&gt;&lt;wsp:rsid wsp:val=&quot;00114BE6&quot;/&gt;&lt;wsp:rsid wsp:val=&quot;0011674D&quot;/&gt;&lt;wsp:rsid wsp:val=&quot;00117DB9&quot;/&gt;&lt;wsp:rsid wsp:val=&quot;00117F9A&quot;/&gt;&lt;wsp:rsid wsp:val=&quot;00120138&quot;/&gt;&lt;wsp:rsid wsp:val=&quot;00121416&quot;/&gt;&lt;wsp:rsid wsp:val=&quot;00122893&quot;/&gt;&lt;wsp:rsid wsp:val=&quot;00124589&quot;/&gt;&lt;wsp:rsid wsp:val=&quot;0012532C&quot;/&gt;&lt;wsp:rsid wsp:val=&quot;00127121&quot;/&gt;&lt;wsp:rsid wsp:val=&quot;00131463&quot;/&gt;&lt;wsp:rsid wsp:val=&quot;0013364B&quot;/&gt;&lt;wsp:rsid wsp:val=&quot;00140B5B&quot;/&gt;&lt;wsp:rsid wsp:val=&quot;00141A5D&quot;/&gt;&lt;wsp:rsid wsp:val=&quot;00144FA3&quot;/&gt;&lt;wsp:rsid wsp:val=&quot;00146260&quot;/&gt;&lt;wsp:rsid wsp:val=&quot;00146B8D&quot;/&gt;&lt;wsp:rsid wsp:val=&quot;00150910&quot;/&gt;&lt;wsp:rsid wsp:val=&quot;00151C89&quot;/&gt;&lt;wsp:rsid wsp:val=&quot;00151FD6&quot;/&gt;&lt;wsp:rsid wsp:val=&quot;0015310D&quot;/&gt;&lt;wsp:rsid wsp:val=&quot;0015442D&quot;/&gt;&lt;wsp:rsid wsp:val=&quot;00154758&quot;/&gt;&lt;wsp:rsid wsp:val=&quot;001564A1&quot;/&gt;&lt;wsp:rsid wsp:val=&quot;00161218&quot;/&gt;&lt;wsp:rsid wsp:val=&quot;00162C31&quot;/&gt;&lt;wsp:rsid wsp:val=&quot;00165A27&quot;/&gt;&lt;wsp:rsid wsp:val=&quot;001664B5&quot;/&gt;&lt;wsp:rsid wsp:val=&quot;00167CF1&quot;/&gt;&lt;wsp:rsid wsp:val=&quot;00170953&quot;/&gt;&lt;wsp:rsid wsp:val=&quot;00176235&quot;/&gt;&lt;wsp:rsid wsp:val=&quot;00177CC2&quot;/&gt;&lt;wsp:rsid wsp:val=&quot;001807EC&quot;/&gt;&lt;wsp:rsid wsp:val=&quot;001821AA&quot;/&gt;&lt;wsp:rsid wsp:val=&quot;00186A8B&quot;/&gt;&lt;wsp:rsid wsp:val=&quot;00191719&quot;/&gt;&lt;wsp:rsid wsp:val=&quot;00192132&quot;/&gt;&lt;wsp:rsid wsp:val=&quot;00195D04&quot;/&gt;&lt;wsp:rsid wsp:val=&quot;001A1687&quot;/&gt;&lt;wsp:rsid wsp:val=&quot;001A2D5A&quot;/&gt;&lt;wsp:rsid wsp:val=&quot;001A659C&quot;/&gt;&lt;wsp:rsid wsp:val=&quot;001B2785&quot;/&gt;&lt;wsp:rsid wsp:val=&quot;001B3039&quot;/&gt;&lt;wsp:rsid wsp:val=&quot;001B38B7&quot;/&gt;&lt;wsp:rsid wsp:val=&quot;001B3A41&quot;/&gt;&lt;wsp:rsid wsp:val=&quot;001C02ED&quot;/&gt;&lt;wsp:rsid wsp:val=&quot;001C3068&quot;/&gt;&lt;wsp:rsid wsp:val=&quot;001D39C6&quot;/&gt;&lt;wsp:rsid wsp:val=&quot;001E1D09&quot;/&gt;&lt;wsp:rsid wsp:val=&quot;001E64AA&quot;/&gt;&lt;wsp:rsid wsp:val=&quot;001E76CA&quot;/&gt;&lt;wsp:rsid wsp:val=&quot;001F0D71&quot;/&gt;&lt;wsp:rsid wsp:val=&quot;001F30C2&quot;/&gt;&lt;wsp:rsid wsp:val=&quot;001F445C&quot;/&gt;&lt;wsp:rsid wsp:val=&quot;00203926&quot;/&gt;&lt;wsp:rsid wsp:val=&quot;00205753&quot;/&gt;&lt;wsp:rsid wsp:val=&quot;00214356&quot;/&gt;&lt;wsp:rsid wsp:val=&quot;00215D70&quot;/&gt;&lt;wsp:rsid wsp:val=&quot;00220681&quot;/&gt;&lt;wsp:rsid wsp:val=&quot;002214F9&quot;/&gt;&lt;wsp:rsid wsp:val=&quot;002265E8&quot;/&gt;&lt;wsp:rsid wsp:val=&quot;00226F09&quot;/&gt;&lt;wsp:rsid wsp:val=&quot;00231707&quot;/&gt;&lt;wsp:rsid wsp:val=&quot;00233066&quot;/&gt;&lt;wsp:rsid wsp:val=&quot;002337CA&quot;/&gt;&lt;wsp:rsid wsp:val=&quot;0023733E&quot;/&gt;&lt;wsp:rsid wsp:val=&quot;0024430E&quot;/&gt;&lt;wsp:rsid wsp:val=&quot;0024589C&quot;/&gt;&lt;wsp:rsid wsp:val=&quot;002540C0&quot;/&gt;&lt;wsp:rsid wsp:val=&quot;002546A8&quot;/&gt;&lt;wsp:rsid wsp:val=&quot;00255B50&quot;/&gt;&lt;wsp:rsid wsp:val=&quot;00261165&quot;/&gt;&lt;wsp:rsid wsp:val=&quot;00262B1C&quot;/&gt;&lt;wsp:rsid wsp:val=&quot;002654DF&quot;/&gt;&lt;wsp:rsid wsp:val=&quot;002669D2&quot;/&gt;&lt;wsp:rsid wsp:val=&quot;00267A57&quot;/&gt;&lt;wsp:rsid wsp:val=&quot;00267C48&quot;/&gt;&lt;wsp:rsid wsp:val=&quot;002727D2&quot;/&gt;&lt;wsp:rsid wsp:val=&quot;0027424F&quot;/&gt;&lt;wsp:rsid wsp:val=&quot;00274830&quot;/&gt;&lt;wsp:rsid wsp:val=&quot;002818CF&quot;/&gt;&lt;wsp:rsid wsp:val=&quot;00281AC8&quot;/&gt;&lt;wsp:rsid wsp:val=&quot;00283227&quot;/&gt;&lt;wsp:rsid wsp:val=&quot;00284293&quot;/&gt;&lt;wsp:rsid wsp:val=&quot;00293F71&quot;/&gt;&lt;wsp:rsid wsp:val=&quot;0029466E&quot;/&gt;&lt;wsp:rsid wsp:val=&quot;002A273F&quot;/&gt;&lt;wsp:rsid wsp:val=&quot;002A2B4A&quot;/&gt;&lt;wsp:rsid wsp:val=&quot;002A4748&quot;/&gt;&lt;wsp:rsid wsp:val=&quot;002A4F31&quot;/&gt;&lt;wsp:rsid wsp:val=&quot;002A6643&quot;/&gt;&lt;wsp:rsid wsp:val=&quot;002A6670&quot;/&gt;&lt;wsp:rsid wsp:val=&quot;002A6F68&quot;/&gt;&lt;wsp:rsid wsp:val=&quot;002A7992&quot;/&gt;&lt;wsp:rsid wsp:val=&quot;002B2214&quot;/&gt;&lt;wsp:rsid wsp:val=&quot;002B25DD&quot;/&gt;&lt;wsp:rsid wsp:val=&quot;002B6B94&quot;/&gt;&lt;wsp:rsid wsp:val=&quot;002C328A&quot;/&gt;&lt;wsp:rsid wsp:val=&quot;002C3C51&quot;/&gt;&lt;wsp:rsid wsp:val=&quot;002C580C&quot;/&gt;&lt;wsp:rsid wsp:val=&quot;002D066A&quot;/&gt;&lt;wsp:rsid wsp:val=&quot;002D72A1&quot;/&gt;&lt;wsp:rsid wsp:val=&quot;002E3D0E&quot;/&gt;&lt;wsp:rsid wsp:val=&quot;002E5619&quot;/&gt;&lt;wsp:rsid wsp:val=&quot;002F0D07&quot;/&gt;&lt;wsp:rsid wsp:val=&quot;002F16C3&quot;/&gt;&lt;wsp:rsid wsp:val=&quot;002F26E5&quot;/&gt;&lt;wsp:rsid wsp:val=&quot;002F2BBD&quot;/&gt;&lt;wsp:rsid wsp:val=&quot;002F490F&quot;/&gt;&lt;wsp:rsid wsp:val=&quot;002F6A33&quot;/&gt;&lt;wsp:rsid wsp:val=&quot;002F71F2&quot;/&gt;&lt;wsp:rsid wsp:val=&quot;00300157&quot;/&gt;&lt;wsp:rsid wsp:val=&quot;00303866&quot;/&gt;&lt;wsp:rsid wsp:val=&quot;00304502&quot;/&gt;&lt;wsp:rsid wsp:val=&quot;00305A5F&quot;/&gt;&lt;wsp:rsid wsp:val=&quot;003071B2&quot;/&gt;&lt;wsp:rsid wsp:val=&quot;00307A8E&quot;/&gt;&lt;wsp:rsid wsp:val=&quot;00311A13&quot;/&gt;&lt;wsp:rsid wsp:val=&quot;00315B76&quot;/&gt;&lt;wsp:rsid wsp:val=&quot;00316B68&quot;/&gt;&lt;wsp:rsid wsp:val=&quot;003243EF&quot;/&gt;&lt;wsp:rsid wsp:val=&quot;00331843&quot;/&gt;&lt;wsp:rsid wsp:val=&quot;00331A08&quot;/&gt;&lt;wsp:rsid wsp:val=&quot;00336410&quot;/&gt;&lt;wsp:rsid wsp:val=&quot;003368B9&quot;/&gt;&lt;wsp:rsid wsp:val=&quot;00340824&quot;/&gt;&lt;wsp:rsid wsp:val=&quot;00340E84&quot;/&gt;&lt;wsp:rsid wsp:val=&quot;00341A0D&quot;/&gt;&lt;wsp:rsid wsp:val=&quot;00344C58&quot;/&gt;&lt;wsp:rsid wsp:val=&quot;00352C54&quot;/&gt;&lt;wsp:rsid wsp:val=&quot;00353B54&quot;/&gt;&lt;wsp:rsid wsp:val=&quot;00356C73&quot;/&gt;&lt;wsp:rsid wsp:val=&quot;00360FAB&quot;/&gt;&lt;wsp:rsid wsp:val=&quot;00361239&quot;/&gt;&lt;wsp:rsid wsp:val=&quot;0036126E&quot;/&gt;&lt;wsp:rsid wsp:val=&quot;00361702&quot;/&gt;&lt;wsp:rsid wsp:val=&quot;003657BE&quot;/&gt;&lt;wsp:rsid wsp:val=&quot;0036661C&quot;/&gt;&lt;wsp:rsid wsp:val=&quot;00366910&quot;/&gt;&lt;wsp:rsid wsp:val=&quot;003679C5&quot;/&gt;&lt;wsp:rsid wsp:val=&quot;00370854&quot;/&gt;&lt;wsp:rsid wsp:val=&quot;0037350C&quot;/&gt;&lt;wsp:rsid wsp:val=&quot;00373E46&quot;/&gt;&lt;wsp:rsid wsp:val=&quot;00380B26&quot;/&gt;&lt;wsp:rsid wsp:val=&quot;003826A7&quot;/&gt;&lt;wsp:rsid wsp:val=&quot;00384635&quot;/&gt;&lt;wsp:rsid wsp:val=&quot;003849F0&quot;/&gt;&lt;wsp:rsid wsp:val=&quot;003864CC&quot;/&gt;&lt;wsp:rsid wsp:val=&quot;003875E2&quot;/&gt;&lt;wsp:rsid wsp:val=&quot;00392779&quot;/&gt;&lt;wsp:rsid wsp:val=&quot;00394F83&quot;/&gt;&lt;wsp:rsid wsp:val=&quot;00396A37&quot;/&gt;&lt;wsp:rsid wsp:val=&quot;00397B77&quot;/&gt;&lt;wsp:rsid wsp:val=&quot;00397CAF&quot;/&gt;&lt;wsp:rsid wsp:val=&quot;003A443E&quot;/&gt;&lt;wsp:rsid wsp:val=&quot;003A4F0B&quot;/&gt;&lt;wsp:rsid wsp:val=&quot;003A51B4&quot;/&gt;&lt;wsp:rsid wsp:val=&quot;003A6EBC&quot;/&gt;&lt;wsp:rsid wsp:val=&quot;003B0677&quot;/&gt;&lt;wsp:rsid wsp:val=&quot;003B17E2&quot;/&gt;&lt;wsp:rsid wsp:val=&quot;003B4B03&quot;/&gt;&lt;wsp:rsid wsp:val=&quot;003B5FD3&quot;/&gt;&lt;wsp:rsid wsp:val=&quot;003B6BB8&quot;/&gt;&lt;wsp:rsid wsp:val=&quot;003B75AB&quot;/&gt;&lt;wsp:rsid wsp:val=&quot;003C10A9&quot;/&gt;&lt;wsp:rsid wsp:val=&quot;003C2BEF&quot;/&gt;&lt;wsp:rsid wsp:val=&quot;003D1637&quot;/&gt;&lt;wsp:rsid wsp:val=&quot;003D2BF6&quot;/&gt;&lt;wsp:rsid wsp:val=&quot;003D4B2A&quot;/&gt;&lt;wsp:rsid wsp:val=&quot;003D55C2&quot;/&gt;&lt;wsp:rsid wsp:val=&quot;003E0237&quot;/&gt;&lt;wsp:rsid wsp:val=&quot;003E0A9C&quot;/&gt;&lt;wsp:rsid wsp:val=&quot;003E0D15&quot;/&gt;&lt;wsp:rsid wsp:val=&quot;003E1A1D&quot;/&gt;&lt;wsp:rsid wsp:val=&quot;003E1AD6&quot;/&gt;&lt;wsp:rsid wsp:val=&quot;003E3A5B&quot;/&gt;&lt;wsp:rsid wsp:val=&quot;003E433B&quot;/&gt;&lt;wsp:rsid wsp:val=&quot;003E7444&quot;/&gt;&lt;wsp:rsid wsp:val=&quot;003F1654&quot;/&gt;&lt;wsp:rsid wsp:val=&quot;003F581B&quot;/&gt;&lt;wsp:rsid wsp:val=&quot;003F5BA7&quot;/&gt;&lt;wsp:rsid wsp:val=&quot;003F5C4F&quot;/&gt;&lt;wsp:rsid wsp:val=&quot;003F6C56&quot;/&gt;&lt;wsp:rsid wsp:val=&quot;003F6CC6&quot;/&gt;&lt;wsp:rsid wsp:val=&quot;0040135F&quot;/&gt;&lt;wsp:rsid wsp:val=&quot;004029BE&quot;/&gt;&lt;wsp:rsid wsp:val=&quot;004050E7&quot;/&gt;&lt;wsp:rsid wsp:val=&quot;00410FEA&quot;/&gt;&lt;wsp:rsid wsp:val=&quot;004129D2&quot;/&gt;&lt;wsp:rsid wsp:val=&quot;00412E47&quot;/&gt;&lt;wsp:rsid wsp:val=&quot;004161E2&quot;/&gt;&lt;wsp:rsid wsp:val=&quot;00422235&quot;/&gt;&lt;wsp:rsid wsp:val=&quot;004245A2&quot;/&gt;&lt;wsp:rsid wsp:val=&quot;00430979&quot;/&gt;&lt;wsp:rsid wsp:val=&quot;00432EF3&quot;/&gt;&lt;wsp:rsid wsp:val=&quot;00433961&quot;/&gt;&lt;wsp:rsid wsp:val=&quot;004354E4&quot;/&gt;&lt;wsp:rsid wsp:val=&quot;00444FDC&quot;/&gt;&lt;wsp:rsid wsp:val=&quot;0045631C&quot;/&gt;&lt;wsp:rsid wsp:val=&quot;004570B2&quot;/&gt;&lt;wsp:rsid wsp:val=&quot;004574E4&quot;/&gt;&lt;wsp:rsid wsp:val=&quot;00461B85&quot;/&gt;&lt;wsp:rsid wsp:val=&quot;00463FE5&quot;/&gt;&lt;wsp:rsid wsp:val=&quot;004656F2&quot;/&gt;&lt;wsp:rsid wsp:val=&quot;00465735&quot;/&gt;&lt;wsp:rsid wsp:val=&quot;00466B0D&quot;/&gt;&lt;wsp:rsid wsp:val=&quot;0046744C&quot;/&gt;&lt;wsp:rsid wsp:val=&quot;004704F7&quot;/&gt;&lt;wsp:rsid wsp:val=&quot;004741C9&quot;/&gt;&lt;wsp:rsid wsp:val=&quot;00475B71&quot;/&gt;&lt;wsp:rsid wsp:val=&quot;00476F0F&quot;/&gt;&lt;wsp:rsid wsp:val=&quot;004812E4&quot;/&gt;&lt;wsp:rsid wsp:val=&quot;00482045&quot;/&gt;&lt;wsp:rsid wsp:val=&quot;0048355F&quot;/&gt;&lt;wsp:rsid wsp:val=&quot;00483DA7&quot;/&gt;&lt;wsp:rsid wsp:val=&quot;00485E4C&quot;/&gt;&lt;wsp:rsid wsp:val=&quot;0048714C&quot;/&gt;&lt;wsp:rsid wsp:val=&quot;004910DD&quot;/&gt;&lt;wsp:rsid wsp:val=&quot;00491749&quot;/&gt;&lt;wsp:rsid wsp:val=&quot;0049246F&quot;/&gt;&lt;wsp:rsid wsp:val=&quot;00494219&quot;/&gt;&lt;wsp:rsid wsp:val=&quot;00495BE1&quot;/&gt;&lt;wsp:rsid wsp:val=&quot;004975F5&quot;/&gt;&lt;wsp:rsid wsp:val=&quot;004A0621&quot;/&gt;&lt;wsp:rsid wsp:val=&quot;004A0A49&quot;/&gt;&lt;wsp:rsid wsp:val=&quot;004A4CB0&quot;/&gt;&lt;wsp:rsid wsp:val=&quot;004B04B4&quot;/&gt;&lt;wsp:rsid wsp:val=&quot;004B2C53&quot;/&gt;&lt;wsp:rsid wsp:val=&quot;004B58EC&quot;/&gt;&lt;wsp:rsid wsp:val=&quot;004C0C13&quot;/&gt;&lt;wsp:rsid wsp:val=&quot;004C15E9&quot;/&gt;&lt;wsp:rsid wsp:val=&quot;004C3AC9&quot;/&gt;&lt;wsp:rsid wsp:val=&quot;004C709D&quot;/&gt;&lt;wsp:rsid wsp:val=&quot;004D0374&quot;/&gt;&lt;wsp:rsid wsp:val=&quot;004D58C5&quot;/&gt;&lt;wsp:rsid wsp:val=&quot;004E103D&quot;/&gt;&lt;wsp:rsid wsp:val=&quot;004E171F&quot;/&gt;&lt;wsp:rsid wsp:val=&quot;004E1F34&quot;/&gt;&lt;wsp:rsid wsp:val=&quot;004E32D9&quot;/&gt;&lt;wsp:rsid wsp:val=&quot;004E34E3&quot;/&gt;&lt;wsp:rsid wsp:val=&quot;004F04AF&quot;/&gt;&lt;wsp:rsid wsp:val=&quot;004F1115&quot;/&gt;&lt;wsp:rsid wsp:val=&quot;004F198B&quot;/&gt;&lt;wsp:rsid wsp:val=&quot;004F4899&quot;/&gt;&lt;wsp:rsid wsp:val=&quot;004F4E6F&quot;/&gt;&lt;wsp:rsid wsp:val=&quot;004F5468&quot;/&gt;&lt;wsp:rsid wsp:val=&quot;00501B8F&quot;/&gt;&lt;wsp:rsid wsp:val=&quot;00505DF0&quot;/&gt;&lt;wsp:rsid wsp:val=&quot;00506E3E&quot;/&gt;&lt;wsp:rsid wsp:val=&quot;005172E8&quot;/&gt;&lt;wsp:rsid wsp:val=&quot;00520513&quot;/&gt;&lt;wsp:rsid wsp:val=&quot;00521AA6&quot;/&gt;&lt;wsp:rsid wsp:val=&quot;0052438D&quot;/&gt;&lt;wsp:rsid wsp:val=&quot;00524E57&quot;/&gt;&lt;wsp:rsid wsp:val=&quot;00533092&quot;/&gt;&lt;wsp:rsid wsp:val=&quot;005345B0&quot;/&gt;&lt;wsp:rsid wsp:val=&quot;005372B4&quot;/&gt;&lt;wsp:rsid wsp:val=&quot;0053760A&quot;/&gt;&lt;wsp:rsid wsp:val=&quot;00540AF9&quot;/&gt;&lt;wsp:rsid wsp:val=&quot;005417A6&quot;/&gt;&lt;wsp:rsid wsp:val=&quot;00541C9F&quot;/&gt;&lt;wsp:rsid wsp:val=&quot;00542C7C&quot;/&gt;&lt;wsp:rsid wsp:val=&quot;00542E9C&quot;/&gt;&lt;wsp:rsid wsp:val=&quot;005457AA&quot;/&gt;&lt;wsp:rsid wsp:val=&quot;00547198&quot;/&gt;&lt;wsp:rsid wsp:val=&quot;00550E60&quot;/&gt;&lt;wsp:rsid wsp:val=&quot;00552458&quot;/&gt;&lt;wsp:rsid wsp:val=&quot;0055252F&quot;/&gt;&lt;wsp:rsid wsp:val=&quot;005562ED&quot;/&gt;&lt;wsp:rsid wsp:val=&quot;0056043B&quot;/&gt;&lt;wsp:rsid wsp:val=&quot;00562428&quot;/&gt;&lt;wsp:rsid wsp:val=&quot;00563612&quot;/&gt;&lt;wsp:rsid wsp:val=&quot;00566652&quot;/&gt;&lt;wsp:rsid wsp:val=&quot;0056677E&quot;/&gt;&lt;wsp:rsid wsp:val=&quot;00571BAB&quot;/&gt;&lt;wsp:rsid wsp:val=&quot;00572DA9&quot;/&gt;&lt;wsp:rsid wsp:val=&quot;00573FC0&quot;/&gt;&lt;wsp:rsid wsp:val=&quot;00574F30&quot;/&gt;&lt;wsp:rsid wsp:val=&quot;00576955&quot;/&gt;&lt;wsp:rsid wsp:val=&quot;00582344&quot;/&gt;&lt;wsp:rsid wsp:val=&quot;005835DF&quot;/&gt;&lt;wsp:rsid wsp:val=&quot;00584C83&quot;/&gt;&lt;wsp:rsid wsp:val=&quot;00585D29&quot;/&gt;&lt;wsp:rsid wsp:val=&quot;00585DE0&quot;/&gt;&lt;wsp:rsid wsp:val=&quot;00590224&quot;/&gt;&lt;wsp:rsid wsp:val=&quot;005915EA&quot;/&gt;&lt;wsp:rsid wsp:val=&quot;005A1DD5&quot;/&gt;&lt;wsp:rsid wsp:val=&quot;005A4D4E&quot;/&gt;&lt;wsp:rsid wsp:val=&quot;005A4FB0&quot;/&gt;&lt;wsp:rsid wsp:val=&quot;005A51B7&quot;/&gt;&lt;wsp:rsid wsp:val=&quot;005A5B1C&quot;/&gt;&lt;wsp:rsid wsp:val=&quot;005B038A&quot;/&gt;&lt;wsp:rsid wsp:val=&quot;005B1C8C&quot;/&gt;&lt;wsp:rsid wsp:val=&quot;005B2AEC&quot;/&gt;&lt;wsp:rsid wsp:val=&quot;005B6D46&quot;/&gt;&lt;wsp:rsid wsp:val=&quot;005B6E0B&quot;/&gt;&lt;wsp:rsid wsp:val=&quot;005C0236&quot;/&gt;&lt;wsp:rsid wsp:val=&quot;005C2607&quot;/&gt;&lt;wsp:rsid wsp:val=&quot;005C5C0D&quot;/&gt;&lt;wsp:rsid wsp:val=&quot;005D5536&quot;/&gt;&lt;wsp:rsid wsp:val=&quot;005E0DBB&quot;/&gt;&lt;wsp:rsid wsp:val=&quot;005E0DE5&quot;/&gt;&lt;wsp:rsid wsp:val=&quot;005E2F90&quot;/&gt;&lt;wsp:rsid wsp:val=&quot;005E30E9&quot;/&gt;&lt;wsp:rsid wsp:val=&quot;005E51BC&quot;/&gt;&lt;wsp:rsid wsp:val=&quot;005E76BC&quot;/&gt;&lt;wsp:rsid wsp:val=&quot;005F283F&quot;/&gt;&lt;wsp:rsid wsp:val=&quot;005F37B2&quot;/&gt;&lt;wsp:rsid wsp:val=&quot;005F71F9&quot;/&gt;&lt;wsp:rsid wsp:val=&quot;005F7A19&quot;/&gt;&lt;wsp:rsid wsp:val=&quot;006004EE&quot;/&gt;&lt;wsp:rsid wsp:val=&quot;00600890&quot;/&gt;&lt;wsp:rsid wsp:val=&quot;00600E41&quot;/&gt;&lt;wsp:rsid wsp:val=&quot;00601D15&quot;/&gt;&lt;wsp:rsid wsp:val=&quot;006078A0&quot;/&gt;&lt;wsp:rsid wsp:val=&quot;00611D74&quot;/&gt;&lt;wsp:rsid wsp:val=&quot;00612AC8&quot;/&gt;&lt;wsp:rsid wsp:val=&quot;0061373F&quot;/&gt;&lt;wsp:rsid wsp:val=&quot;00617A0F&quot;/&gt;&lt;wsp:rsid wsp:val=&quot;00617DB3&quot;/&gt;&lt;wsp:rsid wsp:val=&quot;006231C1&quot;/&gt;&lt;wsp:rsid wsp:val=&quot;00625FC0&quot;/&gt;&lt;wsp:rsid wsp:val=&quot;00630336&quot;/&gt;&lt;wsp:rsid wsp:val=&quot;006435D0&quot;/&gt;&lt;wsp:rsid wsp:val=&quot;00643798&quot;/&gt;&lt;wsp:rsid wsp:val=&quot;00652CB7&quot;/&gt;&lt;wsp:rsid wsp:val=&quot;00652E25&quot;/&gt;&lt;wsp:rsid wsp:val=&quot;006563A0&quot;/&gt;&lt;wsp:rsid wsp:val=&quot;00657D52&quot;/&gt;&lt;wsp:rsid wsp:val=&quot;00662F9B&quot;/&gt;&lt;wsp:rsid wsp:val=&quot;00663427&quot;/&gt;&lt;wsp:rsid wsp:val=&quot;00666006&quot;/&gt;&lt;wsp:rsid wsp:val=&quot;00667638&quot;/&gt;&lt;wsp:rsid wsp:val=&quot;00667A1C&quot;/&gt;&lt;wsp:rsid wsp:val=&quot;0067287B&quot;/&gt;&lt;wsp:rsid wsp:val=&quot;0067294B&quot;/&gt;&lt;wsp:rsid wsp:val=&quot;00672A5D&quot;/&gt;&lt;wsp:rsid wsp:val=&quot;00672D97&quot;/&gt;&lt;wsp:rsid wsp:val=&quot;00672F15&quot;/&gt;&lt;wsp:rsid wsp:val=&quot;00676F86&quot;/&gt;&lt;wsp:rsid wsp:val=&quot;00680C0E&quot;/&gt;&lt;wsp:rsid wsp:val=&quot;00680E63&quot;/&gt;&lt;wsp:rsid wsp:val=&quot;006846C7&quot;/&gt;&lt;wsp:rsid wsp:val=&quot;00687E49&quot;/&gt;&lt;wsp:rsid wsp:val=&quot;0069006C&quot;/&gt;&lt;wsp:rsid wsp:val=&quot;006953A9&quot;/&gt;&lt;wsp:rsid wsp:val=&quot;00695C7F&quot;/&gt;&lt;wsp:rsid wsp:val=&quot;006A0C2D&quot;/&gt;&lt;wsp:rsid wsp:val=&quot;006A13CE&quot;/&gt;&lt;wsp:rsid wsp:val=&quot;006A1697&quot;/&gt;&lt;wsp:rsid wsp:val=&quot;006A16F7&quot;/&gt;&lt;wsp:rsid wsp:val=&quot;006A2D79&quot;/&gt;&lt;wsp:rsid wsp:val=&quot;006A485C&quot;/&gt;&lt;wsp:rsid wsp:val=&quot;006A4914&quot;/&gt;&lt;wsp:rsid wsp:val=&quot;006B31FA&quot;/&gt;&lt;wsp:rsid wsp:val=&quot;006B40E7&quot;/&gt;&lt;wsp:rsid wsp:val=&quot;006B4EA0&quot;/&gt;&lt;wsp:rsid wsp:val=&quot;006B61D9&quot;/&gt;&lt;wsp:rsid wsp:val=&quot;006C3FA4&quot;/&gt;&lt;wsp:rsid wsp:val=&quot;006C51B8&quot;/&gt;&lt;wsp:rsid wsp:val=&quot;006C57AF&quot;/&gt;&lt;wsp:rsid wsp:val=&quot;006C5CE5&quot;/&gt;&lt;wsp:rsid wsp:val=&quot;006C6085&quot;/&gt;&lt;wsp:rsid wsp:val=&quot;006D1289&quot;/&gt;&lt;wsp:rsid wsp:val=&quot;006D1FF8&quot;/&gt;&lt;wsp:rsid wsp:val=&quot;006D278B&quot;/&gt;&lt;wsp:rsid wsp:val=&quot;006D3363&quot;/&gt;&lt;wsp:rsid wsp:val=&quot;006D7326&quot;/&gt;&lt;wsp:rsid wsp:val=&quot;006D7D0E&quot;/&gt;&lt;wsp:rsid wsp:val=&quot;006E015A&quot;/&gt;&lt;wsp:rsid wsp:val=&quot;006E0679&quot;/&gt;&lt;wsp:rsid wsp:val=&quot;006E1291&quot;/&gt;&lt;wsp:rsid wsp:val=&quot;006E14C6&quot;/&gt;&lt;wsp:rsid wsp:val=&quot;006E353F&quot;/&gt;&lt;wsp:rsid wsp:val=&quot;006E6DDF&quot;/&gt;&lt;wsp:rsid wsp:val=&quot;006E7B43&quot;/&gt;&lt;wsp:rsid wsp:val=&quot;006E7DB7&quot;/&gt;&lt;wsp:rsid wsp:val=&quot;006F1451&quot;/&gt;&lt;wsp:rsid wsp:val=&quot;006F25A3&quot;/&gt;&lt;wsp:rsid wsp:val=&quot;006F55A2&quot;/&gt;&lt;wsp:rsid wsp:val=&quot;00702827&quot;/&gt;&lt;wsp:rsid wsp:val=&quot;007068F2&quot;/&gt;&lt;wsp:rsid wsp:val=&quot;00706EE9&quot;/&gt;&lt;wsp:rsid wsp:val=&quot;00707D14&quot;/&gt;&lt;wsp:rsid wsp:val=&quot;00707D1A&quot;/&gt;&lt;wsp:rsid wsp:val=&quot;0071128A&quot;/&gt;&lt;wsp:rsid wsp:val=&quot;00712E0B&quot;/&gt;&lt;wsp:rsid wsp:val=&quot;0071694D&quot;/&gt;&lt;wsp:rsid wsp:val=&quot;00717703&quot;/&gt;&lt;wsp:rsid wsp:val=&quot;0072520E&quot;/&gt;&lt;wsp:rsid wsp:val=&quot;0072553F&quot;/&gt;&lt;wsp:rsid wsp:val=&quot;00732F02&quot;/&gt;&lt;wsp:rsid wsp:val=&quot;007339CA&quot;/&gt;&lt;wsp:rsid wsp:val=&quot;0073508A&quot;/&gt;&lt;wsp:rsid wsp:val=&quot;007411CC&quot;/&gt;&lt;wsp:rsid wsp:val=&quot;0074201A&quot;/&gt;&lt;wsp:rsid wsp:val=&quot;007420CB&quot;/&gt;&lt;wsp:rsid wsp:val=&quot;00747FCD&quot;/&gt;&lt;wsp:rsid wsp:val=&quot;00753169&quot;/&gt;&lt;wsp:rsid wsp:val=&quot;0075578F&quot;/&gt;&lt;wsp:rsid wsp:val=&quot;00761AD5&quot;/&gt;&lt;wsp:rsid wsp:val=&quot;007662FE&quot;/&gt;&lt;wsp:rsid wsp:val=&quot;00767709&quot;/&gt;&lt;wsp:rsid wsp:val=&quot;007713FD&quot;/&gt;&lt;wsp:rsid wsp:val=&quot;007739F8&quot;/&gt;&lt;wsp:rsid wsp:val=&quot;0077420E&quot;/&gt;&lt;wsp:rsid wsp:val=&quot;00774589&quot;/&gt;&lt;wsp:rsid wsp:val=&quot;00781A29&quot;/&gt;&lt;wsp:rsid wsp:val=&quot;00782B76&quot;/&gt;&lt;wsp:rsid wsp:val=&quot;007844D7&quot;/&gt;&lt;wsp:rsid wsp:val=&quot;00784895&quot;/&gt;&lt;wsp:rsid wsp:val=&quot;00792D1E&quot;/&gt;&lt;wsp:rsid wsp:val=&quot;00795C86&quot;/&gt;&lt;wsp:rsid wsp:val=&quot;007A0567&quot;/&gt;&lt;wsp:rsid wsp:val=&quot;007A0BB1&quot;/&gt;&lt;wsp:rsid wsp:val=&quot;007A16C7&quot;/&gt;&lt;wsp:rsid wsp:val=&quot;007A2BC2&quot;/&gt;&lt;wsp:rsid wsp:val=&quot;007A2D84&quot;/&gt;&lt;wsp:rsid wsp:val=&quot;007A5B2A&quot;/&gt;&lt;wsp:rsid wsp:val=&quot;007A71F2&quot;/&gt;&lt;wsp:rsid wsp:val=&quot;007B0772&quot;/&gt;&lt;wsp:rsid wsp:val=&quot;007B1193&quot;/&gt;&lt;wsp:rsid wsp:val=&quot;007B1F35&quot;/&gt;&lt;wsp:rsid wsp:val=&quot;007B256A&quot;/&gt;&lt;wsp:rsid wsp:val=&quot;007B42ED&quot;/&gt;&lt;wsp:rsid wsp:val=&quot;007B47DD&quot;/&gt;&lt;wsp:rsid wsp:val=&quot;007B556A&quot;/&gt;&lt;wsp:rsid wsp:val=&quot;007C010D&quot;/&gt;&lt;wsp:rsid wsp:val=&quot;007C0B99&quot;/&gt;&lt;wsp:rsid wsp:val=&quot;007C12EC&quot;/&gt;&lt;wsp:rsid wsp:val=&quot;007C171B&quot;/&gt;&lt;wsp:rsid wsp:val=&quot;007C5227&quot;/&gt;&lt;wsp:rsid wsp:val=&quot;007D0D1B&quot;/&gt;&lt;wsp:rsid wsp:val=&quot;007D1047&quot;/&gt;&lt;wsp:rsid wsp:val=&quot;007D6859&quot;/&gt;&lt;wsp:rsid wsp:val=&quot;007E5919&quot;/&gt;&lt;wsp:rsid wsp:val=&quot;007E5E89&quot;/&gt;&lt;wsp:rsid wsp:val=&quot;007E7072&quot;/&gt;&lt;wsp:rsid wsp:val=&quot;007F2CEC&quot;/&gt;&lt;wsp:rsid wsp:val=&quot;007F3F30&quot;/&gt;&lt;wsp:rsid wsp:val=&quot;007F53C3&quot;/&gt;&lt;wsp:rsid wsp:val=&quot;007F5BD1&quot;/&gt;&lt;wsp:rsid wsp:val=&quot;007F655B&quot;/&gt;&lt;wsp:rsid wsp:val=&quot;007F76FC&quot;/&gt;&lt;wsp:rsid wsp:val=&quot;007F7C30&quot;/&gt;&lt;wsp:rsid wsp:val=&quot;00800265&quot;/&gt;&lt;wsp:rsid wsp:val=&quot;008023FC&quot;/&gt;&lt;wsp:rsid wsp:val=&quot;00802795&quot;/&gt;&lt;wsp:rsid wsp:val=&quot;00802D6E&quot;/&gt;&lt;wsp:rsid wsp:val=&quot;00805C4E&quot;/&gt;&lt;wsp:rsid wsp:val=&quot;008060E1&quot;/&gt;&lt;wsp:rsid wsp:val=&quot;008072C4&quot;/&gt;&lt;wsp:rsid wsp:val=&quot;008076BD&quot;/&gt;&lt;wsp:rsid wsp:val=&quot;00807CE8&quot;/&gt;&lt;wsp:rsid wsp:val=&quot;008119FD&quot;/&gt;&lt;wsp:rsid wsp:val=&quot;008127DC&quot;/&gt;&lt;wsp:rsid wsp:val=&quot;00813EFB&quot;/&gt;&lt;wsp:rsid wsp:val=&quot;00814016&quot;/&gt;&lt;wsp:rsid wsp:val=&quot;00814681&quot;/&gt;&lt;wsp:rsid wsp:val=&quot;00814D2B&quot;/&gt;&lt;wsp:rsid wsp:val=&quot;00821C27&quot;/&gt;&lt;wsp:rsid wsp:val=&quot;008220C6&quot;/&gt;&lt;wsp:rsid wsp:val=&quot;00822F13&quot;/&gt;&lt;wsp:rsid wsp:val=&quot;008236B5&quot;/&gt;&lt;wsp:rsid wsp:val=&quot;008259DA&quot;/&gt;&lt;wsp:rsid wsp:val=&quot;008276F1&quot;/&gt;&lt;wsp:rsid wsp:val=&quot;00835991&quot;/&gt;&lt;wsp:rsid wsp:val=&quot;008359AB&quot;/&gt;&lt;wsp:rsid wsp:val=&quot;00836584&quot;/&gt;&lt;wsp:rsid wsp:val=&quot;0083791E&quot;/&gt;&lt;wsp:rsid wsp:val=&quot;008403D7&quot;/&gt;&lt;wsp:rsid wsp:val=&quot;00840E05&quot;/&gt;&lt;wsp:rsid wsp:val=&quot;00840FDB&quot;/&gt;&lt;wsp:rsid wsp:val=&quot;00844084&quot;/&gt;&lt;wsp:rsid wsp:val=&quot;00846204&quot;/&gt;&lt;wsp:rsid wsp:val=&quot;00850383&quot;/&gt;&lt;wsp:rsid wsp:val=&quot;00850794&quot;/&gt;&lt;wsp:rsid wsp:val=&quot;008507E5&quot;/&gt;&lt;wsp:rsid wsp:val=&quot;00851ACC&quot;/&gt;&lt;wsp:rsid wsp:val=&quot;00852966&quot;/&gt;&lt;wsp:rsid wsp:val=&quot;00857BE3&quot;/&gt;&lt;wsp:rsid wsp:val=&quot;00861696&quot;/&gt;&lt;wsp:rsid wsp:val=&quot;008663C9&quot;/&gt;&lt;wsp:rsid wsp:val=&quot;00877E65&quot;/&gt;&lt;wsp:rsid wsp:val=&quot;00881AC0&quot;/&gt;&lt;wsp:rsid wsp:val=&quot;0088215D&quot;/&gt;&lt;wsp:rsid wsp:val=&quot;008825D9&quot;/&gt;&lt;wsp:rsid wsp:val=&quot;008853B3&quot;/&gt;&lt;wsp:rsid wsp:val=&quot;00891231&quot;/&gt;&lt;wsp:rsid wsp:val=&quot;00892ABD&quot;/&gt;&lt;wsp:rsid wsp:val=&quot;008955DF&quot;/&gt;&lt;wsp:rsid wsp:val=&quot;008A374B&quot;/&gt;&lt;wsp:rsid wsp:val=&quot;008A4FBC&quot;/&gt;&lt;wsp:rsid wsp:val=&quot;008B0449&quot;/&gt;&lt;wsp:rsid wsp:val=&quot;008B0AA7&quot;/&gt;&lt;wsp:rsid wsp:val=&quot;008B17FD&quot;/&gt;&lt;wsp:rsid wsp:val=&quot;008B3677&quot;/&gt;&lt;wsp:rsid wsp:val=&quot;008B3785&quot;/&gt;&lt;wsp:rsid wsp:val=&quot;008B5D34&quot;/&gt;&lt;wsp:rsid wsp:val=&quot;008B62FA&quot;/&gt;&lt;wsp:rsid wsp:val=&quot;008C2572&quot;/&gt;&lt;wsp:rsid wsp:val=&quot;008C4196&quot;/&gt;&lt;wsp:rsid wsp:val=&quot;008C5952&quot;/&gt;&lt;wsp:rsid wsp:val=&quot;008C67B4&quot;/&gt;&lt;wsp:rsid wsp:val=&quot;008D1404&quot;/&gt;&lt;wsp:rsid wsp:val=&quot;008D464D&quot;/&gt;&lt;wsp:rsid wsp:val=&quot;008D4FDE&quot;/&gt;&lt;wsp:rsid wsp:val=&quot;008E059D&quot;/&gt;&lt;wsp:rsid wsp:val=&quot;008E7655&quot;/&gt;&lt;wsp:rsid wsp:val=&quot;008F129C&quot;/&gt;&lt;wsp:rsid wsp:val=&quot;008F1C4A&quot;/&gt;&lt;wsp:rsid wsp:val=&quot;008F2013&quot;/&gt;&lt;wsp:rsid wsp:val=&quot;008F2B5F&quot;/&gt;&lt;wsp:rsid wsp:val=&quot;008F4105&quot;/&gt;&lt;wsp:rsid wsp:val=&quot;008F5F14&quot;/&gt;&lt;wsp:rsid wsp:val=&quot;00901EF5&quot;/&gt;&lt;wsp:rsid wsp:val=&quot;0090205A&quot;/&gt;&lt;wsp:rsid wsp:val=&quot;00910487&quot;/&gt;&lt;wsp:rsid wsp:val=&quot;00917C73&quot;/&gt;&lt;wsp:rsid wsp:val=&quot;00920220&quot;/&gt;&lt;wsp:rsid wsp:val=&quot;00922072&quot;/&gt;&lt;wsp:rsid wsp:val=&quot;00922422&quot;/&gt;&lt;wsp:rsid wsp:val=&quot;00924E4A&quot;/&gt;&lt;wsp:rsid wsp:val=&quot;00924E96&quot;/&gt;&lt;wsp:rsid wsp:val=&quot;00931122&quot;/&gt;&lt;wsp:rsid wsp:val=&quot;009338C3&quot;/&gt;&lt;wsp:rsid wsp:val=&quot;00937E91&quot;/&gt;&lt;wsp:rsid wsp:val=&quot;00941CB4&quot;/&gt;&lt;wsp:rsid wsp:val=&quot;00943E79&quot;/&gt;&lt;wsp:rsid wsp:val=&quot;00944D18&quot;/&gt;&lt;wsp:rsid wsp:val=&quot;009459EA&quot;/&gt;&lt;wsp:rsid wsp:val=&quot;0095008D&quot;/&gt;&lt;wsp:rsid wsp:val=&quot;00950F17&quot;/&gt;&lt;wsp:rsid wsp:val=&quot;00951EF6&quot;/&gt;&lt;wsp:rsid wsp:val=&quot;00951FA7&quot;/&gt;&lt;wsp:rsid wsp:val=&quot;00954D3B&quot;/&gt;&lt;wsp:rsid wsp:val=&quot;009621A7&quot;/&gt;&lt;wsp:rsid wsp:val=&quot;00965557&quot;/&gt;&lt;wsp:rsid wsp:val=&quot;009703E7&quot;/&gt;&lt;wsp:rsid wsp:val=&quot;0097496F&quot;/&gt;&lt;wsp:rsid wsp:val=&quot;00974B1E&quot;/&gt;&lt;wsp:rsid wsp:val=&quot;00975363&quot;/&gt;&lt;wsp:rsid wsp:val=&quot;00975CF3&quot;/&gt;&lt;wsp:rsid wsp:val=&quot;00977DF8&quot;/&gt;&lt;wsp:rsid wsp:val=&quot;009860DC&quot;/&gt;&lt;wsp:rsid wsp:val=&quot;00987328&quot;/&gt;&lt;wsp:rsid wsp:val=&quot;009922A4&quot;/&gt;&lt;wsp:rsid wsp:val=&quot;009947B6&quot;/&gt;&lt;wsp:rsid wsp:val=&quot;00997AEC&quot;/&gt;&lt;wsp:rsid wsp:val=&quot;009A1121&quot;/&gt;&lt;wsp:rsid wsp:val=&quot;009A3FD7&quot;/&gt;&lt;wsp:rsid wsp:val=&quot;009A4690&quot;/&gt;&lt;wsp:rsid wsp:val=&quot;009A5B6D&quot;/&gt;&lt;wsp:rsid wsp:val=&quot;009A7E06&quot;/&gt;&lt;wsp:rsid wsp:val=&quot;009B05C2&quot;/&gt;&lt;wsp:rsid wsp:val=&quot;009B2656&quot;/&gt;&lt;wsp:rsid wsp:val=&quot;009B2790&quot;/&gt;&lt;wsp:rsid wsp:val=&quot;009B4147&quot;/&gt;&lt;wsp:rsid wsp:val=&quot;009C0A8C&quot;/&gt;&lt;wsp:rsid wsp:val=&quot;009C24F6&quot;/&gt;&lt;wsp:rsid wsp:val=&quot;009C2A3D&quot;/&gt;&lt;wsp:rsid wsp:val=&quot;009C310C&quot;/&gt;&lt;wsp:rsid wsp:val=&quot;009C402D&quot;/&gt;&lt;wsp:rsid wsp:val=&quot;009C710B&quot;/&gt;&lt;wsp:rsid wsp:val=&quot;009D0513&quot;/&gt;&lt;wsp:rsid wsp:val=&quot;009D0E4A&quot;/&gt;&lt;wsp:rsid wsp:val=&quot;009D3EA7&quot;/&gt;&lt;wsp:rsid wsp:val=&quot;009D6DCA&quot;/&gt;&lt;wsp:rsid wsp:val=&quot;009E0692&quot;/&gt;&lt;wsp:rsid wsp:val=&quot;009E1930&quot;/&gt;&lt;wsp:rsid wsp:val=&quot;009E2562&quot;/&gt;&lt;wsp:rsid wsp:val=&quot;009E2F9A&quot;/&gt;&lt;wsp:rsid wsp:val=&quot;009E3877&quot;/&gt;&lt;wsp:rsid wsp:val=&quot;009E6F9F&quot;/&gt;&lt;wsp:rsid wsp:val=&quot;009E7659&quot;/&gt;&lt;wsp:rsid wsp:val=&quot;009F07AC&quot;/&gt;&lt;wsp:rsid wsp:val=&quot;009F1EBD&quot;/&gt;&lt;wsp:rsid wsp:val=&quot;009F262F&quot;/&gt;&lt;wsp:rsid wsp:val=&quot;009F4A4C&quot;/&gt;&lt;wsp:rsid wsp:val=&quot;009F7C3B&quot;/&gt;&lt;wsp:rsid wsp:val=&quot;00A033E9&quot;/&gt;&lt;wsp:rsid wsp:val=&quot;00A1026D&quot;/&gt;&lt;wsp:rsid wsp:val=&quot;00A17665&quot;/&gt;&lt;wsp:rsid wsp:val=&quot;00A17B0F&quot;/&gt;&lt;wsp:rsid wsp:val=&quot;00A20E83&quot;/&gt;&lt;wsp:rsid wsp:val=&quot;00A21E43&quot;/&gt;&lt;wsp:rsid wsp:val=&quot;00A22E79&quot;/&gt;&lt;wsp:rsid wsp:val=&quot;00A25930&quot;/&gt;&lt;wsp:rsid wsp:val=&quot;00A27A0C&quot;/&gt;&lt;wsp:rsid wsp:val=&quot;00A27BAB&quot;/&gt;&lt;wsp:rsid wsp:val=&quot;00A30E5F&quot;/&gt;&lt;wsp:rsid wsp:val=&quot;00A30F0D&quot;/&gt;&lt;wsp:rsid wsp:val=&quot;00A312F8&quot;/&gt;&lt;wsp:rsid wsp:val=&quot;00A3278A&quot;/&gt;&lt;wsp:rsid wsp:val=&quot;00A33774&quot;/&gt;&lt;wsp:rsid wsp:val=&quot;00A347CF&quot;/&gt;&lt;wsp:rsid wsp:val=&quot;00A348AD&quot;/&gt;&lt;wsp:rsid wsp:val=&quot;00A43260&quot;/&gt;&lt;wsp:rsid wsp:val=&quot;00A449B9&quot;/&gt;&lt;wsp:rsid wsp:val=&quot;00A50866&quot;/&gt;&lt;wsp:rsid wsp:val=&quot;00A514DB&quot;/&gt;&lt;wsp:rsid wsp:val=&quot;00A55BD7&quot;/&gt;&lt;wsp:rsid wsp:val=&quot;00A55ED8&quot;/&gt;&lt;wsp:rsid wsp:val=&quot;00A5676D&quot;/&gt;&lt;wsp:rsid wsp:val=&quot;00A619E2&quot;/&gt;&lt;wsp:rsid wsp:val=&quot;00A62BFB&quot;/&gt;&lt;wsp:rsid wsp:val=&quot;00A62E96&quot;/&gt;&lt;wsp:rsid wsp:val=&quot;00A63920&quot;/&gt;&lt;wsp:rsid wsp:val=&quot;00A65AA3&quot;/&gt;&lt;wsp:rsid wsp:val=&quot;00A666FE&quot;/&gt;&lt;wsp:rsid wsp:val=&quot;00A72224&quot;/&gt;&lt;wsp:rsid wsp:val=&quot;00A72A65&quot;/&gt;&lt;wsp:rsid wsp:val=&quot;00A749CE&quot;/&gt;&lt;wsp:rsid wsp:val=&quot;00A749EE&quot;/&gt;&lt;wsp:rsid wsp:val=&quot;00A80CE0&quot;/&gt;&lt;wsp:rsid wsp:val=&quot;00A817E6&quot;/&gt;&lt;wsp:rsid wsp:val=&quot;00A8347F&quot;/&gt;&lt;wsp:rsid wsp:val=&quot;00A86A25&quot;/&gt;&lt;wsp:rsid wsp:val=&quot;00A87911&quot;/&gt;&lt;wsp:rsid wsp:val=&quot;00A90172&quot;/&gt;&lt;wsp:rsid wsp:val=&quot;00A95DB3&quot;/&gt;&lt;wsp:rsid wsp:val=&quot;00A96778&quot;/&gt;&lt;wsp:rsid wsp:val=&quot;00AA07FD&quot;/&gt;&lt;wsp:rsid wsp:val=&quot;00AA2313&quot;/&gt;&lt;wsp:rsid wsp:val=&quot;00AA35A2&quot;/&gt;&lt;wsp:rsid wsp:val=&quot;00AA6C6D&quot;/&gt;&lt;wsp:rsid wsp:val=&quot;00AB1D27&quot;/&gt;&lt;wsp:rsid wsp:val=&quot;00AB24A6&quot;/&gt;&lt;wsp:rsid wsp:val=&quot;00AB6FBB&quot;/&gt;&lt;wsp:rsid wsp:val=&quot;00AC185E&quot;/&gt;&lt;wsp:rsid wsp:val=&quot;00AC790A&quot;/&gt;&lt;wsp:rsid wsp:val=&quot;00AD0D63&quot;/&gt;&lt;wsp:rsid wsp:val=&quot;00AD38E7&quot;/&gt;&lt;wsp:rsid wsp:val=&quot;00AD4055&quot;/&gt;&lt;wsp:rsid wsp:val=&quot;00AD45A2&quot;/&gt;&lt;wsp:rsid wsp:val=&quot;00AD7F17&quot;/&gt;&lt;wsp:rsid wsp:val=&quot;00AE2AB9&quot;/&gt;&lt;wsp:rsid wsp:val=&quot;00AE394E&quot;/&gt;&lt;wsp:rsid wsp:val=&quot;00AE43E3&quot;/&gt;&lt;wsp:rsid wsp:val=&quot;00AF03E6&quot;/&gt;&lt;wsp:rsid wsp:val=&quot;00AF24BD&quot;/&gt;&lt;wsp:rsid wsp:val=&quot;00AF2526&quot;/&gt;&lt;wsp:rsid wsp:val=&quot;00AF3F23&quot;/&gt;&lt;wsp:rsid wsp:val=&quot;00AF6F8B&quot;/&gt;&lt;wsp:rsid wsp:val=&quot;00AF7B62&quot;/&gt;&lt;wsp:rsid wsp:val=&quot;00B00056&quot;/&gt;&lt;wsp:rsid wsp:val=&quot;00B00BAD&quot;/&gt;&lt;wsp:rsid wsp:val=&quot;00B13140&quot;/&gt;&lt;wsp:rsid wsp:val=&quot;00B1322C&quot;/&gt;&lt;wsp:rsid wsp:val=&quot;00B159DD&quot;/&gt;&lt;wsp:rsid wsp:val=&quot;00B20268&quot;/&gt;&lt;wsp:rsid wsp:val=&quot;00B22990&quot;/&gt;&lt;wsp:rsid wsp:val=&quot;00B24275&quot;/&gt;&lt;wsp:rsid wsp:val=&quot;00B246F4&quot;/&gt;&lt;wsp:rsid wsp:val=&quot;00B25E1B&quot;/&gt;&lt;wsp:rsid wsp:val=&quot;00B26AC8&quot;/&gt;&lt;wsp:rsid wsp:val=&quot;00B32D54&quot;/&gt;&lt;wsp:rsid wsp:val=&quot;00B34269&quot;/&gt;&lt;wsp:rsid wsp:val=&quot;00B35062&quot;/&gt;&lt;wsp:rsid wsp:val=&quot;00B35573&quot;/&gt;&lt;wsp:rsid wsp:val=&quot;00B3784F&quot;/&gt;&lt;wsp:rsid wsp:val=&quot;00B37FB6&quot;/&gt;&lt;wsp:rsid wsp:val=&quot;00B4008F&quot;/&gt;&lt;wsp:rsid wsp:val=&quot;00B4019B&quot;/&gt;&lt;wsp:rsid wsp:val=&quot;00B41259&quot;/&gt;&lt;wsp:rsid wsp:val=&quot;00B442D7&quot;/&gt;&lt;wsp:rsid wsp:val=&quot;00B47F89&quot;/&gt;&lt;wsp:rsid wsp:val=&quot;00B50F57&quot;/&gt;&lt;wsp:rsid wsp:val=&quot;00B52112&quot;/&gt;&lt;wsp:rsid wsp:val=&quot;00B54108&quot;/&gt;&lt;wsp:rsid wsp:val=&quot;00B54893&quot;/&gt;&lt;wsp:rsid wsp:val=&quot;00B619DB&quot;/&gt;&lt;wsp:rsid wsp:val=&quot;00B635BB&quot;/&gt;&lt;wsp:rsid wsp:val=&quot;00B63AC3&quot;/&gt;&lt;wsp:rsid wsp:val=&quot;00B6469B&quot;/&gt;&lt;wsp:rsid wsp:val=&quot;00B64D45&quot;/&gt;&lt;wsp:rsid wsp:val=&quot;00B721F5&quot;/&gt;&lt;wsp:rsid wsp:val=&quot;00B768EA&quot;/&gt;&lt;wsp:rsid wsp:val=&quot;00B84F8B&quot;/&gt;&lt;wsp:rsid wsp:val=&quot;00B874B2&quot;/&gt;&lt;wsp:rsid wsp:val=&quot;00B9007A&quot;/&gt;&lt;wsp:rsid wsp:val=&quot;00B90693&quot;/&gt;&lt;wsp:rsid wsp:val=&quot;00B90F6B&quot;/&gt;&lt;wsp:rsid wsp:val=&quot;00B9185A&quot;/&gt;&lt;wsp:rsid wsp:val=&quot;00B92773&quot;/&gt;&lt;wsp:rsid wsp:val=&quot;00B92DF0&quot;/&gt;&lt;wsp:rsid wsp:val=&quot;00B94ABB&quot;/&gt;&lt;wsp:rsid wsp:val=&quot;00BA4081&quot;/&gt;&lt;wsp:rsid wsp:val=&quot;00BA63C4&quot;/&gt;&lt;wsp:rsid wsp:val=&quot;00BA6C72&quot;/&gt;&lt;wsp:rsid wsp:val=&quot;00BA73DA&quot;/&gt;&lt;wsp:rsid wsp:val=&quot;00BB0D02&quot;/&gt;&lt;wsp:rsid wsp:val=&quot;00BB1AA0&quot;/&gt;&lt;wsp:rsid wsp:val=&quot;00BB325B&quot;/&gt;&lt;wsp:rsid wsp:val=&quot;00BB342C&quot;/&gt;&lt;wsp:rsid wsp:val=&quot;00BB7938&quot;/&gt;&lt;wsp:rsid wsp:val=&quot;00BC176F&quot;/&gt;&lt;wsp:rsid wsp:val=&quot;00BC2AA6&quot;/&gt;&lt;wsp:rsid wsp:val=&quot;00BC2D6B&quot;/&gt;&lt;wsp:rsid wsp:val=&quot;00BD3988&quot;/&gt;&lt;wsp:rsid wsp:val=&quot;00BD4705&quot;/&gt;&lt;wsp:rsid wsp:val=&quot;00BE742C&quot;/&gt;&lt;wsp:rsid wsp:val=&quot;00BF017A&quot;/&gt;&lt;wsp:rsid wsp:val=&quot;00BF3D7F&quot;/&gt;&lt;wsp:rsid wsp:val=&quot;00BF3F3E&quot;/&gt;&lt;wsp:rsid wsp:val=&quot;00BF5C36&quot;/&gt;&lt;wsp:rsid wsp:val=&quot;00BF6056&quot;/&gt;&lt;wsp:rsid wsp:val=&quot;00C004C2&quot;/&gt;&lt;wsp:rsid wsp:val=&quot;00C03622&quot;/&gt;&lt;wsp:rsid wsp:val=&quot;00C044DE&quot;/&gt;&lt;wsp:rsid wsp:val=&quot;00C04EB4&quot;/&gt;&lt;wsp:rsid wsp:val=&quot;00C04EF7&quot;/&gt;&lt;wsp:rsid wsp:val=&quot;00C13678&quot;/&gt;&lt;wsp:rsid wsp:val=&quot;00C157C1&quot;/&gt;&lt;wsp:rsid wsp:val=&quot;00C15961&quot;/&gt;&lt;wsp:rsid wsp:val=&quot;00C168FC&quot;/&gt;&lt;wsp:rsid wsp:val=&quot;00C20BF0&quot;/&gt;&lt;wsp:rsid wsp:val=&quot;00C24BFA&quot;/&gt;&lt;wsp:rsid wsp:val=&quot;00C26735&quot;/&gt;&lt;wsp:rsid wsp:val=&quot;00C3371D&quot;/&gt;&lt;wsp:rsid wsp:val=&quot;00C36742&quot;/&gt;&lt;wsp:rsid wsp:val=&quot;00C4053E&quot;/&gt;&lt;wsp:rsid wsp:val=&quot;00C41477&quot;/&gt;&lt;wsp:rsid wsp:val=&quot;00C42101&quot;/&gt;&lt;wsp:rsid wsp:val=&quot;00C437A0&quot;/&gt;&lt;wsp:rsid wsp:val=&quot;00C508AE&quot;/&gt;&lt;wsp:rsid wsp:val=&quot;00C530C6&quot;/&gt;&lt;wsp:rsid wsp:val=&quot;00C55497&quot;/&gt;&lt;wsp:rsid wsp:val=&quot;00C61AA5&quot;/&gt;&lt;wsp:rsid wsp:val=&quot;00C63D1F&quot;/&gt;&lt;wsp:rsid wsp:val=&quot;00C67776&quot;/&gt;&lt;wsp:rsid wsp:val=&quot;00C71760&quot;/&gt;&lt;wsp:rsid wsp:val=&quot;00C728B1&quot;/&gt;&lt;wsp:rsid wsp:val=&quot;00C75A81&quot;/&gt;&lt;wsp:rsid wsp:val=&quot;00C7760B&quot;/&gt;&lt;wsp:rsid wsp:val=&quot;00C80E27&quot;/&gt;&lt;wsp:rsid wsp:val=&quot;00C83302&quot;/&gt;&lt;wsp:rsid wsp:val=&quot;00C843F1&quot;/&gt;&lt;wsp:rsid wsp:val=&quot;00C85EB2&quot;/&gt;&lt;wsp:rsid wsp:val=&quot;00C86B0C&quot;/&gt;&lt;wsp:rsid wsp:val=&quot;00C87E3E&quot;/&gt;&lt;wsp:rsid wsp:val=&quot;00C901CB&quot;/&gt;&lt;wsp:rsid wsp:val=&quot;00C92DBC&quot;/&gt;&lt;wsp:rsid wsp:val=&quot;00C93935&quot;/&gt;&lt;wsp:rsid wsp:val=&quot;00C954FA&quot;/&gt;&lt;wsp:rsid wsp:val=&quot;00C96206&quot;/&gt;&lt;wsp:rsid wsp:val=&quot;00CA08FF&quot;/&gt;&lt;wsp:rsid wsp:val=&quot;00CA2BAE&quot;/&gt;&lt;wsp:rsid wsp:val=&quot;00CA2EED&quot;/&gt;&lt;wsp:rsid wsp:val=&quot;00CA4EDC&quot;/&gt;&lt;wsp:rsid wsp:val=&quot;00CA64B1&quot;/&gt;&lt;wsp:rsid wsp:val=&quot;00CA7ABE&quot;/&gt;&lt;wsp:rsid wsp:val=&quot;00CB009E&quot;/&gt;&lt;wsp:rsid wsp:val=&quot;00CB13B4&quot;/&gt;&lt;wsp:rsid wsp:val=&quot;00CB783E&quot;/&gt;&lt;wsp:rsid wsp:val=&quot;00CC0BD2&quot;/&gt;&lt;wsp:rsid wsp:val=&quot;00CC3FC6&quot;/&gt;&lt;wsp:rsid wsp:val=&quot;00CC4846&quot;/&gt;&lt;wsp:rsid wsp:val=&quot;00CC56EF&quot;/&gt;&lt;wsp:rsid wsp:val=&quot;00CC7477&quot;/&gt;&lt;wsp:rsid wsp:val=&quot;00CC7E7C&quot;/&gt;&lt;wsp:rsid wsp:val=&quot;00CD184C&quot;/&gt;&lt;wsp:rsid wsp:val=&quot;00CD6C84&quot;/&gt;&lt;wsp:rsid wsp:val=&quot;00CD75AB&quot;/&gt;&lt;wsp:rsid wsp:val=&quot;00CE1ED2&quot;/&gt;&lt;wsp:rsid wsp:val=&quot;00CE24E9&quot;/&gt;&lt;wsp:rsid wsp:val=&quot;00CE2B36&quot;/&gt;&lt;wsp:rsid wsp:val=&quot;00CE3492&quot;/&gt;&lt;wsp:rsid wsp:val=&quot;00CE6E2A&quot;/&gt;&lt;wsp:rsid wsp:val=&quot;00CF12B1&quot;/&gt;&lt;wsp:rsid wsp:val=&quot;00CF1791&quot;/&gt;&lt;wsp:rsid wsp:val=&quot;00D003A5&quot;/&gt;&lt;wsp:rsid wsp:val=&quot;00D01963&quot;/&gt;&lt;wsp:rsid wsp:val=&quot;00D02915&quot;/&gt;&lt;wsp:rsid wsp:val=&quot;00D0579A&quot;/&gt;&lt;wsp:rsid wsp:val=&quot;00D11AF5&quot;/&gt;&lt;wsp:rsid wsp:val=&quot;00D1214A&quot;/&gt;&lt;wsp:rsid wsp:val=&quot;00D15D81&quot;/&gt;&lt;wsp:rsid wsp:val=&quot;00D16290&quot;/&gt;&lt;wsp:rsid wsp:val=&quot;00D165D1&quot;/&gt;&lt;wsp:rsid wsp:val=&quot;00D20A1E&quot;/&gt;&lt;wsp:rsid wsp:val=&quot;00D2607E&quot;/&gt;&lt;wsp:rsid wsp:val=&quot;00D26EC8&quot;/&gt;&lt;wsp:rsid wsp:val=&quot;00D32DD8&quot;/&gt;&lt;wsp:rsid wsp:val=&quot;00D34652&quot;/&gt;&lt;wsp:rsid wsp:val=&quot;00D36245&quot;/&gt;&lt;wsp:rsid wsp:val=&quot;00D366A2&quot;/&gt;&lt;wsp:rsid wsp:val=&quot;00D404EF&quot;/&gt;&lt;wsp:rsid wsp:val=&quot;00D40830&quot;/&gt;&lt;wsp:rsid wsp:val=&quot;00D4096B&quot;/&gt;&lt;wsp:rsid wsp:val=&quot;00D4725E&quot;/&gt;&lt;wsp:rsid wsp:val=&quot;00D53503&quot;/&gt;&lt;wsp:rsid wsp:val=&quot;00D535AA&quot;/&gt;&lt;wsp:rsid wsp:val=&quot;00D548AD&quot;/&gt;&lt;wsp:rsid wsp:val=&quot;00D571F8&quot;/&gt;&lt;wsp:rsid wsp:val=&quot;00D60E51&quot;/&gt;&lt;wsp:rsid wsp:val=&quot;00D617F5&quot;/&gt;&lt;wsp:rsid wsp:val=&quot;00D6190F&quot;/&gt;&lt;wsp:rsid wsp:val=&quot;00D61D44&quot;/&gt;&lt;wsp:rsid wsp:val=&quot;00D6327E&quot;/&gt;&lt;wsp:rsid wsp:val=&quot;00D664A8&quot;/&gt;&lt;wsp:rsid wsp:val=&quot;00D701F4&quot;/&gt;&lt;wsp:rsid wsp:val=&quot;00D711E9&quot;/&gt;&lt;wsp:rsid wsp:val=&quot;00D71613&quot;/&gt;&lt;wsp:rsid wsp:val=&quot;00D7203E&quot;/&gt;&lt;wsp:rsid wsp:val=&quot;00D72482&quot;/&gt;&lt;wsp:rsid wsp:val=&quot;00D74377&quot;/&gt;&lt;wsp:rsid wsp:val=&quot;00D7643F&quot;/&gt;&lt;wsp:rsid wsp:val=&quot;00D77BF7&quot;/&gt;&lt;wsp:rsid wsp:val=&quot;00D81C59&quot;/&gt;&lt;wsp:rsid wsp:val=&quot;00D83794&quot;/&gt;&lt;wsp:rsid wsp:val=&quot;00D869CC&quot;/&gt;&lt;wsp:rsid wsp:val=&quot;00D87AD1&quot;/&gt;&lt;wsp:rsid wsp:val=&quot;00D87F70&quot;/&gt;&lt;wsp:rsid wsp:val=&quot;00D927A5&quot;/&gt;&lt;wsp:rsid wsp:val=&quot;00D9307C&quot;/&gt;&lt;wsp:rsid wsp:val=&quot;00D95494&quot;/&gt;&lt;wsp:rsid wsp:val=&quot;00D96446&quot;/&gt;&lt;wsp:rsid wsp:val=&quot;00DA3CAD&quot;/&gt;&lt;wsp:rsid wsp:val=&quot;00DB1094&quot;/&gt;&lt;wsp:rsid wsp:val=&quot;00DB1E8B&quot;/&gt;&lt;wsp:rsid wsp:val=&quot;00DB24CA&quot;/&gt;&lt;wsp:rsid wsp:val=&quot;00DB35E6&quot;/&gt;&lt;wsp:rsid wsp:val=&quot;00DB56F9&quot;/&gt;&lt;wsp:rsid wsp:val=&quot;00DB64D3&quot;/&gt;&lt;wsp:rsid wsp:val=&quot;00DC1094&quot;/&gt;&lt;wsp:rsid wsp:val=&quot;00DC6CE3&quot;/&gt;&lt;wsp:rsid wsp:val=&quot;00DD0936&quot;/&gt;&lt;wsp:rsid wsp:val=&quot;00DD4E5A&quot;/&gt;&lt;wsp:rsid wsp:val=&quot;00DD618B&quot;/&gt;&lt;wsp:rsid wsp:val=&quot;00DD6D27&quot;/&gt;&lt;wsp:rsid wsp:val=&quot;00DD756A&quot;/&gt;&lt;wsp:rsid wsp:val=&quot;00DE1196&quot;/&gt;&lt;wsp:rsid wsp:val=&quot;00DE1902&quot;/&gt;&lt;wsp:rsid wsp:val=&quot;00DE256E&quot;/&gt;&lt;wsp:rsid wsp:val=&quot;00DE3FDC&quot;/&gt;&lt;wsp:rsid wsp:val=&quot;00DE5FA2&quot;/&gt;&lt;wsp:rsid wsp:val=&quot;00DF00E1&quot;/&gt;&lt;wsp:rsid wsp:val=&quot;00DF2710&quot;/&gt;&lt;wsp:rsid wsp:val=&quot;00DF3C2E&quot;/&gt;&lt;wsp:rsid wsp:val=&quot;00DF471A&quot;/&gt;&lt;wsp:rsid wsp:val=&quot;00DF64BA&quot;/&gt;&lt;wsp:rsid wsp:val=&quot;00DF76C3&quot;/&gt;&lt;wsp:rsid wsp:val=&quot;00E00225&quot;/&gt;&lt;wsp:rsid wsp:val=&quot;00E031B7&quot;/&gt;&lt;wsp:rsid wsp:val=&quot;00E05CCD&quot;/&gt;&lt;wsp:rsid wsp:val=&quot;00E06AD1&quot;/&gt;&lt;wsp:rsid wsp:val=&quot;00E07170&quot;/&gt;&lt;wsp:rsid wsp:val=&quot;00E07BB5&quot;/&gt;&lt;wsp:rsid wsp:val=&quot;00E137DD&quot;/&gt;&lt;wsp:rsid wsp:val=&quot;00E202E0&quot;/&gt;&lt;wsp:rsid wsp:val=&quot;00E22082&quot;/&gt;&lt;wsp:rsid wsp:val=&quot;00E225DD&quot;/&gt;&lt;wsp:rsid wsp:val=&quot;00E30670&quot;/&gt;&lt;wsp:rsid wsp:val=&quot;00E37E19&quot;/&gt;&lt;wsp:rsid wsp:val=&quot;00E40355&quot;/&gt;&lt;wsp:rsid wsp:val=&quot;00E421F6&quot;/&gt;&lt;wsp:rsid wsp:val=&quot;00E42C18&quot;/&gt;&lt;wsp:rsid wsp:val=&quot;00E430B2&quot;/&gt;&lt;wsp:rsid wsp:val=&quot;00E45158&quot;/&gt;&lt;wsp:rsid wsp:val=&quot;00E4607D&quot;/&gt;&lt;wsp:rsid wsp:val=&quot;00E475E6&quot;/&gt;&lt;wsp:rsid wsp:val=&quot;00E51A1B&quot;/&gt;&lt;wsp:rsid wsp:val=&quot;00E5270B&quot;/&gt;&lt;wsp:rsid wsp:val=&quot;00E52F34&quot;/&gt;&lt;wsp:rsid wsp:val=&quot;00E5377A&quot;/&gt;&lt;wsp:rsid wsp:val=&quot;00E54063&quot;/&gt;&lt;wsp:rsid wsp:val=&quot;00E549E1&quot;/&gt;&lt;wsp:rsid wsp:val=&quot;00E5563D&quot;/&gt;&lt;wsp:rsid wsp:val=&quot;00E5631E&quot;/&gt;&lt;wsp:rsid wsp:val=&quot;00E56623&quot;/&gt;&lt;wsp:rsid wsp:val=&quot;00E60E4D&quot;/&gt;&lt;wsp:rsid wsp:val=&quot;00E63937&quot;/&gt;&lt;wsp:rsid wsp:val=&quot;00E63A8E&quot;/&gt;&lt;wsp:rsid wsp:val=&quot;00E70EB2&quot;/&gt;&lt;wsp:rsid wsp:val=&quot;00E72C79&quot;/&gt;&lt;wsp:rsid wsp:val=&quot;00E735A7&quot;/&gt;&lt;wsp:rsid wsp:val=&quot;00E759E7&quot;/&gt;&lt;wsp:rsid wsp:val=&quot;00E7607D&quot;/&gt;&lt;wsp:rsid wsp:val=&quot;00E777B9&quot;/&gt;&lt;wsp:rsid wsp:val=&quot;00E77E6E&quot;/&gt;&lt;wsp:rsid wsp:val=&quot;00E847F7&quot;/&gt;&lt;wsp:rsid wsp:val=&quot;00E90257&quot;/&gt;&lt;wsp:rsid wsp:val=&quot;00E91574&quot;/&gt;&lt;wsp:rsid wsp:val=&quot;00E93898&quot;/&gt;&lt;wsp:rsid wsp:val=&quot;00E9569B&quot;/&gt;&lt;wsp:rsid wsp:val=&quot;00EA00B0&quot;/&gt;&lt;wsp:rsid wsp:val=&quot;00EA311A&quot;/&gt;&lt;wsp:rsid wsp:val=&quot;00EA533E&quot;/&gt;&lt;wsp:rsid wsp:val=&quot;00EA7453&quot;/&gt;&lt;wsp:rsid wsp:val=&quot;00EA79D0&quot;/&gt;&lt;wsp:rsid wsp:val=&quot;00EB167F&quot;/&gt;&lt;wsp:rsid wsp:val=&quot;00EB2232&quot;/&gt;&lt;wsp:rsid wsp:val=&quot;00EB3230&quot;/&gt;&lt;wsp:rsid wsp:val=&quot;00EB4E3F&quot;/&gt;&lt;wsp:rsid wsp:val=&quot;00EB5AC5&quot;/&gt;&lt;wsp:rsid wsp:val=&quot;00EC1559&quot;/&gt;&lt;wsp:rsid wsp:val=&quot;00EC170E&quot;/&gt;&lt;wsp:rsid wsp:val=&quot;00EC2092&quot;/&gt;&lt;wsp:rsid wsp:val=&quot;00EC5A07&quot;/&gt;&lt;wsp:rsid wsp:val=&quot;00ED0B9D&quot;/&gt;&lt;wsp:rsid wsp:val=&quot;00ED0D01&quot;/&gt;&lt;wsp:rsid wsp:val=&quot;00ED33C9&quot;/&gt;&lt;wsp:rsid wsp:val=&quot;00ED3B56&quot;/&gt;&lt;wsp:rsid wsp:val=&quot;00EE0C16&quot;/&gt;&lt;wsp:rsid wsp:val=&quot;00EE2092&quot;/&gt;&lt;wsp:rsid wsp:val=&quot;00EE3085&quot;/&gt;&lt;wsp:rsid wsp:val=&quot;00EE4628&quot;/&gt;&lt;wsp:rsid wsp:val=&quot;00EE6C4B&quot;/&gt;&lt;wsp:rsid wsp:val=&quot;00EE707B&quot;/&gt;&lt;wsp:rsid wsp:val=&quot;00EF141A&quot;/&gt;&lt;wsp:rsid wsp:val=&quot;00F00854&quot;/&gt;&lt;wsp:rsid wsp:val=&quot;00F00DED&quot;/&gt;&lt;wsp:rsid wsp:val=&quot;00F02BEE&quot;/&gt;&lt;wsp:rsid wsp:val=&quot;00F04CE9&quot;/&gt;&lt;wsp:rsid wsp:val=&quot;00F10966&quot;/&gt;&lt;wsp:rsid wsp:val=&quot;00F13F75&quot;/&gt;&lt;wsp:rsid wsp:val=&quot;00F14BF1&quot;/&gt;&lt;wsp:rsid wsp:val=&quot;00F2124C&quot;/&gt;&lt;wsp:rsid wsp:val=&quot;00F2156D&quot;/&gt;&lt;wsp:rsid wsp:val=&quot;00F22777&quot;/&gt;&lt;wsp:rsid wsp:val=&quot;00F23127&quot;/&gt;&lt;wsp:rsid wsp:val=&quot;00F27144&quot;/&gt;&lt;wsp:rsid wsp:val=&quot;00F274D2&quot;/&gt;&lt;wsp:rsid wsp:val=&quot;00F313BB&quot;/&gt;&lt;wsp:rsid wsp:val=&quot;00F31953&quot;/&gt;&lt;wsp:rsid wsp:val=&quot;00F31B7E&quot;/&gt;&lt;wsp:rsid wsp:val=&quot;00F3297C&quot;/&gt;&lt;wsp:rsid wsp:val=&quot;00F3401A&quot;/&gt;&lt;wsp:rsid wsp:val=&quot;00F351B3&quot;/&gt;&lt;wsp:rsid wsp:val=&quot;00F3726B&quot;/&gt;&lt;wsp:rsid wsp:val=&quot;00F42FC9&quot;/&gt;&lt;wsp:rsid wsp:val=&quot;00F4392C&quot;/&gt;&lt;wsp:rsid wsp:val=&quot;00F4704B&quot;/&gt;&lt;wsp:rsid wsp:val=&quot;00F471EC&quot;/&gt;&lt;wsp:rsid wsp:val=&quot;00F55349&quot;/&gt;&lt;wsp:rsid wsp:val=&quot;00F60814&quot;/&gt;&lt;wsp:rsid wsp:val=&quot;00F6253B&quot;/&gt;&lt;wsp:rsid wsp:val=&quot;00F63FC1&quot;/&gt;&lt;wsp:rsid wsp:val=&quot;00F643FB&quot;/&gt;&lt;wsp:rsid wsp:val=&quot;00F64CA4&quot;/&gt;&lt;wsp:rsid wsp:val=&quot;00F657C8&quot;/&gt;&lt;wsp:rsid wsp:val=&quot;00F6588B&quot;/&gt;&lt;wsp:rsid wsp:val=&quot;00F661E7&quot;/&gt;&lt;wsp:rsid wsp:val=&quot;00F66E52&quot;/&gt;&lt;wsp:rsid wsp:val=&quot;00F70CF2&quot;/&gt;&lt;wsp:rsid wsp:val=&quot;00F717EE&quot;/&gt;&lt;wsp:rsid wsp:val=&quot;00F71AED&quot;/&gt;&lt;wsp:rsid wsp:val=&quot;00F74AFF&quot;/&gt;&lt;wsp:rsid wsp:val=&quot;00F76B8D&quot;/&gt;&lt;wsp:rsid wsp:val=&quot;00F81FE4&quot;/&gt;&lt;wsp:rsid wsp:val=&quot;00F84DFE&quot;/&gt;&lt;wsp:rsid wsp:val=&quot;00F86B3B&quot;/&gt;&lt;wsp:rsid wsp:val=&quot;00F87190&quot;/&gt;&lt;wsp:rsid wsp:val=&quot;00F90751&quot;/&gt;&lt;wsp:rsid wsp:val=&quot;00FA0EB3&quot;/&gt;&lt;wsp:rsid wsp:val=&quot;00FA19D8&quot;/&gt;&lt;wsp:rsid wsp:val=&quot;00FA5F0D&quot;/&gt;&lt;wsp:rsid wsp:val=&quot;00FA70E7&quot;/&gt;&lt;wsp:rsid wsp:val=&quot;00FB1302&quot;/&gt;&lt;wsp:rsid wsp:val=&quot;00FB2316&quot;/&gt;&lt;wsp:rsid wsp:val=&quot;00FB25A2&quot;/&gt;&lt;wsp:rsid wsp:val=&quot;00FB284F&quot;/&gt;&lt;wsp:rsid wsp:val=&quot;00FB4C35&quot;/&gt;&lt;wsp:rsid wsp:val=&quot;00FC0594&quot;/&gt;&lt;wsp:rsid wsp:val=&quot;00FC0C84&quot;/&gt;&lt;wsp:rsid wsp:val=&quot;00FC19A1&quot;/&gt;&lt;wsp:rsid wsp:val=&quot;00FC2486&quot;/&gt;&lt;wsp:rsid wsp:val=&quot;00FC48A8&quot;/&gt;&lt;wsp:rsid wsp:val=&quot;00FC4FBC&quot;/&gt;&lt;wsp:rsid wsp:val=&quot;00FC596E&quot;/&gt;&lt;wsp:rsid wsp:val=&quot;00FC5E62&quot;/&gt;&lt;wsp:rsid wsp:val=&quot;00FD0632&quot;/&gt;&lt;wsp:rsid wsp:val=&quot;00FD0788&quot;/&gt;&lt;wsp:rsid wsp:val=&quot;00FD2AAE&quot;/&gt;&lt;wsp:rsid wsp:val=&quot;00FD3784&quot;/&gt;&lt;wsp:rsid wsp:val=&quot;00FE4782&quot;/&gt;&lt;wsp:rsid wsp:val=&quot;00FE4DA6&quot;/&gt;&lt;wsp:rsid wsp:val=&quot;00FE4ED8&quot;/&gt;&lt;wsp:rsid wsp:val=&quot;00FE6AAF&quot;/&gt;&lt;wsp:rsid wsp:val=&quot;00FF3911&quot;/&gt;&lt;wsp:rsid wsp:val=&quot;00FF4009&quot;/&gt;&lt;wsp:rsid wsp:val=&quot;00FF6E41&quot;/&gt;&lt;/wsp:rsids&gt;&lt;/w:docPr&gt;&lt;w:body&gt;&lt;w:p wsp:rsidR=&quot;00000000&quot; wsp:rsidRDefault=&quot;00761AD5&quot;&gt;&lt;m:oMathPara&gt;&lt;m:oMath&gt;&lt;m:r&gt;&lt;m:rPr&gt;&lt;m:sty m:val=&quot;bi&quot;/&gt;&lt;/m:rPr&gt;&lt;w:rPr&gt;&lt;w:rFonts w:ascii=&quot;Cambria Math&quot; w:h-ansi=&quot;Cambria Math&quot; w:cs=&quot;Arial&quot;/&gt;&lt;wx:font wx:val=&quot;Cambria Math&quot;/&gt;&lt;w:b/&gt;&lt;w:i/&gt;&lt;w:sz-cs w:val=&quot;22&quot;/&gt;&lt;/w:rPr&gt;&lt;m:t&gt;P=&lt;/m:t&gt;&lt;/m:r&gt;&lt;m:f&gt;&lt;m:fPr&gt;&lt;m:ctrlPr&gt;&lt;w:rPr&gt;&lt;w:rFonts w:ascii=&quot;Cambria Math&quot; w:h-ansi=&quot;Cambria Math&quot; w:cs=&quot;Arial&quot;/&gt;&lt;wx:font wx:val=&quot;Cambria Math&quot;/&gt;&lt;w:b/&gt;&lt;w:i/&gt;&lt;w:sz-cs w:val=&quot;22&quot;/&gt;&lt;/w:rPr&gt;&lt;/m:ctrlPr&gt;&lt;/m:fPr&gt;&lt;m:num&gt;&lt;m:r&gt;&lt;m:rPr&gt;&lt;m:sty m:val=&quot;bi&quot;/&gt;&lt;/m:rPr&gt;&lt;w:rPr&gt;&lt;w:rFonts w:ascii=&quot;Cambria Math&quot; w:h-ansi=&quot;Cambria Math&quot; w:cs=&quot;Arial&quot;/&gt;&lt;wx:font wx:val=&quot;Cambria Math&quot;/&gt;&lt;w:b/&gt;&lt;w:i/&gt;&lt;w:sz-cs w:val=&quot;22&quot;/&gt;&lt;/w:rPr&gt;&lt;m:t&gt;Pn&lt;/m:t&gt;&lt;/m:r&gt;&lt;/m:num&gt;&lt;m:den&gt;&lt;m:r&gt;&lt;m:rPr&gt;&lt;m:sty m:val=&quot;bi&quot;/&gt;&lt;/m:rPr&gt;&lt;w:rPr&gt;&lt;w:rFonts w:ascii=&quot;Cambria Math&quot; w:h-ansi=&quot;Cambria Math&quot; w:cs=&quot;Arial&quot;/&gt;&lt;wx:font wx:val=&quot;Cambria Math&quot;/&gt;&lt;w:b/&gt;&lt;w:i/&gt;&lt;w:sz-cs w:val=&quot;22&quot;/&gt;&lt;/w:rPr&gt;&lt;m:t&gt;Po&lt;/m:t&gt;&lt;/m:r&gt;&lt;/m:den&gt;&lt;/m:f&gt;&lt;m:r&gt;&lt;m:rPr&gt;&lt;m:sty m:val=&quot;bi&quot;/&gt;&lt;/m:rPr&gt;&lt;w:rPr&gt;&lt;w:rFonts w:ascii=&quot;Cambria Math&quot; w:h-ansi=&quot;Cambria Math&quot; w:cs=&quot;Arial&quot;/&gt;&lt;wx:font wx:val=&quot;Cambria Math&quot;/&gt;&lt;w:b/&gt;&lt;w:i/&gt;&lt;w:sz-cs w:val=&quot;22&quot;/&gt;&lt;/w:rPr&gt;&lt;m:t&gt;x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EA00B0">
        <w:rPr>
          <w:rFonts w:cs="Arial"/>
          <w:b/>
          <w:szCs w:val="22"/>
        </w:rPr>
        <w:instrText xml:space="preserve"> </w:instrText>
      </w:r>
      <w:r w:rsidRPr="00EA00B0">
        <w:rPr>
          <w:rFonts w:cs="Arial"/>
          <w:b/>
          <w:szCs w:val="22"/>
        </w:rPr>
        <w:fldChar w:fldCharType="separate"/>
      </w:r>
      <w:r w:rsidRPr="00EA00B0">
        <w:pict>
          <v:shape id="_x0000_i1032" type="#_x0000_t75" style="width:49.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48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350C&quot;/&gt;&lt;wsp:rsid wsp:val=&quot;00001BB3&quot;/&gt;&lt;wsp:rsid wsp:val=&quot;00001D62&quot;/&gt;&lt;wsp:rsid wsp:val=&quot;00004103&quot;/&gt;&lt;wsp:rsid wsp:val=&quot;00005A21&quot;/&gt;&lt;wsp:rsid wsp:val=&quot;00006E31&quot;/&gt;&lt;wsp:rsid wsp:val=&quot;00016EFF&quot;/&gt;&lt;wsp:rsid wsp:val=&quot;000207AC&quot;/&gt;&lt;wsp:rsid wsp:val=&quot;000215FF&quot;/&gt;&lt;wsp:rsid wsp:val=&quot;00021A6E&quot;/&gt;&lt;wsp:rsid wsp:val=&quot;00021EB7&quot;/&gt;&lt;wsp:rsid wsp:val=&quot;0002297F&quot;/&gt;&lt;wsp:rsid wsp:val=&quot;00023C23&quot;/&gt;&lt;wsp:rsid wsp:val=&quot;00024ECA&quot;/&gt;&lt;wsp:rsid wsp:val=&quot;00030C67&quot;/&gt;&lt;wsp:rsid wsp:val=&quot;00033397&quot;/&gt;&lt;wsp:rsid wsp:val=&quot;00041C0C&quot;/&gt;&lt;wsp:rsid wsp:val=&quot;000456B3&quot;/&gt;&lt;wsp:rsid wsp:val=&quot;00050B72&quot;/&gt;&lt;wsp:rsid wsp:val=&quot;00051A53&quot;/&gt;&lt;wsp:rsid wsp:val=&quot;00051B1B&quot;/&gt;&lt;wsp:rsid wsp:val=&quot;000523DF&quot;/&gt;&lt;wsp:rsid wsp:val=&quot;000523EF&quot;/&gt;&lt;wsp:rsid wsp:val=&quot;00054E22&quot;/&gt;&lt;wsp:rsid wsp:val=&quot;00055C36&quot;/&gt;&lt;wsp:rsid wsp:val=&quot;000567E1&quot;/&gt;&lt;wsp:rsid wsp:val=&quot;000618F7&quot;/&gt;&lt;wsp:rsid wsp:val=&quot;00061CE5&quot;/&gt;&lt;wsp:rsid wsp:val=&quot;000642D9&quot;/&gt;&lt;wsp:rsid wsp:val=&quot;00065274&quot;/&gt;&lt;wsp:rsid wsp:val=&quot;00065F32&quot;/&gt;&lt;wsp:rsid wsp:val=&quot;0007191F&quot;/&gt;&lt;wsp:rsid wsp:val=&quot;00073217&quot;/&gt;&lt;wsp:rsid wsp:val=&quot;00074F79&quot;/&gt;&lt;wsp:rsid wsp:val=&quot;000761F8&quot;/&gt;&lt;wsp:rsid wsp:val=&quot;00077A8F&quot;/&gt;&lt;wsp:rsid wsp:val=&quot;00082AA2&quot;/&gt;&lt;wsp:rsid wsp:val=&quot;000831FE&quot;/&gt;&lt;wsp:rsid wsp:val=&quot;00083420&quot;/&gt;&lt;wsp:rsid wsp:val=&quot;000838B2&quot;/&gt;&lt;wsp:rsid wsp:val=&quot;00085260&quot;/&gt;&lt;wsp:rsid wsp:val=&quot;00086053&quot;/&gt;&lt;wsp:rsid wsp:val=&quot;00087D85&quot;/&gt;&lt;wsp:rsid wsp:val=&quot;00093FE4&quot;/&gt;&lt;wsp:rsid wsp:val=&quot;000945EA&quot;/&gt;&lt;wsp:rsid wsp:val=&quot;00094E8A&quot;/&gt;&lt;wsp:rsid wsp:val=&quot;000A08E0&quot;/&gt;&lt;wsp:rsid wsp:val=&quot;000A4760&quot;/&gt;&lt;wsp:rsid wsp:val=&quot;000B1266&quot;/&gt;&lt;wsp:rsid wsp:val=&quot;000B1BE9&quot;/&gt;&lt;wsp:rsid wsp:val=&quot;000B4CA6&quot;/&gt;&lt;wsp:rsid wsp:val=&quot;000B58D3&quot;/&gt;&lt;wsp:rsid wsp:val=&quot;000B6392&quot;/&gt;&lt;wsp:rsid wsp:val=&quot;000B758F&quot;/&gt;&lt;wsp:rsid wsp:val=&quot;000C1E98&quot;/&gt;&lt;wsp:rsid wsp:val=&quot;000C231E&quot;/&gt;&lt;wsp:rsid wsp:val=&quot;000C2355&quot;/&gt;&lt;wsp:rsid wsp:val=&quot;000C3E6B&quot;/&gt;&lt;wsp:rsid wsp:val=&quot;000C5362&quot;/&gt;&lt;wsp:rsid wsp:val=&quot;000C5596&quot;/&gt;&lt;wsp:rsid wsp:val=&quot;000C7045&quot;/&gt;&lt;wsp:rsid wsp:val=&quot;000C7510&quot;/&gt;&lt;wsp:rsid wsp:val=&quot;000C7CA5&quot;/&gt;&lt;wsp:rsid wsp:val=&quot;000D5C86&quot;/&gt;&lt;wsp:rsid wsp:val=&quot;000D6A06&quot;/&gt;&lt;wsp:rsid wsp:val=&quot;000D770A&quot;/&gt;&lt;wsp:rsid wsp:val=&quot;000E4953&quot;/&gt;&lt;wsp:rsid wsp:val=&quot;000E6645&quot;/&gt;&lt;wsp:rsid wsp:val=&quot;000E6A05&quot;/&gt;&lt;wsp:rsid wsp:val=&quot;000E7119&quot;/&gt;&lt;wsp:rsid wsp:val=&quot;000F7478&quot;/&gt;&lt;wsp:rsid wsp:val=&quot;0010030A&quot;/&gt;&lt;wsp:rsid wsp:val=&quot;00103A90&quot;/&gt;&lt;wsp:rsid wsp:val=&quot;00103B08&quot;/&gt;&lt;wsp:rsid wsp:val=&quot;00106023&quot;/&gt;&lt;wsp:rsid wsp:val=&quot;00112771&quot;/&gt;&lt;wsp:rsid wsp:val=&quot;001127E2&quot;/&gt;&lt;wsp:rsid wsp:val=&quot;00112EAD&quot;/&gt;&lt;wsp:rsid wsp:val=&quot;00113B72&quot;/&gt;&lt;wsp:rsid wsp:val=&quot;00114BE6&quot;/&gt;&lt;wsp:rsid wsp:val=&quot;0011674D&quot;/&gt;&lt;wsp:rsid wsp:val=&quot;00117DB9&quot;/&gt;&lt;wsp:rsid wsp:val=&quot;00117F9A&quot;/&gt;&lt;wsp:rsid wsp:val=&quot;00120138&quot;/&gt;&lt;wsp:rsid wsp:val=&quot;00121416&quot;/&gt;&lt;wsp:rsid wsp:val=&quot;00122893&quot;/&gt;&lt;wsp:rsid wsp:val=&quot;00124589&quot;/&gt;&lt;wsp:rsid wsp:val=&quot;0012532C&quot;/&gt;&lt;wsp:rsid wsp:val=&quot;00127121&quot;/&gt;&lt;wsp:rsid wsp:val=&quot;00131463&quot;/&gt;&lt;wsp:rsid wsp:val=&quot;0013364B&quot;/&gt;&lt;wsp:rsid wsp:val=&quot;00140B5B&quot;/&gt;&lt;wsp:rsid wsp:val=&quot;00141A5D&quot;/&gt;&lt;wsp:rsid wsp:val=&quot;00144FA3&quot;/&gt;&lt;wsp:rsid wsp:val=&quot;00146260&quot;/&gt;&lt;wsp:rsid wsp:val=&quot;00146B8D&quot;/&gt;&lt;wsp:rsid wsp:val=&quot;00150910&quot;/&gt;&lt;wsp:rsid wsp:val=&quot;00151C89&quot;/&gt;&lt;wsp:rsid wsp:val=&quot;00151FD6&quot;/&gt;&lt;wsp:rsid wsp:val=&quot;0015310D&quot;/&gt;&lt;wsp:rsid wsp:val=&quot;0015442D&quot;/&gt;&lt;wsp:rsid wsp:val=&quot;00154758&quot;/&gt;&lt;wsp:rsid wsp:val=&quot;001564A1&quot;/&gt;&lt;wsp:rsid wsp:val=&quot;00161218&quot;/&gt;&lt;wsp:rsid wsp:val=&quot;00162C31&quot;/&gt;&lt;wsp:rsid wsp:val=&quot;00165A27&quot;/&gt;&lt;wsp:rsid wsp:val=&quot;001664B5&quot;/&gt;&lt;wsp:rsid wsp:val=&quot;00167CF1&quot;/&gt;&lt;wsp:rsid wsp:val=&quot;00170953&quot;/&gt;&lt;wsp:rsid wsp:val=&quot;00176235&quot;/&gt;&lt;wsp:rsid wsp:val=&quot;00177CC2&quot;/&gt;&lt;wsp:rsid wsp:val=&quot;001807EC&quot;/&gt;&lt;wsp:rsid wsp:val=&quot;001821AA&quot;/&gt;&lt;wsp:rsid wsp:val=&quot;00186A8B&quot;/&gt;&lt;wsp:rsid wsp:val=&quot;00191719&quot;/&gt;&lt;wsp:rsid wsp:val=&quot;00192132&quot;/&gt;&lt;wsp:rsid wsp:val=&quot;00195D04&quot;/&gt;&lt;wsp:rsid wsp:val=&quot;001A1687&quot;/&gt;&lt;wsp:rsid wsp:val=&quot;001A2D5A&quot;/&gt;&lt;wsp:rsid wsp:val=&quot;001A659C&quot;/&gt;&lt;wsp:rsid wsp:val=&quot;001B2785&quot;/&gt;&lt;wsp:rsid wsp:val=&quot;001B3039&quot;/&gt;&lt;wsp:rsid wsp:val=&quot;001B38B7&quot;/&gt;&lt;wsp:rsid wsp:val=&quot;001B3A41&quot;/&gt;&lt;wsp:rsid wsp:val=&quot;001C02ED&quot;/&gt;&lt;wsp:rsid wsp:val=&quot;001C3068&quot;/&gt;&lt;wsp:rsid wsp:val=&quot;001D39C6&quot;/&gt;&lt;wsp:rsid wsp:val=&quot;001E1D09&quot;/&gt;&lt;wsp:rsid wsp:val=&quot;001E64AA&quot;/&gt;&lt;wsp:rsid wsp:val=&quot;001E76CA&quot;/&gt;&lt;wsp:rsid wsp:val=&quot;001F0D71&quot;/&gt;&lt;wsp:rsid wsp:val=&quot;001F30C2&quot;/&gt;&lt;wsp:rsid wsp:val=&quot;001F445C&quot;/&gt;&lt;wsp:rsid wsp:val=&quot;00203926&quot;/&gt;&lt;wsp:rsid wsp:val=&quot;00205753&quot;/&gt;&lt;wsp:rsid wsp:val=&quot;00214356&quot;/&gt;&lt;wsp:rsid wsp:val=&quot;00215D70&quot;/&gt;&lt;wsp:rsid wsp:val=&quot;00220681&quot;/&gt;&lt;wsp:rsid wsp:val=&quot;002214F9&quot;/&gt;&lt;wsp:rsid wsp:val=&quot;002265E8&quot;/&gt;&lt;wsp:rsid wsp:val=&quot;00226F09&quot;/&gt;&lt;wsp:rsid wsp:val=&quot;00231707&quot;/&gt;&lt;wsp:rsid wsp:val=&quot;00233066&quot;/&gt;&lt;wsp:rsid wsp:val=&quot;002337CA&quot;/&gt;&lt;wsp:rsid wsp:val=&quot;0023733E&quot;/&gt;&lt;wsp:rsid wsp:val=&quot;0024430E&quot;/&gt;&lt;wsp:rsid wsp:val=&quot;0024589C&quot;/&gt;&lt;wsp:rsid wsp:val=&quot;002540C0&quot;/&gt;&lt;wsp:rsid wsp:val=&quot;002546A8&quot;/&gt;&lt;wsp:rsid wsp:val=&quot;00255B50&quot;/&gt;&lt;wsp:rsid wsp:val=&quot;00261165&quot;/&gt;&lt;wsp:rsid wsp:val=&quot;00262B1C&quot;/&gt;&lt;wsp:rsid wsp:val=&quot;002654DF&quot;/&gt;&lt;wsp:rsid wsp:val=&quot;002669D2&quot;/&gt;&lt;wsp:rsid wsp:val=&quot;00267A57&quot;/&gt;&lt;wsp:rsid wsp:val=&quot;00267C48&quot;/&gt;&lt;wsp:rsid wsp:val=&quot;002727D2&quot;/&gt;&lt;wsp:rsid wsp:val=&quot;0027424F&quot;/&gt;&lt;wsp:rsid wsp:val=&quot;00274830&quot;/&gt;&lt;wsp:rsid wsp:val=&quot;002818CF&quot;/&gt;&lt;wsp:rsid wsp:val=&quot;00281AC8&quot;/&gt;&lt;wsp:rsid wsp:val=&quot;00283227&quot;/&gt;&lt;wsp:rsid wsp:val=&quot;00284293&quot;/&gt;&lt;wsp:rsid wsp:val=&quot;00293F71&quot;/&gt;&lt;wsp:rsid wsp:val=&quot;0029466E&quot;/&gt;&lt;wsp:rsid wsp:val=&quot;002A273F&quot;/&gt;&lt;wsp:rsid wsp:val=&quot;002A2B4A&quot;/&gt;&lt;wsp:rsid wsp:val=&quot;002A4748&quot;/&gt;&lt;wsp:rsid wsp:val=&quot;002A4F31&quot;/&gt;&lt;wsp:rsid wsp:val=&quot;002A6643&quot;/&gt;&lt;wsp:rsid wsp:val=&quot;002A6670&quot;/&gt;&lt;wsp:rsid wsp:val=&quot;002A6F68&quot;/&gt;&lt;wsp:rsid wsp:val=&quot;002A7992&quot;/&gt;&lt;wsp:rsid wsp:val=&quot;002B2214&quot;/&gt;&lt;wsp:rsid wsp:val=&quot;002B25DD&quot;/&gt;&lt;wsp:rsid wsp:val=&quot;002B6B94&quot;/&gt;&lt;wsp:rsid wsp:val=&quot;002C328A&quot;/&gt;&lt;wsp:rsid wsp:val=&quot;002C3C51&quot;/&gt;&lt;wsp:rsid wsp:val=&quot;002C580C&quot;/&gt;&lt;wsp:rsid wsp:val=&quot;002D066A&quot;/&gt;&lt;wsp:rsid wsp:val=&quot;002D72A1&quot;/&gt;&lt;wsp:rsid wsp:val=&quot;002E3D0E&quot;/&gt;&lt;wsp:rsid wsp:val=&quot;002E5619&quot;/&gt;&lt;wsp:rsid wsp:val=&quot;002F0D07&quot;/&gt;&lt;wsp:rsid wsp:val=&quot;002F16C3&quot;/&gt;&lt;wsp:rsid wsp:val=&quot;002F26E5&quot;/&gt;&lt;wsp:rsid wsp:val=&quot;002F2BBD&quot;/&gt;&lt;wsp:rsid wsp:val=&quot;002F490F&quot;/&gt;&lt;wsp:rsid wsp:val=&quot;002F6A33&quot;/&gt;&lt;wsp:rsid wsp:val=&quot;002F71F2&quot;/&gt;&lt;wsp:rsid wsp:val=&quot;00300157&quot;/&gt;&lt;wsp:rsid wsp:val=&quot;00303866&quot;/&gt;&lt;wsp:rsid wsp:val=&quot;00304502&quot;/&gt;&lt;wsp:rsid wsp:val=&quot;00305A5F&quot;/&gt;&lt;wsp:rsid wsp:val=&quot;003071B2&quot;/&gt;&lt;wsp:rsid wsp:val=&quot;00307A8E&quot;/&gt;&lt;wsp:rsid wsp:val=&quot;00311A13&quot;/&gt;&lt;wsp:rsid wsp:val=&quot;00315B76&quot;/&gt;&lt;wsp:rsid wsp:val=&quot;00316B68&quot;/&gt;&lt;wsp:rsid wsp:val=&quot;003243EF&quot;/&gt;&lt;wsp:rsid wsp:val=&quot;00331843&quot;/&gt;&lt;wsp:rsid wsp:val=&quot;00331A08&quot;/&gt;&lt;wsp:rsid wsp:val=&quot;00336410&quot;/&gt;&lt;wsp:rsid wsp:val=&quot;003368B9&quot;/&gt;&lt;wsp:rsid wsp:val=&quot;00340824&quot;/&gt;&lt;wsp:rsid wsp:val=&quot;00340E84&quot;/&gt;&lt;wsp:rsid wsp:val=&quot;00341A0D&quot;/&gt;&lt;wsp:rsid wsp:val=&quot;00344C58&quot;/&gt;&lt;wsp:rsid wsp:val=&quot;00352C54&quot;/&gt;&lt;wsp:rsid wsp:val=&quot;00353B54&quot;/&gt;&lt;wsp:rsid wsp:val=&quot;00356C73&quot;/&gt;&lt;wsp:rsid wsp:val=&quot;00360FAB&quot;/&gt;&lt;wsp:rsid wsp:val=&quot;00361239&quot;/&gt;&lt;wsp:rsid wsp:val=&quot;0036126E&quot;/&gt;&lt;wsp:rsid wsp:val=&quot;00361702&quot;/&gt;&lt;wsp:rsid wsp:val=&quot;003657BE&quot;/&gt;&lt;wsp:rsid wsp:val=&quot;0036661C&quot;/&gt;&lt;wsp:rsid wsp:val=&quot;00366910&quot;/&gt;&lt;wsp:rsid wsp:val=&quot;003679C5&quot;/&gt;&lt;wsp:rsid wsp:val=&quot;00370854&quot;/&gt;&lt;wsp:rsid wsp:val=&quot;0037350C&quot;/&gt;&lt;wsp:rsid wsp:val=&quot;00373E46&quot;/&gt;&lt;wsp:rsid wsp:val=&quot;00380B26&quot;/&gt;&lt;wsp:rsid wsp:val=&quot;003826A7&quot;/&gt;&lt;wsp:rsid wsp:val=&quot;00384635&quot;/&gt;&lt;wsp:rsid wsp:val=&quot;003849F0&quot;/&gt;&lt;wsp:rsid wsp:val=&quot;003864CC&quot;/&gt;&lt;wsp:rsid wsp:val=&quot;003875E2&quot;/&gt;&lt;wsp:rsid wsp:val=&quot;00392779&quot;/&gt;&lt;wsp:rsid wsp:val=&quot;00394F83&quot;/&gt;&lt;wsp:rsid wsp:val=&quot;00396A37&quot;/&gt;&lt;wsp:rsid wsp:val=&quot;00397B77&quot;/&gt;&lt;wsp:rsid wsp:val=&quot;00397CAF&quot;/&gt;&lt;wsp:rsid wsp:val=&quot;003A443E&quot;/&gt;&lt;wsp:rsid wsp:val=&quot;003A4F0B&quot;/&gt;&lt;wsp:rsid wsp:val=&quot;003A51B4&quot;/&gt;&lt;wsp:rsid wsp:val=&quot;003A6EBC&quot;/&gt;&lt;wsp:rsid wsp:val=&quot;003B0677&quot;/&gt;&lt;wsp:rsid wsp:val=&quot;003B17E2&quot;/&gt;&lt;wsp:rsid wsp:val=&quot;003B4B03&quot;/&gt;&lt;wsp:rsid wsp:val=&quot;003B5FD3&quot;/&gt;&lt;wsp:rsid wsp:val=&quot;003B6BB8&quot;/&gt;&lt;wsp:rsid wsp:val=&quot;003B75AB&quot;/&gt;&lt;wsp:rsid wsp:val=&quot;003C10A9&quot;/&gt;&lt;wsp:rsid wsp:val=&quot;003C2BEF&quot;/&gt;&lt;wsp:rsid wsp:val=&quot;003D1637&quot;/&gt;&lt;wsp:rsid wsp:val=&quot;003D2BF6&quot;/&gt;&lt;wsp:rsid wsp:val=&quot;003D4B2A&quot;/&gt;&lt;wsp:rsid wsp:val=&quot;003D55C2&quot;/&gt;&lt;wsp:rsid wsp:val=&quot;003E0237&quot;/&gt;&lt;wsp:rsid wsp:val=&quot;003E0A9C&quot;/&gt;&lt;wsp:rsid wsp:val=&quot;003E0D15&quot;/&gt;&lt;wsp:rsid wsp:val=&quot;003E1A1D&quot;/&gt;&lt;wsp:rsid wsp:val=&quot;003E1AD6&quot;/&gt;&lt;wsp:rsid wsp:val=&quot;003E3A5B&quot;/&gt;&lt;wsp:rsid wsp:val=&quot;003E433B&quot;/&gt;&lt;wsp:rsid wsp:val=&quot;003E7444&quot;/&gt;&lt;wsp:rsid wsp:val=&quot;003F1654&quot;/&gt;&lt;wsp:rsid wsp:val=&quot;003F581B&quot;/&gt;&lt;wsp:rsid wsp:val=&quot;003F5BA7&quot;/&gt;&lt;wsp:rsid wsp:val=&quot;003F5C4F&quot;/&gt;&lt;wsp:rsid wsp:val=&quot;003F6C56&quot;/&gt;&lt;wsp:rsid wsp:val=&quot;003F6CC6&quot;/&gt;&lt;wsp:rsid wsp:val=&quot;0040135F&quot;/&gt;&lt;wsp:rsid wsp:val=&quot;004029BE&quot;/&gt;&lt;wsp:rsid wsp:val=&quot;004050E7&quot;/&gt;&lt;wsp:rsid wsp:val=&quot;00410FEA&quot;/&gt;&lt;wsp:rsid wsp:val=&quot;004129D2&quot;/&gt;&lt;wsp:rsid wsp:val=&quot;00412E47&quot;/&gt;&lt;wsp:rsid wsp:val=&quot;004161E2&quot;/&gt;&lt;wsp:rsid wsp:val=&quot;00422235&quot;/&gt;&lt;wsp:rsid wsp:val=&quot;004245A2&quot;/&gt;&lt;wsp:rsid wsp:val=&quot;00430979&quot;/&gt;&lt;wsp:rsid wsp:val=&quot;00432EF3&quot;/&gt;&lt;wsp:rsid wsp:val=&quot;00433961&quot;/&gt;&lt;wsp:rsid wsp:val=&quot;004354E4&quot;/&gt;&lt;wsp:rsid wsp:val=&quot;00444FDC&quot;/&gt;&lt;wsp:rsid wsp:val=&quot;0045631C&quot;/&gt;&lt;wsp:rsid wsp:val=&quot;004570B2&quot;/&gt;&lt;wsp:rsid wsp:val=&quot;004574E4&quot;/&gt;&lt;wsp:rsid wsp:val=&quot;00461B85&quot;/&gt;&lt;wsp:rsid wsp:val=&quot;00463FE5&quot;/&gt;&lt;wsp:rsid wsp:val=&quot;004656F2&quot;/&gt;&lt;wsp:rsid wsp:val=&quot;00465735&quot;/&gt;&lt;wsp:rsid wsp:val=&quot;00466B0D&quot;/&gt;&lt;wsp:rsid wsp:val=&quot;0046744C&quot;/&gt;&lt;wsp:rsid wsp:val=&quot;004704F7&quot;/&gt;&lt;wsp:rsid wsp:val=&quot;004741C9&quot;/&gt;&lt;wsp:rsid wsp:val=&quot;00475B71&quot;/&gt;&lt;wsp:rsid wsp:val=&quot;00476F0F&quot;/&gt;&lt;wsp:rsid wsp:val=&quot;004812E4&quot;/&gt;&lt;wsp:rsid wsp:val=&quot;00482045&quot;/&gt;&lt;wsp:rsid wsp:val=&quot;0048355F&quot;/&gt;&lt;wsp:rsid wsp:val=&quot;00483DA7&quot;/&gt;&lt;wsp:rsid wsp:val=&quot;00485E4C&quot;/&gt;&lt;wsp:rsid wsp:val=&quot;0048714C&quot;/&gt;&lt;wsp:rsid wsp:val=&quot;004910DD&quot;/&gt;&lt;wsp:rsid wsp:val=&quot;00491749&quot;/&gt;&lt;wsp:rsid wsp:val=&quot;0049246F&quot;/&gt;&lt;wsp:rsid wsp:val=&quot;00494219&quot;/&gt;&lt;wsp:rsid wsp:val=&quot;00495BE1&quot;/&gt;&lt;wsp:rsid wsp:val=&quot;004975F5&quot;/&gt;&lt;wsp:rsid wsp:val=&quot;004A0621&quot;/&gt;&lt;wsp:rsid wsp:val=&quot;004A0A49&quot;/&gt;&lt;wsp:rsid wsp:val=&quot;004A4CB0&quot;/&gt;&lt;wsp:rsid wsp:val=&quot;004B04B4&quot;/&gt;&lt;wsp:rsid wsp:val=&quot;004B2C53&quot;/&gt;&lt;wsp:rsid wsp:val=&quot;004B58EC&quot;/&gt;&lt;wsp:rsid wsp:val=&quot;004C0C13&quot;/&gt;&lt;wsp:rsid wsp:val=&quot;004C15E9&quot;/&gt;&lt;wsp:rsid wsp:val=&quot;004C3AC9&quot;/&gt;&lt;wsp:rsid wsp:val=&quot;004C709D&quot;/&gt;&lt;wsp:rsid wsp:val=&quot;004D0374&quot;/&gt;&lt;wsp:rsid wsp:val=&quot;004D58C5&quot;/&gt;&lt;wsp:rsid wsp:val=&quot;004E103D&quot;/&gt;&lt;wsp:rsid wsp:val=&quot;004E171F&quot;/&gt;&lt;wsp:rsid wsp:val=&quot;004E1F34&quot;/&gt;&lt;wsp:rsid wsp:val=&quot;004E32D9&quot;/&gt;&lt;wsp:rsid wsp:val=&quot;004E34E3&quot;/&gt;&lt;wsp:rsid wsp:val=&quot;004F04AF&quot;/&gt;&lt;wsp:rsid wsp:val=&quot;004F1115&quot;/&gt;&lt;wsp:rsid wsp:val=&quot;004F198B&quot;/&gt;&lt;wsp:rsid wsp:val=&quot;004F4899&quot;/&gt;&lt;wsp:rsid wsp:val=&quot;004F4E6F&quot;/&gt;&lt;wsp:rsid wsp:val=&quot;004F5468&quot;/&gt;&lt;wsp:rsid wsp:val=&quot;00501B8F&quot;/&gt;&lt;wsp:rsid wsp:val=&quot;00505DF0&quot;/&gt;&lt;wsp:rsid wsp:val=&quot;00506E3E&quot;/&gt;&lt;wsp:rsid wsp:val=&quot;005172E8&quot;/&gt;&lt;wsp:rsid wsp:val=&quot;00520513&quot;/&gt;&lt;wsp:rsid wsp:val=&quot;00521AA6&quot;/&gt;&lt;wsp:rsid wsp:val=&quot;0052438D&quot;/&gt;&lt;wsp:rsid wsp:val=&quot;00524E57&quot;/&gt;&lt;wsp:rsid wsp:val=&quot;00533092&quot;/&gt;&lt;wsp:rsid wsp:val=&quot;005345B0&quot;/&gt;&lt;wsp:rsid wsp:val=&quot;005372B4&quot;/&gt;&lt;wsp:rsid wsp:val=&quot;0053760A&quot;/&gt;&lt;wsp:rsid wsp:val=&quot;00540AF9&quot;/&gt;&lt;wsp:rsid wsp:val=&quot;005417A6&quot;/&gt;&lt;wsp:rsid wsp:val=&quot;00541C9F&quot;/&gt;&lt;wsp:rsid wsp:val=&quot;00542C7C&quot;/&gt;&lt;wsp:rsid wsp:val=&quot;00542E9C&quot;/&gt;&lt;wsp:rsid wsp:val=&quot;005457AA&quot;/&gt;&lt;wsp:rsid wsp:val=&quot;00547198&quot;/&gt;&lt;wsp:rsid wsp:val=&quot;00550E60&quot;/&gt;&lt;wsp:rsid wsp:val=&quot;00552458&quot;/&gt;&lt;wsp:rsid wsp:val=&quot;0055252F&quot;/&gt;&lt;wsp:rsid wsp:val=&quot;005562ED&quot;/&gt;&lt;wsp:rsid wsp:val=&quot;0056043B&quot;/&gt;&lt;wsp:rsid wsp:val=&quot;00562428&quot;/&gt;&lt;wsp:rsid wsp:val=&quot;00563612&quot;/&gt;&lt;wsp:rsid wsp:val=&quot;00566652&quot;/&gt;&lt;wsp:rsid wsp:val=&quot;0056677E&quot;/&gt;&lt;wsp:rsid wsp:val=&quot;00571BAB&quot;/&gt;&lt;wsp:rsid wsp:val=&quot;00572DA9&quot;/&gt;&lt;wsp:rsid wsp:val=&quot;00573FC0&quot;/&gt;&lt;wsp:rsid wsp:val=&quot;00574F30&quot;/&gt;&lt;wsp:rsid wsp:val=&quot;00576955&quot;/&gt;&lt;wsp:rsid wsp:val=&quot;00582344&quot;/&gt;&lt;wsp:rsid wsp:val=&quot;005835DF&quot;/&gt;&lt;wsp:rsid wsp:val=&quot;00584C83&quot;/&gt;&lt;wsp:rsid wsp:val=&quot;00585D29&quot;/&gt;&lt;wsp:rsid wsp:val=&quot;00585DE0&quot;/&gt;&lt;wsp:rsid wsp:val=&quot;00590224&quot;/&gt;&lt;wsp:rsid wsp:val=&quot;005915EA&quot;/&gt;&lt;wsp:rsid wsp:val=&quot;005A1DD5&quot;/&gt;&lt;wsp:rsid wsp:val=&quot;005A4D4E&quot;/&gt;&lt;wsp:rsid wsp:val=&quot;005A4FB0&quot;/&gt;&lt;wsp:rsid wsp:val=&quot;005A51B7&quot;/&gt;&lt;wsp:rsid wsp:val=&quot;005A5B1C&quot;/&gt;&lt;wsp:rsid wsp:val=&quot;005B038A&quot;/&gt;&lt;wsp:rsid wsp:val=&quot;005B1C8C&quot;/&gt;&lt;wsp:rsid wsp:val=&quot;005B2AEC&quot;/&gt;&lt;wsp:rsid wsp:val=&quot;005B6D46&quot;/&gt;&lt;wsp:rsid wsp:val=&quot;005B6E0B&quot;/&gt;&lt;wsp:rsid wsp:val=&quot;005C0236&quot;/&gt;&lt;wsp:rsid wsp:val=&quot;005C2607&quot;/&gt;&lt;wsp:rsid wsp:val=&quot;005C5C0D&quot;/&gt;&lt;wsp:rsid wsp:val=&quot;005D5536&quot;/&gt;&lt;wsp:rsid wsp:val=&quot;005E0DBB&quot;/&gt;&lt;wsp:rsid wsp:val=&quot;005E0DE5&quot;/&gt;&lt;wsp:rsid wsp:val=&quot;005E2F90&quot;/&gt;&lt;wsp:rsid wsp:val=&quot;005E30E9&quot;/&gt;&lt;wsp:rsid wsp:val=&quot;005E51BC&quot;/&gt;&lt;wsp:rsid wsp:val=&quot;005E76BC&quot;/&gt;&lt;wsp:rsid wsp:val=&quot;005F283F&quot;/&gt;&lt;wsp:rsid wsp:val=&quot;005F37B2&quot;/&gt;&lt;wsp:rsid wsp:val=&quot;005F71F9&quot;/&gt;&lt;wsp:rsid wsp:val=&quot;005F7A19&quot;/&gt;&lt;wsp:rsid wsp:val=&quot;006004EE&quot;/&gt;&lt;wsp:rsid wsp:val=&quot;00600890&quot;/&gt;&lt;wsp:rsid wsp:val=&quot;00600E41&quot;/&gt;&lt;wsp:rsid wsp:val=&quot;00601D15&quot;/&gt;&lt;wsp:rsid wsp:val=&quot;006078A0&quot;/&gt;&lt;wsp:rsid wsp:val=&quot;00611D74&quot;/&gt;&lt;wsp:rsid wsp:val=&quot;00612AC8&quot;/&gt;&lt;wsp:rsid wsp:val=&quot;0061373F&quot;/&gt;&lt;wsp:rsid wsp:val=&quot;00617A0F&quot;/&gt;&lt;wsp:rsid wsp:val=&quot;00617DB3&quot;/&gt;&lt;wsp:rsid wsp:val=&quot;006231C1&quot;/&gt;&lt;wsp:rsid wsp:val=&quot;00625FC0&quot;/&gt;&lt;wsp:rsid wsp:val=&quot;00630336&quot;/&gt;&lt;wsp:rsid wsp:val=&quot;006435D0&quot;/&gt;&lt;wsp:rsid wsp:val=&quot;00643798&quot;/&gt;&lt;wsp:rsid wsp:val=&quot;00652CB7&quot;/&gt;&lt;wsp:rsid wsp:val=&quot;00652E25&quot;/&gt;&lt;wsp:rsid wsp:val=&quot;006563A0&quot;/&gt;&lt;wsp:rsid wsp:val=&quot;00657D52&quot;/&gt;&lt;wsp:rsid wsp:val=&quot;00662F9B&quot;/&gt;&lt;wsp:rsid wsp:val=&quot;00663427&quot;/&gt;&lt;wsp:rsid wsp:val=&quot;00666006&quot;/&gt;&lt;wsp:rsid wsp:val=&quot;00667638&quot;/&gt;&lt;wsp:rsid wsp:val=&quot;00667A1C&quot;/&gt;&lt;wsp:rsid wsp:val=&quot;0067287B&quot;/&gt;&lt;wsp:rsid wsp:val=&quot;0067294B&quot;/&gt;&lt;wsp:rsid wsp:val=&quot;00672A5D&quot;/&gt;&lt;wsp:rsid wsp:val=&quot;00672D97&quot;/&gt;&lt;wsp:rsid wsp:val=&quot;00672F15&quot;/&gt;&lt;wsp:rsid wsp:val=&quot;00676F86&quot;/&gt;&lt;wsp:rsid wsp:val=&quot;00680C0E&quot;/&gt;&lt;wsp:rsid wsp:val=&quot;00680E63&quot;/&gt;&lt;wsp:rsid wsp:val=&quot;006846C7&quot;/&gt;&lt;wsp:rsid wsp:val=&quot;00687E49&quot;/&gt;&lt;wsp:rsid wsp:val=&quot;0069006C&quot;/&gt;&lt;wsp:rsid wsp:val=&quot;006953A9&quot;/&gt;&lt;wsp:rsid wsp:val=&quot;00695C7F&quot;/&gt;&lt;wsp:rsid wsp:val=&quot;006A0C2D&quot;/&gt;&lt;wsp:rsid wsp:val=&quot;006A13CE&quot;/&gt;&lt;wsp:rsid wsp:val=&quot;006A1697&quot;/&gt;&lt;wsp:rsid wsp:val=&quot;006A16F7&quot;/&gt;&lt;wsp:rsid wsp:val=&quot;006A2D79&quot;/&gt;&lt;wsp:rsid wsp:val=&quot;006A485C&quot;/&gt;&lt;wsp:rsid wsp:val=&quot;006A4914&quot;/&gt;&lt;wsp:rsid wsp:val=&quot;006B31FA&quot;/&gt;&lt;wsp:rsid wsp:val=&quot;006B40E7&quot;/&gt;&lt;wsp:rsid wsp:val=&quot;006B4EA0&quot;/&gt;&lt;wsp:rsid wsp:val=&quot;006B61D9&quot;/&gt;&lt;wsp:rsid wsp:val=&quot;006C3FA4&quot;/&gt;&lt;wsp:rsid wsp:val=&quot;006C51B8&quot;/&gt;&lt;wsp:rsid wsp:val=&quot;006C57AF&quot;/&gt;&lt;wsp:rsid wsp:val=&quot;006C5CE5&quot;/&gt;&lt;wsp:rsid wsp:val=&quot;006C6085&quot;/&gt;&lt;wsp:rsid wsp:val=&quot;006D1289&quot;/&gt;&lt;wsp:rsid wsp:val=&quot;006D1FF8&quot;/&gt;&lt;wsp:rsid wsp:val=&quot;006D278B&quot;/&gt;&lt;wsp:rsid wsp:val=&quot;006D3363&quot;/&gt;&lt;wsp:rsid wsp:val=&quot;006D7326&quot;/&gt;&lt;wsp:rsid wsp:val=&quot;006D7D0E&quot;/&gt;&lt;wsp:rsid wsp:val=&quot;006E015A&quot;/&gt;&lt;wsp:rsid wsp:val=&quot;006E0679&quot;/&gt;&lt;wsp:rsid wsp:val=&quot;006E1291&quot;/&gt;&lt;wsp:rsid wsp:val=&quot;006E14C6&quot;/&gt;&lt;wsp:rsid wsp:val=&quot;006E353F&quot;/&gt;&lt;wsp:rsid wsp:val=&quot;006E6DDF&quot;/&gt;&lt;wsp:rsid wsp:val=&quot;006E7B43&quot;/&gt;&lt;wsp:rsid wsp:val=&quot;006E7DB7&quot;/&gt;&lt;wsp:rsid wsp:val=&quot;006F1451&quot;/&gt;&lt;wsp:rsid wsp:val=&quot;006F25A3&quot;/&gt;&lt;wsp:rsid wsp:val=&quot;006F55A2&quot;/&gt;&lt;wsp:rsid wsp:val=&quot;00702827&quot;/&gt;&lt;wsp:rsid wsp:val=&quot;007068F2&quot;/&gt;&lt;wsp:rsid wsp:val=&quot;00706EE9&quot;/&gt;&lt;wsp:rsid wsp:val=&quot;00707D14&quot;/&gt;&lt;wsp:rsid wsp:val=&quot;00707D1A&quot;/&gt;&lt;wsp:rsid wsp:val=&quot;0071128A&quot;/&gt;&lt;wsp:rsid wsp:val=&quot;00712E0B&quot;/&gt;&lt;wsp:rsid wsp:val=&quot;0071694D&quot;/&gt;&lt;wsp:rsid wsp:val=&quot;00717703&quot;/&gt;&lt;wsp:rsid wsp:val=&quot;0072520E&quot;/&gt;&lt;wsp:rsid wsp:val=&quot;0072553F&quot;/&gt;&lt;wsp:rsid wsp:val=&quot;00732F02&quot;/&gt;&lt;wsp:rsid wsp:val=&quot;007339CA&quot;/&gt;&lt;wsp:rsid wsp:val=&quot;0073508A&quot;/&gt;&lt;wsp:rsid wsp:val=&quot;007411CC&quot;/&gt;&lt;wsp:rsid wsp:val=&quot;0074201A&quot;/&gt;&lt;wsp:rsid wsp:val=&quot;007420CB&quot;/&gt;&lt;wsp:rsid wsp:val=&quot;00747FCD&quot;/&gt;&lt;wsp:rsid wsp:val=&quot;00753169&quot;/&gt;&lt;wsp:rsid wsp:val=&quot;0075578F&quot;/&gt;&lt;wsp:rsid wsp:val=&quot;00761AD5&quot;/&gt;&lt;wsp:rsid wsp:val=&quot;007662FE&quot;/&gt;&lt;wsp:rsid wsp:val=&quot;00767709&quot;/&gt;&lt;wsp:rsid wsp:val=&quot;007713FD&quot;/&gt;&lt;wsp:rsid wsp:val=&quot;007739F8&quot;/&gt;&lt;wsp:rsid wsp:val=&quot;0077420E&quot;/&gt;&lt;wsp:rsid wsp:val=&quot;00774589&quot;/&gt;&lt;wsp:rsid wsp:val=&quot;00781A29&quot;/&gt;&lt;wsp:rsid wsp:val=&quot;00782B76&quot;/&gt;&lt;wsp:rsid wsp:val=&quot;007844D7&quot;/&gt;&lt;wsp:rsid wsp:val=&quot;00784895&quot;/&gt;&lt;wsp:rsid wsp:val=&quot;00792D1E&quot;/&gt;&lt;wsp:rsid wsp:val=&quot;00795C86&quot;/&gt;&lt;wsp:rsid wsp:val=&quot;007A0567&quot;/&gt;&lt;wsp:rsid wsp:val=&quot;007A0BB1&quot;/&gt;&lt;wsp:rsid wsp:val=&quot;007A16C7&quot;/&gt;&lt;wsp:rsid wsp:val=&quot;007A2BC2&quot;/&gt;&lt;wsp:rsid wsp:val=&quot;007A2D84&quot;/&gt;&lt;wsp:rsid wsp:val=&quot;007A5B2A&quot;/&gt;&lt;wsp:rsid wsp:val=&quot;007A71F2&quot;/&gt;&lt;wsp:rsid wsp:val=&quot;007B0772&quot;/&gt;&lt;wsp:rsid wsp:val=&quot;007B1193&quot;/&gt;&lt;wsp:rsid wsp:val=&quot;007B1F35&quot;/&gt;&lt;wsp:rsid wsp:val=&quot;007B256A&quot;/&gt;&lt;wsp:rsid wsp:val=&quot;007B42ED&quot;/&gt;&lt;wsp:rsid wsp:val=&quot;007B47DD&quot;/&gt;&lt;wsp:rsid wsp:val=&quot;007B556A&quot;/&gt;&lt;wsp:rsid wsp:val=&quot;007C010D&quot;/&gt;&lt;wsp:rsid wsp:val=&quot;007C0B99&quot;/&gt;&lt;wsp:rsid wsp:val=&quot;007C12EC&quot;/&gt;&lt;wsp:rsid wsp:val=&quot;007C171B&quot;/&gt;&lt;wsp:rsid wsp:val=&quot;007C5227&quot;/&gt;&lt;wsp:rsid wsp:val=&quot;007D0D1B&quot;/&gt;&lt;wsp:rsid wsp:val=&quot;007D1047&quot;/&gt;&lt;wsp:rsid wsp:val=&quot;007D6859&quot;/&gt;&lt;wsp:rsid wsp:val=&quot;007E5919&quot;/&gt;&lt;wsp:rsid wsp:val=&quot;007E5E89&quot;/&gt;&lt;wsp:rsid wsp:val=&quot;007E7072&quot;/&gt;&lt;wsp:rsid wsp:val=&quot;007F2CEC&quot;/&gt;&lt;wsp:rsid wsp:val=&quot;007F3F30&quot;/&gt;&lt;wsp:rsid wsp:val=&quot;007F53C3&quot;/&gt;&lt;wsp:rsid wsp:val=&quot;007F5BD1&quot;/&gt;&lt;wsp:rsid wsp:val=&quot;007F655B&quot;/&gt;&lt;wsp:rsid wsp:val=&quot;007F76FC&quot;/&gt;&lt;wsp:rsid wsp:val=&quot;007F7C30&quot;/&gt;&lt;wsp:rsid wsp:val=&quot;00800265&quot;/&gt;&lt;wsp:rsid wsp:val=&quot;008023FC&quot;/&gt;&lt;wsp:rsid wsp:val=&quot;00802795&quot;/&gt;&lt;wsp:rsid wsp:val=&quot;00802D6E&quot;/&gt;&lt;wsp:rsid wsp:val=&quot;00805C4E&quot;/&gt;&lt;wsp:rsid wsp:val=&quot;008060E1&quot;/&gt;&lt;wsp:rsid wsp:val=&quot;008072C4&quot;/&gt;&lt;wsp:rsid wsp:val=&quot;008076BD&quot;/&gt;&lt;wsp:rsid wsp:val=&quot;00807CE8&quot;/&gt;&lt;wsp:rsid wsp:val=&quot;008119FD&quot;/&gt;&lt;wsp:rsid wsp:val=&quot;008127DC&quot;/&gt;&lt;wsp:rsid wsp:val=&quot;00813EFB&quot;/&gt;&lt;wsp:rsid wsp:val=&quot;00814016&quot;/&gt;&lt;wsp:rsid wsp:val=&quot;00814681&quot;/&gt;&lt;wsp:rsid wsp:val=&quot;00814D2B&quot;/&gt;&lt;wsp:rsid wsp:val=&quot;00821C27&quot;/&gt;&lt;wsp:rsid wsp:val=&quot;008220C6&quot;/&gt;&lt;wsp:rsid wsp:val=&quot;00822F13&quot;/&gt;&lt;wsp:rsid wsp:val=&quot;008236B5&quot;/&gt;&lt;wsp:rsid wsp:val=&quot;008259DA&quot;/&gt;&lt;wsp:rsid wsp:val=&quot;008276F1&quot;/&gt;&lt;wsp:rsid wsp:val=&quot;00835991&quot;/&gt;&lt;wsp:rsid wsp:val=&quot;008359AB&quot;/&gt;&lt;wsp:rsid wsp:val=&quot;00836584&quot;/&gt;&lt;wsp:rsid wsp:val=&quot;0083791E&quot;/&gt;&lt;wsp:rsid wsp:val=&quot;008403D7&quot;/&gt;&lt;wsp:rsid wsp:val=&quot;00840E05&quot;/&gt;&lt;wsp:rsid wsp:val=&quot;00840FDB&quot;/&gt;&lt;wsp:rsid wsp:val=&quot;00844084&quot;/&gt;&lt;wsp:rsid wsp:val=&quot;00846204&quot;/&gt;&lt;wsp:rsid wsp:val=&quot;00850383&quot;/&gt;&lt;wsp:rsid wsp:val=&quot;00850794&quot;/&gt;&lt;wsp:rsid wsp:val=&quot;008507E5&quot;/&gt;&lt;wsp:rsid wsp:val=&quot;00851ACC&quot;/&gt;&lt;wsp:rsid wsp:val=&quot;00852966&quot;/&gt;&lt;wsp:rsid wsp:val=&quot;00857BE3&quot;/&gt;&lt;wsp:rsid wsp:val=&quot;00861696&quot;/&gt;&lt;wsp:rsid wsp:val=&quot;008663C9&quot;/&gt;&lt;wsp:rsid wsp:val=&quot;00877E65&quot;/&gt;&lt;wsp:rsid wsp:val=&quot;00881AC0&quot;/&gt;&lt;wsp:rsid wsp:val=&quot;0088215D&quot;/&gt;&lt;wsp:rsid wsp:val=&quot;008825D9&quot;/&gt;&lt;wsp:rsid wsp:val=&quot;008853B3&quot;/&gt;&lt;wsp:rsid wsp:val=&quot;00891231&quot;/&gt;&lt;wsp:rsid wsp:val=&quot;00892ABD&quot;/&gt;&lt;wsp:rsid wsp:val=&quot;008955DF&quot;/&gt;&lt;wsp:rsid wsp:val=&quot;008A374B&quot;/&gt;&lt;wsp:rsid wsp:val=&quot;008A4FBC&quot;/&gt;&lt;wsp:rsid wsp:val=&quot;008B0449&quot;/&gt;&lt;wsp:rsid wsp:val=&quot;008B0AA7&quot;/&gt;&lt;wsp:rsid wsp:val=&quot;008B17FD&quot;/&gt;&lt;wsp:rsid wsp:val=&quot;008B3677&quot;/&gt;&lt;wsp:rsid wsp:val=&quot;008B3785&quot;/&gt;&lt;wsp:rsid wsp:val=&quot;008B5D34&quot;/&gt;&lt;wsp:rsid wsp:val=&quot;008B62FA&quot;/&gt;&lt;wsp:rsid wsp:val=&quot;008C2572&quot;/&gt;&lt;wsp:rsid wsp:val=&quot;008C4196&quot;/&gt;&lt;wsp:rsid wsp:val=&quot;008C5952&quot;/&gt;&lt;wsp:rsid wsp:val=&quot;008C67B4&quot;/&gt;&lt;wsp:rsid wsp:val=&quot;008D1404&quot;/&gt;&lt;wsp:rsid wsp:val=&quot;008D464D&quot;/&gt;&lt;wsp:rsid wsp:val=&quot;008D4FDE&quot;/&gt;&lt;wsp:rsid wsp:val=&quot;008E059D&quot;/&gt;&lt;wsp:rsid wsp:val=&quot;008E7655&quot;/&gt;&lt;wsp:rsid wsp:val=&quot;008F129C&quot;/&gt;&lt;wsp:rsid wsp:val=&quot;008F1C4A&quot;/&gt;&lt;wsp:rsid wsp:val=&quot;008F2013&quot;/&gt;&lt;wsp:rsid wsp:val=&quot;008F2B5F&quot;/&gt;&lt;wsp:rsid wsp:val=&quot;008F4105&quot;/&gt;&lt;wsp:rsid wsp:val=&quot;008F5F14&quot;/&gt;&lt;wsp:rsid wsp:val=&quot;00901EF5&quot;/&gt;&lt;wsp:rsid wsp:val=&quot;0090205A&quot;/&gt;&lt;wsp:rsid wsp:val=&quot;00910487&quot;/&gt;&lt;wsp:rsid wsp:val=&quot;00917C73&quot;/&gt;&lt;wsp:rsid wsp:val=&quot;00920220&quot;/&gt;&lt;wsp:rsid wsp:val=&quot;00922072&quot;/&gt;&lt;wsp:rsid wsp:val=&quot;00922422&quot;/&gt;&lt;wsp:rsid wsp:val=&quot;00924E4A&quot;/&gt;&lt;wsp:rsid wsp:val=&quot;00924E96&quot;/&gt;&lt;wsp:rsid wsp:val=&quot;00931122&quot;/&gt;&lt;wsp:rsid wsp:val=&quot;009338C3&quot;/&gt;&lt;wsp:rsid wsp:val=&quot;00937E91&quot;/&gt;&lt;wsp:rsid wsp:val=&quot;00941CB4&quot;/&gt;&lt;wsp:rsid wsp:val=&quot;00943E79&quot;/&gt;&lt;wsp:rsid wsp:val=&quot;00944D18&quot;/&gt;&lt;wsp:rsid wsp:val=&quot;009459EA&quot;/&gt;&lt;wsp:rsid wsp:val=&quot;0095008D&quot;/&gt;&lt;wsp:rsid wsp:val=&quot;00950F17&quot;/&gt;&lt;wsp:rsid wsp:val=&quot;00951EF6&quot;/&gt;&lt;wsp:rsid wsp:val=&quot;00951FA7&quot;/&gt;&lt;wsp:rsid wsp:val=&quot;00954D3B&quot;/&gt;&lt;wsp:rsid wsp:val=&quot;009621A7&quot;/&gt;&lt;wsp:rsid wsp:val=&quot;00965557&quot;/&gt;&lt;wsp:rsid wsp:val=&quot;009703E7&quot;/&gt;&lt;wsp:rsid wsp:val=&quot;0097496F&quot;/&gt;&lt;wsp:rsid wsp:val=&quot;00974B1E&quot;/&gt;&lt;wsp:rsid wsp:val=&quot;00975363&quot;/&gt;&lt;wsp:rsid wsp:val=&quot;00975CF3&quot;/&gt;&lt;wsp:rsid wsp:val=&quot;00977DF8&quot;/&gt;&lt;wsp:rsid wsp:val=&quot;009860DC&quot;/&gt;&lt;wsp:rsid wsp:val=&quot;00987328&quot;/&gt;&lt;wsp:rsid wsp:val=&quot;009922A4&quot;/&gt;&lt;wsp:rsid wsp:val=&quot;009947B6&quot;/&gt;&lt;wsp:rsid wsp:val=&quot;00997AEC&quot;/&gt;&lt;wsp:rsid wsp:val=&quot;009A1121&quot;/&gt;&lt;wsp:rsid wsp:val=&quot;009A3FD7&quot;/&gt;&lt;wsp:rsid wsp:val=&quot;009A4690&quot;/&gt;&lt;wsp:rsid wsp:val=&quot;009A5B6D&quot;/&gt;&lt;wsp:rsid wsp:val=&quot;009A7E06&quot;/&gt;&lt;wsp:rsid wsp:val=&quot;009B05C2&quot;/&gt;&lt;wsp:rsid wsp:val=&quot;009B2656&quot;/&gt;&lt;wsp:rsid wsp:val=&quot;009B2790&quot;/&gt;&lt;wsp:rsid wsp:val=&quot;009B4147&quot;/&gt;&lt;wsp:rsid wsp:val=&quot;009C0A8C&quot;/&gt;&lt;wsp:rsid wsp:val=&quot;009C24F6&quot;/&gt;&lt;wsp:rsid wsp:val=&quot;009C2A3D&quot;/&gt;&lt;wsp:rsid wsp:val=&quot;009C310C&quot;/&gt;&lt;wsp:rsid wsp:val=&quot;009C402D&quot;/&gt;&lt;wsp:rsid wsp:val=&quot;009C710B&quot;/&gt;&lt;wsp:rsid wsp:val=&quot;009D0513&quot;/&gt;&lt;wsp:rsid wsp:val=&quot;009D0E4A&quot;/&gt;&lt;wsp:rsid wsp:val=&quot;009D3EA7&quot;/&gt;&lt;wsp:rsid wsp:val=&quot;009D6DCA&quot;/&gt;&lt;wsp:rsid wsp:val=&quot;009E0692&quot;/&gt;&lt;wsp:rsid wsp:val=&quot;009E1930&quot;/&gt;&lt;wsp:rsid wsp:val=&quot;009E2562&quot;/&gt;&lt;wsp:rsid wsp:val=&quot;009E2F9A&quot;/&gt;&lt;wsp:rsid wsp:val=&quot;009E3877&quot;/&gt;&lt;wsp:rsid wsp:val=&quot;009E6F9F&quot;/&gt;&lt;wsp:rsid wsp:val=&quot;009E7659&quot;/&gt;&lt;wsp:rsid wsp:val=&quot;009F07AC&quot;/&gt;&lt;wsp:rsid wsp:val=&quot;009F1EBD&quot;/&gt;&lt;wsp:rsid wsp:val=&quot;009F262F&quot;/&gt;&lt;wsp:rsid wsp:val=&quot;009F4A4C&quot;/&gt;&lt;wsp:rsid wsp:val=&quot;009F7C3B&quot;/&gt;&lt;wsp:rsid wsp:val=&quot;00A033E9&quot;/&gt;&lt;wsp:rsid wsp:val=&quot;00A1026D&quot;/&gt;&lt;wsp:rsid wsp:val=&quot;00A17665&quot;/&gt;&lt;wsp:rsid wsp:val=&quot;00A17B0F&quot;/&gt;&lt;wsp:rsid wsp:val=&quot;00A20E83&quot;/&gt;&lt;wsp:rsid wsp:val=&quot;00A21E43&quot;/&gt;&lt;wsp:rsid wsp:val=&quot;00A22E79&quot;/&gt;&lt;wsp:rsid wsp:val=&quot;00A25930&quot;/&gt;&lt;wsp:rsid wsp:val=&quot;00A27A0C&quot;/&gt;&lt;wsp:rsid wsp:val=&quot;00A27BAB&quot;/&gt;&lt;wsp:rsid wsp:val=&quot;00A30E5F&quot;/&gt;&lt;wsp:rsid wsp:val=&quot;00A30F0D&quot;/&gt;&lt;wsp:rsid wsp:val=&quot;00A312F8&quot;/&gt;&lt;wsp:rsid wsp:val=&quot;00A3278A&quot;/&gt;&lt;wsp:rsid wsp:val=&quot;00A33774&quot;/&gt;&lt;wsp:rsid wsp:val=&quot;00A347CF&quot;/&gt;&lt;wsp:rsid wsp:val=&quot;00A348AD&quot;/&gt;&lt;wsp:rsid wsp:val=&quot;00A43260&quot;/&gt;&lt;wsp:rsid wsp:val=&quot;00A449B9&quot;/&gt;&lt;wsp:rsid wsp:val=&quot;00A50866&quot;/&gt;&lt;wsp:rsid wsp:val=&quot;00A514DB&quot;/&gt;&lt;wsp:rsid wsp:val=&quot;00A55BD7&quot;/&gt;&lt;wsp:rsid wsp:val=&quot;00A55ED8&quot;/&gt;&lt;wsp:rsid wsp:val=&quot;00A5676D&quot;/&gt;&lt;wsp:rsid wsp:val=&quot;00A619E2&quot;/&gt;&lt;wsp:rsid wsp:val=&quot;00A62BFB&quot;/&gt;&lt;wsp:rsid wsp:val=&quot;00A62E96&quot;/&gt;&lt;wsp:rsid wsp:val=&quot;00A63920&quot;/&gt;&lt;wsp:rsid wsp:val=&quot;00A65AA3&quot;/&gt;&lt;wsp:rsid wsp:val=&quot;00A666FE&quot;/&gt;&lt;wsp:rsid wsp:val=&quot;00A72224&quot;/&gt;&lt;wsp:rsid wsp:val=&quot;00A72A65&quot;/&gt;&lt;wsp:rsid wsp:val=&quot;00A749CE&quot;/&gt;&lt;wsp:rsid wsp:val=&quot;00A749EE&quot;/&gt;&lt;wsp:rsid wsp:val=&quot;00A80CE0&quot;/&gt;&lt;wsp:rsid wsp:val=&quot;00A817E6&quot;/&gt;&lt;wsp:rsid wsp:val=&quot;00A8347F&quot;/&gt;&lt;wsp:rsid wsp:val=&quot;00A86A25&quot;/&gt;&lt;wsp:rsid wsp:val=&quot;00A87911&quot;/&gt;&lt;wsp:rsid wsp:val=&quot;00A90172&quot;/&gt;&lt;wsp:rsid wsp:val=&quot;00A95DB3&quot;/&gt;&lt;wsp:rsid wsp:val=&quot;00A96778&quot;/&gt;&lt;wsp:rsid wsp:val=&quot;00AA07FD&quot;/&gt;&lt;wsp:rsid wsp:val=&quot;00AA2313&quot;/&gt;&lt;wsp:rsid wsp:val=&quot;00AA35A2&quot;/&gt;&lt;wsp:rsid wsp:val=&quot;00AA6C6D&quot;/&gt;&lt;wsp:rsid wsp:val=&quot;00AB1D27&quot;/&gt;&lt;wsp:rsid wsp:val=&quot;00AB24A6&quot;/&gt;&lt;wsp:rsid wsp:val=&quot;00AB6FBB&quot;/&gt;&lt;wsp:rsid wsp:val=&quot;00AC185E&quot;/&gt;&lt;wsp:rsid wsp:val=&quot;00AC790A&quot;/&gt;&lt;wsp:rsid wsp:val=&quot;00AD0D63&quot;/&gt;&lt;wsp:rsid wsp:val=&quot;00AD38E7&quot;/&gt;&lt;wsp:rsid wsp:val=&quot;00AD4055&quot;/&gt;&lt;wsp:rsid wsp:val=&quot;00AD45A2&quot;/&gt;&lt;wsp:rsid wsp:val=&quot;00AD7F17&quot;/&gt;&lt;wsp:rsid wsp:val=&quot;00AE2AB9&quot;/&gt;&lt;wsp:rsid wsp:val=&quot;00AE394E&quot;/&gt;&lt;wsp:rsid wsp:val=&quot;00AE43E3&quot;/&gt;&lt;wsp:rsid wsp:val=&quot;00AF03E6&quot;/&gt;&lt;wsp:rsid wsp:val=&quot;00AF24BD&quot;/&gt;&lt;wsp:rsid wsp:val=&quot;00AF2526&quot;/&gt;&lt;wsp:rsid wsp:val=&quot;00AF3F23&quot;/&gt;&lt;wsp:rsid wsp:val=&quot;00AF6F8B&quot;/&gt;&lt;wsp:rsid wsp:val=&quot;00AF7B62&quot;/&gt;&lt;wsp:rsid wsp:val=&quot;00B00056&quot;/&gt;&lt;wsp:rsid wsp:val=&quot;00B00BAD&quot;/&gt;&lt;wsp:rsid wsp:val=&quot;00B13140&quot;/&gt;&lt;wsp:rsid wsp:val=&quot;00B1322C&quot;/&gt;&lt;wsp:rsid wsp:val=&quot;00B159DD&quot;/&gt;&lt;wsp:rsid wsp:val=&quot;00B20268&quot;/&gt;&lt;wsp:rsid wsp:val=&quot;00B22990&quot;/&gt;&lt;wsp:rsid wsp:val=&quot;00B24275&quot;/&gt;&lt;wsp:rsid wsp:val=&quot;00B246F4&quot;/&gt;&lt;wsp:rsid wsp:val=&quot;00B25E1B&quot;/&gt;&lt;wsp:rsid wsp:val=&quot;00B26AC8&quot;/&gt;&lt;wsp:rsid wsp:val=&quot;00B32D54&quot;/&gt;&lt;wsp:rsid wsp:val=&quot;00B34269&quot;/&gt;&lt;wsp:rsid wsp:val=&quot;00B35062&quot;/&gt;&lt;wsp:rsid wsp:val=&quot;00B35573&quot;/&gt;&lt;wsp:rsid wsp:val=&quot;00B3784F&quot;/&gt;&lt;wsp:rsid wsp:val=&quot;00B37FB6&quot;/&gt;&lt;wsp:rsid wsp:val=&quot;00B4008F&quot;/&gt;&lt;wsp:rsid wsp:val=&quot;00B4019B&quot;/&gt;&lt;wsp:rsid wsp:val=&quot;00B41259&quot;/&gt;&lt;wsp:rsid wsp:val=&quot;00B442D7&quot;/&gt;&lt;wsp:rsid wsp:val=&quot;00B47F89&quot;/&gt;&lt;wsp:rsid wsp:val=&quot;00B50F57&quot;/&gt;&lt;wsp:rsid wsp:val=&quot;00B52112&quot;/&gt;&lt;wsp:rsid wsp:val=&quot;00B54108&quot;/&gt;&lt;wsp:rsid wsp:val=&quot;00B54893&quot;/&gt;&lt;wsp:rsid wsp:val=&quot;00B619DB&quot;/&gt;&lt;wsp:rsid wsp:val=&quot;00B635BB&quot;/&gt;&lt;wsp:rsid wsp:val=&quot;00B63AC3&quot;/&gt;&lt;wsp:rsid wsp:val=&quot;00B6469B&quot;/&gt;&lt;wsp:rsid wsp:val=&quot;00B64D45&quot;/&gt;&lt;wsp:rsid wsp:val=&quot;00B721F5&quot;/&gt;&lt;wsp:rsid wsp:val=&quot;00B768EA&quot;/&gt;&lt;wsp:rsid wsp:val=&quot;00B84F8B&quot;/&gt;&lt;wsp:rsid wsp:val=&quot;00B874B2&quot;/&gt;&lt;wsp:rsid wsp:val=&quot;00B9007A&quot;/&gt;&lt;wsp:rsid wsp:val=&quot;00B90693&quot;/&gt;&lt;wsp:rsid wsp:val=&quot;00B90F6B&quot;/&gt;&lt;wsp:rsid wsp:val=&quot;00B9185A&quot;/&gt;&lt;wsp:rsid wsp:val=&quot;00B92773&quot;/&gt;&lt;wsp:rsid wsp:val=&quot;00B92DF0&quot;/&gt;&lt;wsp:rsid wsp:val=&quot;00B94ABB&quot;/&gt;&lt;wsp:rsid wsp:val=&quot;00BA4081&quot;/&gt;&lt;wsp:rsid wsp:val=&quot;00BA63C4&quot;/&gt;&lt;wsp:rsid wsp:val=&quot;00BA6C72&quot;/&gt;&lt;wsp:rsid wsp:val=&quot;00BA73DA&quot;/&gt;&lt;wsp:rsid wsp:val=&quot;00BB0D02&quot;/&gt;&lt;wsp:rsid wsp:val=&quot;00BB1AA0&quot;/&gt;&lt;wsp:rsid wsp:val=&quot;00BB325B&quot;/&gt;&lt;wsp:rsid wsp:val=&quot;00BB342C&quot;/&gt;&lt;wsp:rsid wsp:val=&quot;00BB7938&quot;/&gt;&lt;wsp:rsid wsp:val=&quot;00BC176F&quot;/&gt;&lt;wsp:rsid wsp:val=&quot;00BC2AA6&quot;/&gt;&lt;wsp:rsid wsp:val=&quot;00BC2D6B&quot;/&gt;&lt;wsp:rsid wsp:val=&quot;00BD3988&quot;/&gt;&lt;wsp:rsid wsp:val=&quot;00BD4705&quot;/&gt;&lt;wsp:rsid wsp:val=&quot;00BE742C&quot;/&gt;&lt;wsp:rsid wsp:val=&quot;00BF017A&quot;/&gt;&lt;wsp:rsid wsp:val=&quot;00BF3D7F&quot;/&gt;&lt;wsp:rsid wsp:val=&quot;00BF3F3E&quot;/&gt;&lt;wsp:rsid wsp:val=&quot;00BF5C36&quot;/&gt;&lt;wsp:rsid wsp:val=&quot;00BF6056&quot;/&gt;&lt;wsp:rsid wsp:val=&quot;00C004C2&quot;/&gt;&lt;wsp:rsid wsp:val=&quot;00C03622&quot;/&gt;&lt;wsp:rsid wsp:val=&quot;00C044DE&quot;/&gt;&lt;wsp:rsid wsp:val=&quot;00C04EB4&quot;/&gt;&lt;wsp:rsid wsp:val=&quot;00C04EF7&quot;/&gt;&lt;wsp:rsid wsp:val=&quot;00C13678&quot;/&gt;&lt;wsp:rsid wsp:val=&quot;00C157C1&quot;/&gt;&lt;wsp:rsid wsp:val=&quot;00C15961&quot;/&gt;&lt;wsp:rsid wsp:val=&quot;00C168FC&quot;/&gt;&lt;wsp:rsid wsp:val=&quot;00C20BF0&quot;/&gt;&lt;wsp:rsid wsp:val=&quot;00C24BFA&quot;/&gt;&lt;wsp:rsid wsp:val=&quot;00C26735&quot;/&gt;&lt;wsp:rsid wsp:val=&quot;00C3371D&quot;/&gt;&lt;wsp:rsid wsp:val=&quot;00C36742&quot;/&gt;&lt;wsp:rsid wsp:val=&quot;00C4053E&quot;/&gt;&lt;wsp:rsid wsp:val=&quot;00C41477&quot;/&gt;&lt;wsp:rsid wsp:val=&quot;00C42101&quot;/&gt;&lt;wsp:rsid wsp:val=&quot;00C437A0&quot;/&gt;&lt;wsp:rsid wsp:val=&quot;00C508AE&quot;/&gt;&lt;wsp:rsid wsp:val=&quot;00C530C6&quot;/&gt;&lt;wsp:rsid wsp:val=&quot;00C55497&quot;/&gt;&lt;wsp:rsid wsp:val=&quot;00C61AA5&quot;/&gt;&lt;wsp:rsid wsp:val=&quot;00C63D1F&quot;/&gt;&lt;wsp:rsid wsp:val=&quot;00C67776&quot;/&gt;&lt;wsp:rsid wsp:val=&quot;00C71760&quot;/&gt;&lt;wsp:rsid wsp:val=&quot;00C728B1&quot;/&gt;&lt;wsp:rsid wsp:val=&quot;00C75A81&quot;/&gt;&lt;wsp:rsid wsp:val=&quot;00C7760B&quot;/&gt;&lt;wsp:rsid wsp:val=&quot;00C80E27&quot;/&gt;&lt;wsp:rsid wsp:val=&quot;00C83302&quot;/&gt;&lt;wsp:rsid wsp:val=&quot;00C843F1&quot;/&gt;&lt;wsp:rsid wsp:val=&quot;00C85EB2&quot;/&gt;&lt;wsp:rsid wsp:val=&quot;00C86B0C&quot;/&gt;&lt;wsp:rsid wsp:val=&quot;00C87E3E&quot;/&gt;&lt;wsp:rsid wsp:val=&quot;00C901CB&quot;/&gt;&lt;wsp:rsid wsp:val=&quot;00C92DBC&quot;/&gt;&lt;wsp:rsid wsp:val=&quot;00C93935&quot;/&gt;&lt;wsp:rsid wsp:val=&quot;00C954FA&quot;/&gt;&lt;wsp:rsid wsp:val=&quot;00C96206&quot;/&gt;&lt;wsp:rsid wsp:val=&quot;00CA08FF&quot;/&gt;&lt;wsp:rsid wsp:val=&quot;00CA2BAE&quot;/&gt;&lt;wsp:rsid wsp:val=&quot;00CA2EED&quot;/&gt;&lt;wsp:rsid wsp:val=&quot;00CA4EDC&quot;/&gt;&lt;wsp:rsid wsp:val=&quot;00CA64B1&quot;/&gt;&lt;wsp:rsid wsp:val=&quot;00CA7ABE&quot;/&gt;&lt;wsp:rsid wsp:val=&quot;00CB009E&quot;/&gt;&lt;wsp:rsid wsp:val=&quot;00CB13B4&quot;/&gt;&lt;wsp:rsid wsp:val=&quot;00CB783E&quot;/&gt;&lt;wsp:rsid wsp:val=&quot;00CC0BD2&quot;/&gt;&lt;wsp:rsid wsp:val=&quot;00CC3FC6&quot;/&gt;&lt;wsp:rsid wsp:val=&quot;00CC4846&quot;/&gt;&lt;wsp:rsid wsp:val=&quot;00CC56EF&quot;/&gt;&lt;wsp:rsid wsp:val=&quot;00CC7477&quot;/&gt;&lt;wsp:rsid wsp:val=&quot;00CC7E7C&quot;/&gt;&lt;wsp:rsid wsp:val=&quot;00CD184C&quot;/&gt;&lt;wsp:rsid wsp:val=&quot;00CD6C84&quot;/&gt;&lt;wsp:rsid wsp:val=&quot;00CD75AB&quot;/&gt;&lt;wsp:rsid wsp:val=&quot;00CE1ED2&quot;/&gt;&lt;wsp:rsid wsp:val=&quot;00CE24E9&quot;/&gt;&lt;wsp:rsid wsp:val=&quot;00CE2B36&quot;/&gt;&lt;wsp:rsid wsp:val=&quot;00CE3492&quot;/&gt;&lt;wsp:rsid wsp:val=&quot;00CE6E2A&quot;/&gt;&lt;wsp:rsid wsp:val=&quot;00CF12B1&quot;/&gt;&lt;wsp:rsid wsp:val=&quot;00CF1791&quot;/&gt;&lt;wsp:rsid wsp:val=&quot;00D003A5&quot;/&gt;&lt;wsp:rsid wsp:val=&quot;00D01963&quot;/&gt;&lt;wsp:rsid wsp:val=&quot;00D02915&quot;/&gt;&lt;wsp:rsid wsp:val=&quot;00D0579A&quot;/&gt;&lt;wsp:rsid wsp:val=&quot;00D11AF5&quot;/&gt;&lt;wsp:rsid wsp:val=&quot;00D1214A&quot;/&gt;&lt;wsp:rsid wsp:val=&quot;00D15D81&quot;/&gt;&lt;wsp:rsid wsp:val=&quot;00D16290&quot;/&gt;&lt;wsp:rsid wsp:val=&quot;00D165D1&quot;/&gt;&lt;wsp:rsid wsp:val=&quot;00D20A1E&quot;/&gt;&lt;wsp:rsid wsp:val=&quot;00D2607E&quot;/&gt;&lt;wsp:rsid wsp:val=&quot;00D26EC8&quot;/&gt;&lt;wsp:rsid wsp:val=&quot;00D32DD8&quot;/&gt;&lt;wsp:rsid wsp:val=&quot;00D34652&quot;/&gt;&lt;wsp:rsid wsp:val=&quot;00D36245&quot;/&gt;&lt;wsp:rsid wsp:val=&quot;00D366A2&quot;/&gt;&lt;wsp:rsid wsp:val=&quot;00D404EF&quot;/&gt;&lt;wsp:rsid wsp:val=&quot;00D40830&quot;/&gt;&lt;wsp:rsid wsp:val=&quot;00D4096B&quot;/&gt;&lt;wsp:rsid wsp:val=&quot;00D4725E&quot;/&gt;&lt;wsp:rsid wsp:val=&quot;00D53503&quot;/&gt;&lt;wsp:rsid wsp:val=&quot;00D535AA&quot;/&gt;&lt;wsp:rsid wsp:val=&quot;00D548AD&quot;/&gt;&lt;wsp:rsid wsp:val=&quot;00D571F8&quot;/&gt;&lt;wsp:rsid wsp:val=&quot;00D60E51&quot;/&gt;&lt;wsp:rsid wsp:val=&quot;00D617F5&quot;/&gt;&lt;wsp:rsid wsp:val=&quot;00D6190F&quot;/&gt;&lt;wsp:rsid wsp:val=&quot;00D61D44&quot;/&gt;&lt;wsp:rsid wsp:val=&quot;00D6327E&quot;/&gt;&lt;wsp:rsid wsp:val=&quot;00D664A8&quot;/&gt;&lt;wsp:rsid wsp:val=&quot;00D701F4&quot;/&gt;&lt;wsp:rsid wsp:val=&quot;00D711E9&quot;/&gt;&lt;wsp:rsid wsp:val=&quot;00D71613&quot;/&gt;&lt;wsp:rsid wsp:val=&quot;00D7203E&quot;/&gt;&lt;wsp:rsid wsp:val=&quot;00D72482&quot;/&gt;&lt;wsp:rsid wsp:val=&quot;00D74377&quot;/&gt;&lt;wsp:rsid wsp:val=&quot;00D7643F&quot;/&gt;&lt;wsp:rsid wsp:val=&quot;00D77BF7&quot;/&gt;&lt;wsp:rsid wsp:val=&quot;00D81C59&quot;/&gt;&lt;wsp:rsid wsp:val=&quot;00D83794&quot;/&gt;&lt;wsp:rsid wsp:val=&quot;00D869CC&quot;/&gt;&lt;wsp:rsid wsp:val=&quot;00D87AD1&quot;/&gt;&lt;wsp:rsid wsp:val=&quot;00D87F70&quot;/&gt;&lt;wsp:rsid wsp:val=&quot;00D927A5&quot;/&gt;&lt;wsp:rsid wsp:val=&quot;00D9307C&quot;/&gt;&lt;wsp:rsid wsp:val=&quot;00D95494&quot;/&gt;&lt;wsp:rsid wsp:val=&quot;00D96446&quot;/&gt;&lt;wsp:rsid wsp:val=&quot;00DA3CAD&quot;/&gt;&lt;wsp:rsid wsp:val=&quot;00DB1094&quot;/&gt;&lt;wsp:rsid wsp:val=&quot;00DB1E8B&quot;/&gt;&lt;wsp:rsid wsp:val=&quot;00DB24CA&quot;/&gt;&lt;wsp:rsid wsp:val=&quot;00DB35E6&quot;/&gt;&lt;wsp:rsid wsp:val=&quot;00DB56F9&quot;/&gt;&lt;wsp:rsid wsp:val=&quot;00DB64D3&quot;/&gt;&lt;wsp:rsid wsp:val=&quot;00DC1094&quot;/&gt;&lt;wsp:rsid wsp:val=&quot;00DC6CE3&quot;/&gt;&lt;wsp:rsid wsp:val=&quot;00DD0936&quot;/&gt;&lt;wsp:rsid wsp:val=&quot;00DD4E5A&quot;/&gt;&lt;wsp:rsid wsp:val=&quot;00DD618B&quot;/&gt;&lt;wsp:rsid wsp:val=&quot;00DD6D27&quot;/&gt;&lt;wsp:rsid wsp:val=&quot;00DD756A&quot;/&gt;&lt;wsp:rsid wsp:val=&quot;00DE1196&quot;/&gt;&lt;wsp:rsid wsp:val=&quot;00DE1902&quot;/&gt;&lt;wsp:rsid wsp:val=&quot;00DE256E&quot;/&gt;&lt;wsp:rsid wsp:val=&quot;00DE3FDC&quot;/&gt;&lt;wsp:rsid wsp:val=&quot;00DE5FA2&quot;/&gt;&lt;wsp:rsid wsp:val=&quot;00DF00E1&quot;/&gt;&lt;wsp:rsid wsp:val=&quot;00DF2710&quot;/&gt;&lt;wsp:rsid wsp:val=&quot;00DF3C2E&quot;/&gt;&lt;wsp:rsid wsp:val=&quot;00DF471A&quot;/&gt;&lt;wsp:rsid wsp:val=&quot;00DF64BA&quot;/&gt;&lt;wsp:rsid wsp:val=&quot;00DF76C3&quot;/&gt;&lt;wsp:rsid wsp:val=&quot;00E00225&quot;/&gt;&lt;wsp:rsid wsp:val=&quot;00E031B7&quot;/&gt;&lt;wsp:rsid wsp:val=&quot;00E05CCD&quot;/&gt;&lt;wsp:rsid wsp:val=&quot;00E06AD1&quot;/&gt;&lt;wsp:rsid wsp:val=&quot;00E07170&quot;/&gt;&lt;wsp:rsid wsp:val=&quot;00E07BB5&quot;/&gt;&lt;wsp:rsid wsp:val=&quot;00E137DD&quot;/&gt;&lt;wsp:rsid wsp:val=&quot;00E202E0&quot;/&gt;&lt;wsp:rsid wsp:val=&quot;00E22082&quot;/&gt;&lt;wsp:rsid wsp:val=&quot;00E225DD&quot;/&gt;&lt;wsp:rsid wsp:val=&quot;00E30670&quot;/&gt;&lt;wsp:rsid wsp:val=&quot;00E37E19&quot;/&gt;&lt;wsp:rsid wsp:val=&quot;00E40355&quot;/&gt;&lt;wsp:rsid wsp:val=&quot;00E421F6&quot;/&gt;&lt;wsp:rsid wsp:val=&quot;00E42C18&quot;/&gt;&lt;wsp:rsid wsp:val=&quot;00E430B2&quot;/&gt;&lt;wsp:rsid wsp:val=&quot;00E45158&quot;/&gt;&lt;wsp:rsid wsp:val=&quot;00E4607D&quot;/&gt;&lt;wsp:rsid wsp:val=&quot;00E475E6&quot;/&gt;&lt;wsp:rsid wsp:val=&quot;00E51A1B&quot;/&gt;&lt;wsp:rsid wsp:val=&quot;00E5270B&quot;/&gt;&lt;wsp:rsid wsp:val=&quot;00E52F34&quot;/&gt;&lt;wsp:rsid wsp:val=&quot;00E5377A&quot;/&gt;&lt;wsp:rsid wsp:val=&quot;00E54063&quot;/&gt;&lt;wsp:rsid wsp:val=&quot;00E549E1&quot;/&gt;&lt;wsp:rsid wsp:val=&quot;00E5563D&quot;/&gt;&lt;wsp:rsid wsp:val=&quot;00E5631E&quot;/&gt;&lt;wsp:rsid wsp:val=&quot;00E56623&quot;/&gt;&lt;wsp:rsid wsp:val=&quot;00E60E4D&quot;/&gt;&lt;wsp:rsid wsp:val=&quot;00E63937&quot;/&gt;&lt;wsp:rsid wsp:val=&quot;00E63A8E&quot;/&gt;&lt;wsp:rsid wsp:val=&quot;00E70EB2&quot;/&gt;&lt;wsp:rsid wsp:val=&quot;00E72C79&quot;/&gt;&lt;wsp:rsid wsp:val=&quot;00E735A7&quot;/&gt;&lt;wsp:rsid wsp:val=&quot;00E759E7&quot;/&gt;&lt;wsp:rsid wsp:val=&quot;00E7607D&quot;/&gt;&lt;wsp:rsid wsp:val=&quot;00E777B9&quot;/&gt;&lt;wsp:rsid wsp:val=&quot;00E77E6E&quot;/&gt;&lt;wsp:rsid wsp:val=&quot;00E847F7&quot;/&gt;&lt;wsp:rsid wsp:val=&quot;00E90257&quot;/&gt;&lt;wsp:rsid wsp:val=&quot;00E91574&quot;/&gt;&lt;wsp:rsid wsp:val=&quot;00E93898&quot;/&gt;&lt;wsp:rsid wsp:val=&quot;00E9569B&quot;/&gt;&lt;wsp:rsid wsp:val=&quot;00EA00B0&quot;/&gt;&lt;wsp:rsid wsp:val=&quot;00EA311A&quot;/&gt;&lt;wsp:rsid wsp:val=&quot;00EA533E&quot;/&gt;&lt;wsp:rsid wsp:val=&quot;00EA7453&quot;/&gt;&lt;wsp:rsid wsp:val=&quot;00EA79D0&quot;/&gt;&lt;wsp:rsid wsp:val=&quot;00EB167F&quot;/&gt;&lt;wsp:rsid wsp:val=&quot;00EB2232&quot;/&gt;&lt;wsp:rsid wsp:val=&quot;00EB3230&quot;/&gt;&lt;wsp:rsid wsp:val=&quot;00EB4E3F&quot;/&gt;&lt;wsp:rsid wsp:val=&quot;00EB5AC5&quot;/&gt;&lt;wsp:rsid wsp:val=&quot;00EC1559&quot;/&gt;&lt;wsp:rsid wsp:val=&quot;00EC170E&quot;/&gt;&lt;wsp:rsid wsp:val=&quot;00EC2092&quot;/&gt;&lt;wsp:rsid wsp:val=&quot;00EC5A07&quot;/&gt;&lt;wsp:rsid wsp:val=&quot;00ED0B9D&quot;/&gt;&lt;wsp:rsid wsp:val=&quot;00ED0D01&quot;/&gt;&lt;wsp:rsid wsp:val=&quot;00ED33C9&quot;/&gt;&lt;wsp:rsid wsp:val=&quot;00ED3B56&quot;/&gt;&lt;wsp:rsid wsp:val=&quot;00EE0C16&quot;/&gt;&lt;wsp:rsid wsp:val=&quot;00EE2092&quot;/&gt;&lt;wsp:rsid wsp:val=&quot;00EE3085&quot;/&gt;&lt;wsp:rsid wsp:val=&quot;00EE4628&quot;/&gt;&lt;wsp:rsid wsp:val=&quot;00EE6C4B&quot;/&gt;&lt;wsp:rsid wsp:val=&quot;00EE707B&quot;/&gt;&lt;wsp:rsid wsp:val=&quot;00EF141A&quot;/&gt;&lt;wsp:rsid wsp:val=&quot;00F00854&quot;/&gt;&lt;wsp:rsid wsp:val=&quot;00F00DED&quot;/&gt;&lt;wsp:rsid wsp:val=&quot;00F02BEE&quot;/&gt;&lt;wsp:rsid wsp:val=&quot;00F04CE9&quot;/&gt;&lt;wsp:rsid wsp:val=&quot;00F10966&quot;/&gt;&lt;wsp:rsid wsp:val=&quot;00F13F75&quot;/&gt;&lt;wsp:rsid wsp:val=&quot;00F14BF1&quot;/&gt;&lt;wsp:rsid wsp:val=&quot;00F2124C&quot;/&gt;&lt;wsp:rsid wsp:val=&quot;00F2156D&quot;/&gt;&lt;wsp:rsid wsp:val=&quot;00F22777&quot;/&gt;&lt;wsp:rsid wsp:val=&quot;00F23127&quot;/&gt;&lt;wsp:rsid wsp:val=&quot;00F27144&quot;/&gt;&lt;wsp:rsid wsp:val=&quot;00F274D2&quot;/&gt;&lt;wsp:rsid wsp:val=&quot;00F313BB&quot;/&gt;&lt;wsp:rsid wsp:val=&quot;00F31953&quot;/&gt;&lt;wsp:rsid wsp:val=&quot;00F31B7E&quot;/&gt;&lt;wsp:rsid wsp:val=&quot;00F3297C&quot;/&gt;&lt;wsp:rsid wsp:val=&quot;00F3401A&quot;/&gt;&lt;wsp:rsid wsp:val=&quot;00F351B3&quot;/&gt;&lt;wsp:rsid wsp:val=&quot;00F3726B&quot;/&gt;&lt;wsp:rsid wsp:val=&quot;00F42FC9&quot;/&gt;&lt;wsp:rsid wsp:val=&quot;00F4392C&quot;/&gt;&lt;wsp:rsid wsp:val=&quot;00F4704B&quot;/&gt;&lt;wsp:rsid wsp:val=&quot;00F471EC&quot;/&gt;&lt;wsp:rsid wsp:val=&quot;00F55349&quot;/&gt;&lt;wsp:rsid wsp:val=&quot;00F60814&quot;/&gt;&lt;wsp:rsid wsp:val=&quot;00F6253B&quot;/&gt;&lt;wsp:rsid wsp:val=&quot;00F63FC1&quot;/&gt;&lt;wsp:rsid wsp:val=&quot;00F643FB&quot;/&gt;&lt;wsp:rsid wsp:val=&quot;00F64CA4&quot;/&gt;&lt;wsp:rsid wsp:val=&quot;00F657C8&quot;/&gt;&lt;wsp:rsid wsp:val=&quot;00F6588B&quot;/&gt;&lt;wsp:rsid wsp:val=&quot;00F661E7&quot;/&gt;&lt;wsp:rsid wsp:val=&quot;00F66E52&quot;/&gt;&lt;wsp:rsid wsp:val=&quot;00F70CF2&quot;/&gt;&lt;wsp:rsid wsp:val=&quot;00F717EE&quot;/&gt;&lt;wsp:rsid wsp:val=&quot;00F71AED&quot;/&gt;&lt;wsp:rsid wsp:val=&quot;00F74AFF&quot;/&gt;&lt;wsp:rsid wsp:val=&quot;00F76B8D&quot;/&gt;&lt;wsp:rsid wsp:val=&quot;00F81FE4&quot;/&gt;&lt;wsp:rsid wsp:val=&quot;00F84DFE&quot;/&gt;&lt;wsp:rsid wsp:val=&quot;00F86B3B&quot;/&gt;&lt;wsp:rsid wsp:val=&quot;00F87190&quot;/&gt;&lt;wsp:rsid wsp:val=&quot;00F90751&quot;/&gt;&lt;wsp:rsid wsp:val=&quot;00FA0EB3&quot;/&gt;&lt;wsp:rsid wsp:val=&quot;00FA19D8&quot;/&gt;&lt;wsp:rsid wsp:val=&quot;00FA5F0D&quot;/&gt;&lt;wsp:rsid wsp:val=&quot;00FA70E7&quot;/&gt;&lt;wsp:rsid wsp:val=&quot;00FB1302&quot;/&gt;&lt;wsp:rsid wsp:val=&quot;00FB2316&quot;/&gt;&lt;wsp:rsid wsp:val=&quot;00FB25A2&quot;/&gt;&lt;wsp:rsid wsp:val=&quot;00FB284F&quot;/&gt;&lt;wsp:rsid wsp:val=&quot;00FB4C35&quot;/&gt;&lt;wsp:rsid wsp:val=&quot;00FC0594&quot;/&gt;&lt;wsp:rsid wsp:val=&quot;00FC0C84&quot;/&gt;&lt;wsp:rsid wsp:val=&quot;00FC19A1&quot;/&gt;&lt;wsp:rsid wsp:val=&quot;00FC2486&quot;/&gt;&lt;wsp:rsid wsp:val=&quot;00FC48A8&quot;/&gt;&lt;wsp:rsid wsp:val=&quot;00FC4FBC&quot;/&gt;&lt;wsp:rsid wsp:val=&quot;00FC596E&quot;/&gt;&lt;wsp:rsid wsp:val=&quot;00FC5E62&quot;/&gt;&lt;wsp:rsid wsp:val=&quot;00FD0632&quot;/&gt;&lt;wsp:rsid wsp:val=&quot;00FD0788&quot;/&gt;&lt;wsp:rsid wsp:val=&quot;00FD2AAE&quot;/&gt;&lt;wsp:rsid wsp:val=&quot;00FD3784&quot;/&gt;&lt;wsp:rsid wsp:val=&quot;00FE4782&quot;/&gt;&lt;wsp:rsid wsp:val=&quot;00FE4DA6&quot;/&gt;&lt;wsp:rsid wsp:val=&quot;00FE4ED8&quot;/&gt;&lt;wsp:rsid wsp:val=&quot;00FE6AAF&quot;/&gt;&lt;wsp:rsid wsp:val=&quot;00FF3911&quot;/&gt;&lt;wsp:rsid wsp:val=&quot;00FF4009&quot;/&gt;&lt;wsp:rsid wsp:val=&quot;00FF6E41&quot;/&gt;&lt;/wsp:rsids&gt;&lt;/w:docPr&gt;&lt;w:body&gt;&lt;w:p wsp:rsidR=&quot;00000000&quot; wsp:rsidRDefault=&quot;00761AD5&quot;&gt;&lt;m:oMathPara&gt;&lt;m:oMath&gt;&lt;m:r&gt;&lt;m:rPr&gt;&lt;m:sty m:val=&quot;bi&quot;/&gt;&lt;/m:rPr&gt;&lt;w:rPr&gt;&lt;w:rFonts w:ascii=&quot;Cambria Math&quot; w:h-ansi=&quot;Cambria Math&quot; w:cs=&quot;Arial&quot;/&gt;&lt;wx:font wx:val=&quot;Cambria Math&quot;/&gt;&lt;w:b/&gt;&lt;w:i/&gt;&lt;w:sz-cs w:val=&quot;22&quot;/&gt;&lt;/w:rPr&gt;&lt;m:t&gt;P=&lt;/m:t&gt;&lt;/m:r&gt;&lt;m:f&gt;&lt;m:fPr&gt;&lt;m:ctrlPr&gt;&lt;w:rPr&gt;&lt;w:rFonts w:ascii=&quot;Cambria Math&quot; w:h-ansi=&quot;Cambria Math&quot; w:cs=&quot;Arial&quot;/&gt;&lt;wx:font wx:val=&quot;Cambria Math&quot;/&gt;&lt;w:b/&gt;&lt;w:i/&gt;&lt;w:sz-cs w:val=&quot;22&quot;/&gt;&lt;/w:rPr&gt;&lt;/m:ctrlPr&gt;&lt;/m:fPr&gt;&lt;m:num&gt;&lt;m:r&gt;&lt;m:rPr&gt;&lt;m:sty m:val=&quot;bi&quot;/&gt;&lt;/m:rPr&gt;&lt;w:rPr&gt;&lt;w:rFonts w:ascii=&quot;Cambria Math&quot; w:h-ansi=&quot;Cambria Math&quot; w:cs=&quot;Arial&quot;/&gt;&lt;wx:font wx:val=&quot;Cambria Math&quot;/&gt;&lt;w:b/&gt;&lt;w:i/&gt;&lt;w:sz-cs w:val=&quot;22&quot;/&gt;&lt;/w:rPr&gt;&lt;m:t&gt;Pn&lt;/m:t&gt;&lt;/m:r&gt;&lt;/m:num&gt;&lt;m:den&gt;&lt;m:r&gt;&lt;m:rPr&gt;&lt;m:sty m:val=&quot;bi&quot;/&gt;&lt;/m:rPr&gt;&lt;w:rPr&gt;&lt;w:rFonts w:ascii=&quot;Cambria Math&quot; w:h-ansi=&quot;Cambria Math&quot; w:cs=&quot;Arial&quot;/&gt;&lt;wx:font wx:val=&quot;Cambria Math&quot;/&gt;&lt;w:b/&gt;&lt;w:i/&gt;&lt;w:sz-cs w:val=&quot;22&quot;/&gt;&lt;/w:rPr&gt;&lt;m:t&gt;Po&lt;/m:t&gt;&lt;/m:r&gt;&lt;/m:den&gt;&lt;/m:f&gt;&lt;m:r&gt;&lt;m:rPr&gt;&lt;m:sty m:val=&quot;bi&quot;/&gt;&lt;/m:rPr&gt;&lt;w:rPr&gt;&lt;w:rFonts w:ascii=&quot;Cambria Math&quot; w:h-ansi=&quot;Cambria Math&quot; w:cs=&quot;Arial&quot;/&gt;&lt;wx:font wx:val=&quot;Cambria Math&quot;/&gt;&lt;w:b/&gt;&lt;w:i/&gt;&lt;w:sz-cs w:val=&quot;22&quot;/&gt;&lt;/w:rPr&gt;&lt;m:t&gt;x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EA00B0"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</w:t>
      </w:r>
      <w:r w:rsidRPr="007844D7">
        <w:rPr>
          <w:rFonts w:ascii="Cambria Math" w:hAnsi="Cambria Math" w:cs="Arial"/>
          <w:b/>
          <w:i/>
          <w:szCs w:val="22"/>
        </w:rPr>
        <w:t>20 pkt</w:t>
      </w:r>
    </w:p>
    <w:p w:rsidR="007B7900" w:rsidRDefault="007B7900" w:rsidP="009F07AC">
      <w:pPr>
        <w:pStyle w:val="ListParagraph"/>
        <w:tabs>
          <w:tab w:val="left" w:pos="1418"/>
          <w:tab w:val="left" w:pos="1560"/>
        </w:tabs>
        <w:ind w:left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gdzie:</w:t>
      </w:r>
    </w:p>
    <w:p w:rsidR="007B7900" w:rsidRDefault="007B7900" w:rsidP="007844D7">
      <w:pPr>
        <w:pStyle w:val="ListParagraph"/>
        <w:tabs>
          <w:tab w:val="left" w:pos="1418"/>
          <w:tab w:val="left" w:pos="1560"/>
        </w:tabs>
        <w:ind w:left="2124" w:right="10" w:hanging="84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  <w:vertAlign w:val="subscript"/>
        </w:rPr>
        <w:t xml:space="preserve"> </w:t>
      </w:r>
      <w:r>
        <w:rPr>
          <w:rFonts w:cs="Arial"/>
          <w:sz w:val="20"/>
          <w:szCs w:val="20"/>
        </w:rPr>
        <w:t xml:space="preserve"> –  </w:t>
      </w:r>
      <w:r>
        <w:rPr>
          <w:rFonts w:cs="Arial"/>
          <w:sz w:val="20"/>
          <w:szCs w:val="20"/>
        </w:rPr>
        <w:tab/>
        <w:t>liczba punktów przyznanych ofertom w kryterium czas wykonania bloku fundamentowego wraz z posadowieniem i uruchomieniem tokarki</w:t>
      </w:r>
    </w:p>
    <w:p w:rsidR="007B7900" w:rsidRPr="003517FF" w:rsidRDefault="007B7900" w:rsidP="009F07AC">
      <w:pPr>
        <w:tabs>
          <w:tab w:val="left" w:pos="1418"/>
          <w:tab w:val="left" w:pos="1843"/>
          <w:tab w:val="left" w:pos="1985"/>
          <w:tab w:val="left" w:pos="2127"/>
        </w:tabs>
        <w:ind w:left="2124" w:hanging="84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3517FF">
        <w:rPr>
          <w:rFonts w:cs="Arial"/>
          <w:sz w:val="20"/>
          <w:szCs w:val="20"/>
          <w:vertAlign w:val="subscript"/>
        </w:rPr>
        <w:t>n</w:t>
      </w:r>
      <w:r w:rsidRPr="003517FF">
        <w:rPr>
          <w:rFonts w:cs="Arial"/>
          <w:sz w:val="20"/>
          <w:szCs w:val="20"/>
        </w:rPr>
        <w:t xml:space="preserve"> – 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najkrótszy czas (najmniejsza ilość dni) wykonania bloku fundamentowego wraz z posadowieniem i uruchomieniem tokarki liczonym od rozpoczęcia robót budowlanych do czasu uruchomienia maszyny spośród wszystkich ważnych i nieodrzuconych ofert</w:t>
      </w:r>
    </w:p>
    <w:p w:rsidR="007B7900" w:rsidRPr="0025484B" w:rsidRDefault="007B7900" w:rsidP="009F07AC">
      <w:pPr>
        <w:pStyle w:val="ListParagraph"/>
        <w:tabs>
          <w:tab w:val="left" w:pos="1418"/>
          <w:tab w:val="left" w:pos="1560"/>
        </w:tabs>
        <w:ind w:left="2127" w:hanging="8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  <w:vertAlign w:val="subscript"/>
        </w:rPr>
        <w:t>o</w:t>
      </w:r>
      <w:r>
        <w:rPr>
          <w:rFonts w:cs="Arial"/>
          <w:sz w:val="20"/>
          <w:szCs w:val="20"/>
        </w:rPr>
        <w:t xml:space="preserve"> –  </w:t>
      </w:r>
      <w:r>
        <w:rPr>
          <w:rFonts w:cs="Arial"/>
          <w:sz w:val="20"/>
          <w:szCs w:val="20"/>
        </w:rPr>
        <w:tab/>
        <w:t>czas wykonania bloku fundamentowego wraz z posadowieniem i uruchomieniem tokarki ocenianej oferty</w:t>
      </w:r>
    </w:p>
    <w:p w:rsidR="007B7900" w:rsidRPr="003455D5" w:rsidRDefault="007B7900" w:rsidP="009F07AC">
      <w:pPr>
        <w:widowControl w:val="0"/>
        <w:ind w:left="720" w:firstLine="348"/>
        <w:jc w:val="both"/>
        <w:outlineLvl w:val="0"/>
        <w:rPr>
          <w:rFonts w:cs="Arial"/>
          <w:color w:val="000000"/>
          <w:sz w:val="20"/>
          <w:szCs w:val="20"/>
        </w:rPr>
      </w:pPr>
    </w:p>
    <w:p w:rsidR="007B7900" w:rsidRDefault="007B7900" w:rsidP="006A4914">
      <w:pPr>
        <w:pStyle w:val="ListParagraph"/>
        <w:widowControl w:val="0"/>
        <w:numPr>
          <w:ilvl w:val="1"/>
          <w:numId w:val="45"/>
        </w:numPr>
        <w:ind w:left="284" w:right="10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Przyznane w poszczególnych kryteriach punkty zostaną zsumowane. Jako najkorzystniejsza (O</w:t>
      </w:r>
      <w:r>
        <w:rPr>
          <w:rFonts w:cs="Arial"/>
          <w:sz w:val="20"/>
          <w:szCs w:val="20"/>
          <w:vertAlign w:val="subscript"/>
        </w:rPr>
        <w:t>n</w:t>
      </w:r>
      <w:r>
        <w:rPr>
          <w:rFonts w:cs="Arial"/>
          <w:sz w:val="20"/>
          <w:szCs w:val="20"/>
        </w:rPr>
        <w:t>) zostanie wybrana oferta, która uzyska największa ilość punktów, wyliczoną według następującego wzoru:</w:t>
      </w:r>
    </w:p>
    <w:p w:rsidR="007B7900" w:rsidRPr="00C74EC6" w:rsidRDefault="007B7900" w:rsidP="00FB4C35">
      <w:pPr>
        <w:pStyle w:val="ListParagraph"/>
        <w:widowControl w:val="0"/>
        <w:ind w:left="0" w:right="10"/>
        <w:jc w:val="center"/>
        <w:rPr>
          <w:rFonts w:cs="Arial"/>
          <w:b/>
          <w:sz w:val="20"/>
          <w:szCs w:val="20"/>
        </w:rPr>
      </w:pPr>
      <w:r w:rsidRPr="00C74EC6">
        <w:rPr>
          <w:rFonts w:cs="Arial"/>
          <w:b/>
          <w:sz w:val="20"/>
          <w:szCs w:val="20"/>
        </w:rPr>
        <w:t>O</w:t>
      </w:r>
      <w:r w:rsidRPr="00C74EC6">
        <w:rPr>
          <w:rFonts w:cs="Arial"/>
          <w:b/>
          <w:sz w:val="20"/>
          <w:szCs w:val="20"/>
          <w:vertAlign w:val="subscript"/>
        </w:rPr>
        <w:t xml:space="preserve">n </w:t>
      </w:r>
      <w:r w:rsidRPr="00C74EC6">
        <w:rPr>
          <w:rFonts w:cs="Arial"/>
          <w:b/>
          <w:sz w:val="20"/>
          <w:szCs w:val="20"/>
        </w:rPr>
        <w:t xml:space="preserve">= C + </w:t>
      </w:r>
      <w:r>
        <w:rPr>
          <w:rFonts w:cs="Arial"/>
          <w:b/>
          <w:sz w:val="20"/>
          <w:szCs w:val="20"/>
        </w:rPr>
        <w:t>P</w:t>
      </w:r>
    </w:p>
    <w:p w:rsidR="007B7900" w:rsidRDefault="007B7900" w:rsidP="006A4914">
      <w:pPr>
        <w:pStyle w:val="ListParagraph"/>
        <w:widowControl w:val="0"/>
        <w:numPr>
          <w:ilvl w:val="1"/>
          <w:numId w:val="45"/>
        </w:numPr>
        <w:tabs>
          <w:tab w:val="left" w:pos="284"/>
        </w:tabs>
        <w:ind w:left="0" w:firstLine="0"/>
        <w:jc w:val="both"/>
        <w:rPr>
          <w:rFonts w:cs="Arial"/>
          <w:sz w:val="20"/>
          <w:szCs w:val="20"/>
        </w:rPr>
      </w:pPr>
      <w:r w:rsidRPr="00C74EC6">
        <w:rPr>
          <w:rFonts w:cs="Arial"/>
          <w:sz w:val="20"/>
          <w:szCs w:val="20"/>
        </w:rPr>
        <w:t xml:space="preserve">Punkty przyznawane każdej ofercie będą zaokrąglane do dwóch miejsc po przecinku. </w:t>
      </w:r>
    </w:p>
    <w:p w:rsidR="007B7900" w:rsidRPr="00C74EC6" w:rsidRDefault="007B7900" w:rsidP="006A4914">
      <w:pPr>
        <w:pStyle w:val="ListParagraph"/>
        <w:widowControl w:val="0"/>
        <w:numPr>
          <w:ilvl w:val="1"/>
          <w:numId w:val="45"/>
        </w:numPr>
        <w:tabs>
          <w:tab w:val="left" w:pos="284"/>
        </w:tabs>
        <w:ind w:left="284" w:right="10" w:hanging="284"/>
        <w:jc w:val="both"/>
        <w:rPr>
          <w:rFonts w:cs="Arial"/>
          <w:sz w:val="20"/>
          <w:szCs w:val="20"/>
        </w:rPr>
      </w:pPr>
      <w:r w:rsidRPr="00C74EC6">
        <w:rPr>
          <w:rFonts w:cs="Arial"/>
          <w:sz w:val="20"/>
          <w:szCs w:val="20"/>
        </w:rPr>
        <w:t>Jeżeli w przedmiotowym postępowaniu nie będzie można dokonać wyboru najkorzystniejszej oferty ze względu na to, że dwie lub więcej ofert przedstawia taki sam bilans ceny i innych kryteriów oceny ofert, Zamawiający wybierze spośród tych ofert ofertę z niższą ceną.</w:t>
      </w:r>
    </w:p>
    <w:p w:rsidR="007B7900" w:rsidRPr="00C74EC6" w:rsidRDefault="007B7900" w:rsidP="009F07AC">
      <w:pPr>
        <w:pStyle w:val="ListParagraph"/>
        <w:widowControl w:val="0"/>
        <w:ind w:left="0"/>
        <w:jc w:val="both"/>
        <w:rPr>
          <w:rFonts w:cs="Arial"/>
          <w:sz w:val="20"/>
          <w:szCs w:val="20"/>
        </w:rPr>
      </w:pPr>
    </w:p>
    <w:p w:rsidR="007B7900" w:rsidRPr="00E43279" w:rsidRDefault="007B7900" w:rsidP="009F07AC">
      <w:pPr>
        <w:pStyle w:val="ListParagraph"/>
        <w:ind w:left="426"/>
        <w:jc w:val="both"/>
        <w:rPr>
          <w:rFonts w:cs="Arial"/>
          <w:sz w:val="20"/>
          <w:szCs w:val="20"/>
        </w:rPr>
      </w:pPr>
    </w:p>
    <w:p w:rsidR="007B7900" w:rsidRDefault="007B7900" w:rsidP="006F55A2">
      <w:pPr>
        <w:pStyle w:val="ListParagraph"/>
        <w:numPr>
          <w:ilvl w:val="0"/>
          <w:numId w:val="82"/>
        </w:numPr>
        <w:ind w:left="1418" w:right="10" w:hanging="567"/>
        <w:outlineLvl w:val="0"/>
        <w:rPr>
          <w:rFonts w:cs="Arial"/>
          <w:b/>
          <w:i/>
          <w:szCs w:val="22"/>
          <w:u w:val="single"/>
        </w:rPr>
      </w:pPr>
      <w:bookmarkStart w:id="62" w:name="_Toc366329067"/>
      <w:r>
        <w:rPr>
          <w:rFonts w:cs="Arial"/>
          <w:b/>
          <w:i/>
          <w:szCs w:val="22"/>
          <w:u w:val="single"/>
        </w:rPr>
        <w:t>Informacje o formalnościach, jakie powinny zostać dopełnione po wyborze oferty w celu zawarcia umowy w sprawie zamówienia publicznego</w:t>
      </w:r>
      <w:bookmarkEnd w:id="62"/>
    </w:p>
    <w:p w:rsidR="007B7900" w:rsidRDefault="007B7900" w:rsidP="009F07AC">
      <w:pPr>
        <w:pStyle w:val="ListParagraph"/>
        <w:ind w:left="1418"/>
        <w:rPr>
          <w:rFonts w:cs="Arial"/>
          <w:b/>
          <w:i/>
          <w:szCs w:val="22"/>
          <w:u w:val="single"/>
        </w:rPr>
      </w:pPr>
    </w:p>
    <w:p w:rsidR="007B7900" w:rsidRPr="009A4E19" w:rsidRDefault="007B7900" w:rsidP="006A4914">
      <w:pPr>
        <w:pStyle w:val="ListParagraph"/>
        <w:widowControl w:val="0"/>
        <w:numPr>
          <w:ilvl w:val="0"/>
          <w:numId w:val="49"/>
        </w:numPr>
        <w:tabs>
          <w:tab w:val="left" w:pos="284"/>
        </w:tabs>
        <w:ind w:left="284" w:right="10" w:hanging="284"/>
        <w:jc w:val="both"/>
        <w:outlineLvl w:val="0"/>
        <w:rPr>
          <w:rFonts w:cs="Arial"/>
          <w:color w:val="000000"/>
          <w:sz w:val="20"/>
          <w:szCs w:val="20"/>
        </w:rPr>
      </w:pPr>
      <w:bookmarkStart w:id="63" w:name="_Toc366329068"/>
      <w:bookmarkStart w:id="64" w:name="_Toc366133816"/>
      <w:r w:rsidRPr="009A4E19">
        <w:rPr>
          <w:rFonts w:cs="Arial"/>
          <w:color w:val="000000"/>
          <w:sz w:val="20"/>
          <w:szCs w:val="20"/>
        </w:rPr>
        <w:t>Wykonawca, którego oferta zostanie wybrana jako najkorzystniejsza, zobowiązany będzie przed podpisaniem umowy do:</w:t>
      </w:r>
      <w:bookmarkEnd w:id="63"/>
    </w:p>
    <w:p w:rsidR="007B7900" w:rsidRPr="009A4E19" w:rsidRDefault="007B7900" w:rsidP="006A4914">
      <w:pPr>
        <w:widowControl w:val="0"/>
        <w:numPr>
          <w:ilvl w:val="0"/>
          <w:numId w:val="47"/>
        </w:numPr>
        <w:tabs>
          <w:tab w:val="left" w:pos="567"/>
        </w:tabs>
        <w:ind w:left="709" w:right="10" w:hanging="283"/>
        <w:jc w:val="both"/>
        <w:outlineLvl w:val="0"/>
        <w:rPr>
          <w:rFonts w:cs="Arial"/>
          <w:color w:val="000000"/>
          <w:sz w:val="20"/>
          <w:szCs w:val="20"/>
        </w:rPr>
      </w:pPr>
      <w:bookmarkStart w:id="65" w:name="_Toc366329069"/>
      <w:r w:rsidRPr="009A4E19">
        <w:rPr>
          <w:rFonts w:cs="Arial"/>
          <w:sz w:val="20"/>
          <w:szCs w:val="20"/>
        </w:rPr>
        <w:t>przesłania Zamawiającemu faksem na nr (22) 755 20 85 informacji niezbędnych do wypełnienia umowy (tj. dane rejestrowe firmy, nazwisk</w:t>
      </w:r>
      <w:r>
        <w:rPr>
          <w:rFonts w:cs="Arial"/>
          <w:sz w:val="20"/>
          <w:szCs w:val="20"/>
        </w:rPr>
        <w:t>a</w:t>
      </w:r>
      <w:r w:rsidRPr="009A4E19">
        <w:rPr>
          <w:rFonts w:cs="Arial"/>
          <w:sz w:val="20"/>
          <w:szCs w:val="20"/>
        </w:rPr>
        <w:t xml:space="preserve"> osób </w:t>
      </w:r>
      <w:r>
        <w:rPr>
          <w:rFonts w:cs="Arial"/>
          <w:sz w:val="20"/>
          <w:szCs w:val="20"/>
        </w:rPr>
        <w:t xml:space="preserve">odpowiedzialnych za realizację </w:t>
      </w:r>
      <w:r w:rsidRPr="009A4E19">
        <w:rPr>
          <w:rFonts w:cs="Arial"/>
          <w:sz w:val="20"/>
          <w:szCs w:val="20"/>
        </w:rPr>
        <w:t>umowy, adres</w:t>
      </w:r>
      <w:r>
        <w:rPr>
          <w:rFonts w:cs="Arial"/>
          <w:sz w:val="20"/>
          <w:szCs w:val="20"/>
        </w:rPr>
        <w:t>y</w:t>
      </w:r>
      <w:r w:rsidRPr="009A4E19">
        <w:rPr>
          <w:rFonts w:cs="Arial"/>
          <w:sz w:val="20"/>
          <w:szCs w:val="20"/>
        </w:rPr>
        <w:t xml:space="preserve"> e-mail i nr telefonów oraz faksu),</w:t>
      </w:r>
      <w:bookmarkEnd w:id="65"/>
    </w:p>
    <w:p w:rsidR="007B7900" w:rsidRPr="009A4E19" w:rsidRDefault="007B7900" w:rsidP="006A4914">
      <w:pPr>
        <w:widowControl w:val="0"/>
        <w:numPr>
          <w:ilvl w:val="0"/>
          <w:numId w:val="47"/>
        </w:numPr>
        <w:ind w:left="709" w:right="10" w:hanging="283"/>
        <w:jc w:val="both"/>
        <w:outlineLvl w:val="0"/>
        <w:rPr>
          <w:rFonts w:cs="Arial"/>
          <w:sz w:val="20"/>
          <w:szCs w:val="20"/>
        </w:rPr>
      </w:pPr>
      <w:bookmarkStart w:id="66" w:name="_Toc366329070"/>
      <w:r w:rsidRPr="009A4E19">
        <w:rPr>
          <w:rFonts w:cs="Arial"/>
          <w:sz w:val="20"/>
          <w:szCs w:val="20"/>
        </w:rPr>
        <w:t>wskazania osób umocowanych do zawarcia umowy i przedłożenia Zamawiającemu pełnomocnictw, o ile wynikałaby konieczność posiadania pełnomocnictwa,</w:t>
      </w:r>
      <w:bookmarkEnd w:id="66"/>
    </w:p>
    <w:p w:rsidR="007B7900" w:rsidRPr="009A4E19" w:rsidRDefault="007B7900" w:rsidP="006A4914">
      <w:pPr>
        <w:widowControl w:val="0"/>
        <w:numPr>
          <w:ilvl w:val="0"/>
          <w:numId w:val="47"/>
        </w:numPr>
        <w:ind w:left="709" w:right="10" w:hanging="283"/>
        <w:jc w:val="both"/>
        <w:outlineLvl w:val="0"/>
        <w:rPr>
          <w:rFonts w:cs="Arial"/>
          <w:sz w:val="20"/>
          <w:szCs w:val="20"/>
        </w:rPr>
      </w:pPr>
      <w:bookmarkStart w:id="67" w:name="_Toc366329071"/>
      <w:r>
        <w:rPr>
          <w:rFonts w:cs="Arial"/>
          <w:sz w:val="20"/>
          <w:szCs w:val="20"/>
        </w:rPr>
        <w:t>przekazania Zamawiającemu kopii</w:t>
      </w:r>
      <w:r w:rsidRPr="009A4E19">
        <w:rPr>
          <w:rFonts w:cs="Arial"/>
          <w:sz w:val="20"/>
          <w:szCs w:val="20"/>
        </w:rPr>
        <w:t xml:space="preserve"> uprawnień osób, które będą </w:t>
      </w:r>
      <w:r>
        <w:rPr>
          <w:rFonts w:cs="Arial"/>
          <w:sz w:val="20"/>
          <w:szCs w:val="20"/>
        </w:rPr>
        <w:t xml:space="preserve">odpowiedzialne za </w:t>
      </w:r>
      <w:r w:rsidRPr="009A4E19">
        <w:rPr>
          <w:rFonts w:cs="Arial"/>
          <w:sz w:val="20"/>
          <w:szCs w:val="20"/>
        </w:rPr>
        <w:t>realiz</w:t>
      </w:r>
      <w:r>
        <w:rPr>
          <w:rFonts w:cs="Arial"/>
          <w:sz w:val="20"/>
          <w:szCs w:val="20"/>
        </w:rPr>
        <w:t>ację</w:t>
      </w:r>
      <w:r w:rsidRPr="009A4E19">
        <w:rPr>
          <w:rFonts w:cs="Arial"/>
          <w:sz w:val="20"/>
          <w:szCs w:val="20"/>
        </w:rPr>
        <w:t xml:space="preserve"> przedmiot</w:t>
      </w:r>
      <w:r>
        <w:rPr>
          <w:rFonts w:cs="Arial"/>
          <w:sz w:val="20"/>
          <w:szCs w:val="20"/>
        </w:rPr>
        <w:t>u</w:t>
      </w:r>
      <w:r w:rsidRPr="009A4E19">
        <w:rPr>
          <w:rFonts w:cs="Arial"/>
          <w:sz w:val="20"/>
          <w:szCs w:val="20"/>
        </w:rPr>
        <w:t xml:space="preserve"> zamówienia, pod rygorem nie zawarcia umowy w przypadku ich niedostarczenia,</w:t>
      </w:r>
      <w:bookmarkEnd w:id="67"/>
    </w:p>
    <w:p w:rsidR="007B7900" w:rsidRDefault="007B7900" w:rsidP="006A4914">
      <w:pPr>
        <w:widowControl w:val="0"/>
        <w:numPr>
          <w:ilvl w:val="0"/>
          <w:numId w:val="48"/>
        </w:numPr>
        <w:ind w:left="284" w:right="10" w:hanging="284"/>
        <w:jc w:val="both"/>
        <w:outlineLvl w:val="0"/>
        <w:rPr>
          <w:rFonts w:cs="Arial"/>
          <w:sz w:val="20"/>
          <w:szCs w:val="20"/>
        </w:rPr>
      </w:pPr>
      <w:bookmarkStart w:id="68" w:name="_Toc366329074"/>
      <w:r w:rsidRPr="009A4E19">
        <w:rPr>
          <w:rFonts w:cs="Arial"/>
          <w:sz w:val="20"/>
          <w:szCs w:val="20"/>
        </w:rPr>
        <w:t xml:space="preserve">Wykonawca, którego oferta zostanie uznana za najkorzystniejszą </w:t>
      </w:r>
      <w:r w:rsidRPr="009A4E19">
        <w:rPr>
          <w:rFonts w:cs="Arial"/>
          <w:b/>
          <w:sz w:val="20"/>
          <w:szCs w:val="20"/>
        </w:rPr>
        <w:t>nie później niż w dniu zawarcia umowy</w:t>
      </w:r>
      <w:r w:rsidRPr="009A4E19">
        <w:rPr>
          <w:rFonts w:cs="Arial"/>
          <w:sz w:val="20"/>
          <w:szCs w:val="20"/>
        </w:rPr>
        <w:t xml:space="preserve"> wniesie zabezpieczenie należytego wykonania umowy, o którym mowa w Rozdziale XI</w:t>
      </w:r>
      <w:r>
        <w:rPr>
          <w:rFonts w:cs="Arial"/>
          <w:sz w:val="20"/>
          <w:szCs w:val="20"/>
        </w:rPr>
        <w:t>X</w:t>
      </w:r>
      <w:r w:rsidRPr="009A4E19">
        <w:rPr>
          <w:rFonts w:cs="Arial"/>
          <w:sz w:val="20"/>
          <w:szCs w:val="20"/>
        </w:rPr>
        <w:t xml:space="preserve"> SIWZ.</w:t>
      </w:r>
      <w:bookmarkEnd w:id="68"/>
    </w:p>
    <w:p w:rsidR="007B7900" w:rsidRPr="009A4E19" w:rsidRDefault="007B7900" w:rsidP="006A4914">
      <w:pPr>
        <w:widowControl w:val="0"/>
        <w:numPr>
          <w:ilvl w:val="0"/>
          <w:numId w:val="48"/>
        </w:numPr>
        <w:ind w:left="284" w:right="10" w:hanging="284"/>
        <w:jc w:val="both"/>
        <w:outlineLvl w:val="0"/>
        <w:rPr>
          <w:rFonts w:cs="Arial"/>
          <w:sz w:val="20"/>
          <w:szCs w:val="20"/>
        </w:rPr>
      </w:pPr>
      <w:bookmarkStart w:id="69" w:name="_Toc366329075"/>
      <w:r w:rsidRPr="009A4E19">
        <w:rPr>
          <w:rFonts w:cs="Arial"/>
          <w:sz w:val="20"/>
          <w:szCs w:val="20"/>
        </w:rPr>
        <w:t>Wykonywanie przedmiotu zamówienia przy pomocy podwykonawców może się odbywać za zgodą Zamawiającego wyłącznie na zasadach określonych w Tytule XVI Kodeksu cywilnego. W związku z powyższym w przypadku powierzenia robót przez Wykonawcę innym podwykonawcom, Wykonawca zobowiązany jest przedstawić Zamawiającemu projekt umowy do akceptacji (art. 647</w:t>
      </w:r>
      <w:r w:rsidRPr="009A4E19">
        <w:rPr>
          <w:rFonts w:cs="Arial"/>
          <w:sz w:val="20"/>
          <w:szCs w:val="20"/>
          <w:vertAlign w:val="superscript"/>
        </w:rPr>
        <w:t>1</w:t>
      </w:r>
      <w:r w:rsidRPr="009A4E19">
        <w:rPr>
          <w:rFonts w:cs="Arial"/>
          <w:sz w:val="20"/>
          <w:szCs w:val="20"/>
        </w:rPr>
        <w:t xml:space="preserve"> Kc). Jeżeli Zamawiający w terminie 14 dni od przedstawienia mu przez Wykonawcę projektu umowy z podwykonawcą nie zgłosi na piśmie sprzeciwu bądź zastrzeżeń, uważa się, że wyraził zgodę na zawarcie umowy.</w:t>
      </w:r>
      <w:bookmarkEnd w:id="69"/>
    </w:p>
    <w:p w:rsidR="007B7900" w:rsidRPr="005114B5" w:rsidRDefault="007B7900" w:rsidP="006A4914">
      <w:pPr>
        <w:widowControl w:val="0"/>
        <w:numPr>
          <w:ilvl w:val="0"/>
          <w:numId w:val="48"/>
        </w:numPr>
        <w:ind w:left="284" w:right="10" w:hanging="284"/>
        <w:jc w:val="both"/>
        <w:outlineLvl w:val="0"/>
        <w:rPr>
          <w:rFonts w:cs="Arial"/>
          <w:sz w:val="20"/>
          <w:szCs w:val="20"/>
        </w:rPr>
      </w:pPr>
      <w:bookmarkStart w:id="70" w:name="_Toc366329076"/>
      <w:r w:rsidRPr="009A4E19">
        <w:rPr>
          <w:rFonts w:cs="Arial"/>
          <w:sz w:val="20"/>
          <w:szCs w:val="20"/>
        </w:rPr>
        <w:t>W przypadku wyboru najkorzystniejszej oferty złożonej przez Wykonawców wspólnie ubiegających się o udzielenie zamówienia, Zamawiający przed podpisaniem umowy w sprawie zamówienia publicznego może zażądać w wyznaczonym przez siebie terminie złożenia umowy regulującej współpracę tych Wykonawców, o której mowa w ust. 7 Rozdziału I</w:t>
      </w:r>
      <w:r>
        <w:rPr>
          <w:rFonts w:cs="Arial"/>
          <w:sz w:val="20"/>
          <w:szCs w:val="20"/>
        </w:rPr>
        <w:t>X</w:t>
      </w:r>
      <w:r w:rsidRPr="009A4E19">
        <w:rPr>
          <w:rFonts w:cs="Arial"/>
          <w:sz w:val="20"/>
          <w:szCs w:val="20"/>
        </w:rPr>
        <w:t xml:space="preserve"> SIWZ, podpis</w:t>
      </w:r>
      <w:r>
        <w:rPr>
          <w:rFonts w:cs="Arial"/>
          <w:sz w:val="20"/>
          <w:szCs w:val="20"/>
        </w:rPr>
        <w:t>an</w:t>
      </w:r>
      <w:r w:rsidRPr="009A4E19">
        <w:rPr>
          <w:rFonts w:cs="Arial"/>
          <w:sz w:val="20"/>
          <w:szCs w:val="20"/>
        </w:rPr>
        <w:t>ej przez wszystkich partnerów</w:t>
      </w:r>
      <w:r>
        <w:rPr>
          <w:rFonts w:cs="Arial"/>
          <w:sz w:val="20"/>
          <w:szCs w:val="20"/>
        </w:rPr>
        <w:t>.</w:t>
      </w:r>
      <w:bookmarkEnd w:id="64"/>
      <w:bookmarkEnd w:id="70"/>
    </w:p>
    <w:p w:rsidR="007B7900" w:rsidRPr="003254EA" w:rsidRDefault="007B7900" w:rsidP="009F07AC">
      <w:pPr>
        <w:pStyle w:val="ListParagraph"/>
        <w:ind w:left="1146"/>
        <w:jc w:val="both"/>
        <w:rPr>
          <w:rFonts w:cs="Arial"/>
          <w:sz w:val="20"/>
          <w:szCs w:val="20"/>
        </w:rPr>
      </w:pPr>
    </w:p>
    <w:p w:rsidR="007B7900" w:rsidRDefault="007B7900" w:rsidP="006F55A2">
      <w:pPr>
        <w:pStyle w:val="ListParagraph"/>
        <w:numPr>
          <w:ilvl w:val="0"/>
          <w:numId w:val="82"/>
        </w:numPr>
        <w:tabs>
          <w:tab w:val="left" w:pos="-1276"/>
        </w:tabs>
        <w:ind w:left="1418" w:right="10" w:hanging="567"/>
        <w:outlineLvl w:val="0"/>
        <w:rPr>
          <w:rFonts w:cs="Arial"/>
          <w:b/>
          <w:i/>
          <w:szCs w:val="22"/>
          <w:u w:val="single"/>
        </w:rPr>
      </w:pPr>
      <w:bookmarkStart w:id="71" w:name="_Toc366329077"/>
      <w:r>
        <w:rPr>
          <w:rFonts w:cs="Arial"/>
          <w:b/>
          <w:i/>
          <w:szCs w:val="22"/>
          <w:u w:val="single"/>
        </w:rPr>
        <w:t>Istotne dla stron postanowienia, które zostaną wprowadzone do treści zawieranej umowy</w:t>
      </w:r>
      <w:bookmarkEnd w:id="71"/>
    </w:p>
    <w:p w:rsidR="007B7900" w:rsidRDefault="007B7900" w:rsidP="009F07AC">
      <w:pPr>
        <w:pStyle w:val="ListParagraph"/>
        <w:tabs>
          <w:tab w:val="left" w:pos="-1276"/>
        </w:tabs>
        <w:ind w:left="1418"/>
        <w:rPr>
          <w:rFonts w:cs="Arial"/>
          <w:b/>
          <w:i/>
          <w:szCs w:val="22"/>
          <w:u w:val="single"/>
        </w:rPr>
      </w:pPr>
    </w:p>
    <w:p w:rsidR="007B7900" w:rsidRDefault="007B7900" w:rsidP="006A4914">
      <w:pPr>
        <w:pStyle w:val="ListParagraph"/>
        <w:widowControl w:val="0"/>
        <w:numPr>
          <w:ilvl w:val="0"/>
          <w:numId w:val="63"/>
        </w:numPr>
        <w:ind w:left="284" w:right="10" w:hanging="284"/>
        <w:jc w:val="both"/>
        <w:outlineLvl w:val="0"/>
        <w:rPr>
          <w:rFonts w:cs="Arial"/>
          <w:color w:val="000000"/>
          <w:sz w:val="20"/>
          <w:szCs w:val="20"/>
        </w:rPr>
      </w:pPr>
      <w:bookmarkStart w:id="72" w:name="_Toc366329078"/>
      <w:r w:rsidRPr="00593111">
        <w:rPr>
          <w:rFonts w:cs="Arial"/>
          <w:color w:val="000000"/>
          <w:sz w:val="20"/>
          <w:szCs w:val="20"/>
        </w:rPr>
        <w:t xml:space="preserve">Umowa w sprawie zamówienia publicznego zostanie zawarta na warunkach określonych we wzorze umowy, który stanowi </w:t>
      </w:r>
      <w:r>
        <w:rPr>
          <w:rFonts w:cs="Arial"/>
          <w:color w:val="000000"/>
          <w:sz w:val="20"/>
          <w:szCs w:val="20"/>
        </w:rPr>
        <w:t>Z</w:t>
      </w:r>
      <w:r w:rsidRPr="00593111">
        <w:rPr>
          <w:rFonts w:cs="Arial"/>
          <w:color w:val="000000"/>
          <w:sz w:val="20"/>
          <w:szCs w:val="20"/>
        </w:rPr>
        <w:t xml:space="preserve">ałącznik nr </w:t>
      </w:r>
      <w:r>
        <w:rPr>
          <w:rFonts w:cs="Arial"/>
          <w:color w:val="000000"/>
          <w:sz w:val="20"/>
          <w:szCs w:val="20"/>
        </w:rPr>
        <w:t>7</w:t>
      </w:r>
      <w:r w:rsidRPr="00593111">
        <w:rPr>
          <w:rFonts w:cs="Arial"/>
          <w:color w:val="000000"/>
          <w:sz w:val="20"/>
          <w:szCs w:val="20"/>
        </w:rPr>
        <w:t xml:space="preserve"> do SIWZ.</w:t>
      </w:r>
      <w:bookmarkEnd w:id="72"/>
    </w:p>
    <w:p w:rsidR="007B7900" w:rsidRPr="00593111" w:rsidRDefault="007B7900" w:rsidP="006A4914">
      <w:pPr>
        <w:pStyle w:val="ListParagraph"/>
        <w:widowControl w:val="0"/>
        <w:numPr>
          <w:ilvl w:val="0"/>
          <w:numId w:val="63"/>
        </w:numPr>
        <w:ind w:left="284" w:right="10" w:hanging="284"/>
        <w:jc w:val="both"/>
        <w:outlineLvl w:val="0"/>
        <w:rPr>
          <w:rFonts w:cs="Arial"/>
          <w:color w:val="000000"/>
          <w:sz w:val="20"/>
          <w:szCs w:val="20"/>
        </w:rPr>
      </w:pPr>
      <w:bookmarkStart w:id="73" w:name="_Toc366329079"/>
      <w:r>
        <w:rPr>
          <w:rFonts w:cs="Arial"/>
          <w:color w:val="000000"/>
          <w:sz w:val="20"/>
          <w:szCs w:val="20"/>
        </w:rPr>
        <w:t xml:space="preserve">Zamawiający zawrze umowę o udzielenie przedmiotowego zamówienia w terminie nie krótszym niż 10 dni od dnia przesłania zawiadomienia o wyborze najkorzystniejszej oferty. </w:t>
      </w:r>
      <w:r w:rsidRPr="00593111">
        <w:rPr>
          <w:rFonts w:cs="Arial"/>
          <w:color w:val="000000"/>
          <w:sz w:val="20"/>
          <w:szCs w:val="20"/>
        </w:rPr>
        <w:t>Zamawiający powiadomi wybranego Wykonawcę o miejscu i terminie podpisania umowy</w:t>
      </w:r>
      <w:r w:rsidRPr="00593111">
        <w:rPr>
          <w:rFonts w:cs="Arial"/>
          <w:sz w:val="20"/>
          <w:szCs w:val="20"/>
        </w:rPr>
        <w:t>.</w:t>
      </w:r>
      <w:bookmarkEnd w:id="73"/>
    </w:p>
    <w:p w:rsidR="007B7900" w:rsidRDefault="007B7900" w:rsidP="009F07AC">
      <w:pPr>
        <w:pStyle w:val="ListParagraph"/>
        <w:ind w:left="426"/>
        <w:rPr>
          <w:rFonts w:cs="Arial"/>
          <w:sz w:val="20"/>
          <w:szCs w:val="20"/>
        </w:rPr>
      </w:pPr>
    </w:p>
    <w:p w:rsidR="007B7900" w:rsidRDefault="007B7900" w:rsidP="006F55A2">
      <w:pPr>
        <w:pStyle w:val="ListParagraph"/>
        <w:numPr>
          <w:ilvl w:val="0"/>
          <w:numId w:val="82"/>
        </w:numPr>
        <w:ind w:left="1418" w:hanging="425"/>
        <w:outlineLvl w:val="0"/>
        <w:rPr>
          <w:rFonts w:cs="Arial"/>
          <w:b/>
          <w:i/>
          <w:szCs w:val="22"/>
          <w:u w:val="single"/>
        </w:rPr>
      </w:pPr>
      <w:bookmarkStart w:id="74" w:name="_Toc366329080"/>
      <w:r>
        <w:rPr>
          <w:rFonts w:cs="Arial"/>
          <w:b/>
          <w:i/>
          <w:szCs w:val="22"/>
          <w:u w:val="single"/>
        </w:rPr>
        <w:t>Zabezpieczenie należytego wykonania umowy</w:t>
      </w:r>
      <w:bookmarkEnd w:id="74"/>
    </w:p>
    <w:p w:rsidR="007B7900" w:rsidRDefault="007B7900" w:rsidP="009F07AC">
      <w:pPr>
        <w:pStyle w:val="ListParagraph"/>
        <w:tabs>
          <w:tab w:val="left" w:pos="-1276"/>
        </w:tabs>
        <w:ind w:left="1418"/>
        <w:rPr>
          <w:rFonts w:cs="Arial"/>
          <w:b/>
          <w:i/>
          <w:szCs w:val="22"/>
          <w:u w:val="single"/>
        </w:rPr>
      </w:pPr>
    </w:p>
    <w:p w:rsidR="007B7900" w:rsidRDefault="007B7900" w:rsidP="006A4914">
      <w:pPr>
        <w:pStyle w:val="ListParagraph"/>
        <w:numPr>
          <w:ilvl w:val="0"/>
          <w:numId w:val="64"/>
        </w:numPr>
        <w:spacing w:before="120"/>
        <w:ind w:left="284" w:right="10" w:hanging="284"/>
        <w:contextualSpacing/>
        <w:jc w:val="both"/>
        <w:rPr>
          <w:rFonts w:cs="Arial"/>
          <w:sz w:val="20"/>
          <w:szCs w:val="20"/>
        </w:rPr>
      </w:pPr>
      <w:r w:rsidRPr="007E6790">
        <w:rPr>
          <w:rFonts w:cs="Arial"/>
          <w:sz w:val="20"/>
          <w:szCs w:val="20"/>
        </w:rPr>
        <w:t>Przed podpisaniem umowy Wykonawca</w:t>
      </w:r>
      <w:r>
        <w:rPr>
          <w:rFonts w:cs="Arial"/>
          <w:sz w:val="20"/>
          <w:szCs w:val="20"/>
        </w:rPr>
        <w:t xml:space="preserve">, którego oferta została wybrana jako najkorzystniejsza, </w:t>
      </w:r>
      <w:r w:rsidRPr="007E6790">
        <w:rPr>
          <w:rFonts w:cs="Arial"/>
          <w:sz w:val="20"/>
          <w:szCs w:val="20"/>
        </w:rPr>
        <w:t xml:space="preserve"> zobowiązany będzie wnieść zabezpieczenie należytego wykonania umowy w wysokości odpowiadającej 5% ceny oferty </w:t>
      </w:r>
      <w:r>
        <w:rPr>
          <w:rFonts w:cs="Arial"/>
          <w:sz w:val="20"/>
          <w:szCs w:val="20"/>
        </w:rPr>
        <w:t>brutto</w:t>
      </w:r>
      <w:r w:rsidRPr="007E6790">
        <w:rPr>
          <w:rFonts w:cs="Arial"/>
          <w:sz w:val="20"/>
          <w:szCs w:val="20"/>
        </w:rPr>
        <w:t>.</w:t>
      </w:r>
    </w:p>
    <w:p w:rsidR="007B7900" w:rsidRDefault="007B7900" w:rsidP="006A4914">
      <w:pPr>
        <w:pStyle w:val="ListParagraph"/>
        <w:numPr>
          <w:ilvl w:val="0"/>
          <w:numId w:val="64"/>
        </w:numPr>
        <w:spacing w:before="120"/>
        <w:ind w:left="284" w:right="10" w:hanging="284"/>
        <w:contextualSpacing/>
        <w:jc w:val="both"/>
        <w:rPr>
          <w:rFonts w:cs="Arial"/>
          <w:sz w:val="20"/>
          <w:szCs w:val="20"/>
        </w:rPr>
      </w:pPr>
      <w:r w:rsidRPr="007E6790">
        <w:rPr>
          <w:rFonts w:cs="Arial"/>
          <w:sz w:val="20"/>
          <w:szCs w:val="20"/>
        </w:rPr>
        <w:t>Zabezpieczenie należytego wykonania umowy służy pokryciu roszczeń z tytułu niewykonania lub nienależytego wykonania umowy.</w:t>
      </w:r>
    </w:p>
    <w:p w:rsidR="007B7900" w:rsidRDefault="007B7900" w:rsidP="006A4914">
      <w:pPr>
        <w:pStyle w:val="ListParagraph"/>
        <w:numPr>
          <w:ilvl w:val="0"/>
          <w:numId w:val="64"/>
        </w:numPr>
        <w:spacing w:before="120"/>
        <w:ind w:left="284" w:right="10" w:hanging="284"/>
        <w:contextualSpacing/>
        <w:jc w:val="both"/>
        <w:rPr>
          <w:rFonts w:cs="Arial"/>
          <w:sz w:val="20"/>
          <w:szCs w:val="20"/>
        </w:rPr>
      </w:pPr>
      <w:r w:rsidRPr="007E6790">
        <w:rPr>
          <w:rFonts w:cs="Arial"/>
          <w:sz w:val="20"/>
          <w:szCs w:val="20"/>
        </w:rPr>
        <w:t>Wykonawca wniesie zabezpieczenie należytego wykonania umowy nie później niż w dniu zwarcia umowy.</w:t>
      </w:r>
    </w:p>
    <w:p w:rsidR="007B7900" w:rsidRPr="007E6790" w:rsidRDefault="007B7900" w:rsidP="006A4914">
      <w:pPr>
        <w:pStyle w:val="ListParagraph"/>
        <w:numPr>
          <w:ilvl w:val="0"/>
          <w:numId w:val="64"/>
        </w:numPr>
        <w:spacing w:before="120"/>
        <w:ind w:left="284" w:right="10" w:hanging="284"/>
        <w:contextualSpacing/>
        <w:jc w:val="both"/>
        <w:rPr>
          <w:rFonts w:cs="Arial"/>
          <w:sz w:val="20"/>
          <w:szCs w:val="20"/>
        </w:rPr>
      </w:pPr>
      <w:r w:rsidRPr="007E6790">
        <w:rPr>
          <w:rFonts w:cs="Arial"/>
          <w:sz w:val="20"/>
          <w:szCs w:val="20"/>
        </w:rPr>
        <w:t>Zabezpieczenie należytego wykonania umowy może być wniesione w jednej lub kilku następujących formach:</w:t>
      </w:r>
    </w:p>
    <w:p w:rsidR="007B7900" w:rsidRPr="003B0B3D" w:rsidRDefault="007B7900" w:rsidP="006A4914">
      <w:pPr>
        <w:pStyle w:val="ListParagraph"/>
        <w:numPr>
          <w:ilvl w:val="0"/>
          <w:numId w:val="66"/>
        </w:numPr>
        <w:spacing w:before="240"/>
        <w:ind w:left="709" w:hanging="283"/>
        <w:contextualSpacing/>
        <w:jc w:val="both"/>
        <w:rPr>
          <w:rFonts w:cs="Arial"/>
          <w:sz w:val="20"/>
          <w:szCs w:val="20"/>
        </w:rPr>
      </w:pPr>
      <w:r w:rsidRPr="003B0B3D">
        <w:rPr>
          <w:rFonts w:cs="Arial"/>
          <w:sz w:val="20"/>
          <w:szCs w:val="20"/>
        </w:rPr>
        <w:t>pieniądzu,</w:t>
      </w:r>
    </w:p>
    <w:p w:rsidR="007B7900" w:rsidRDefault="007B7900" w:rsidP="006A4914">
      <w:pPr>
        <w:pStyle w:val="ListParagraph"/>
        <w:numPr>
          <w:ilvl w:val="0"/>
          <w:numId w:val="66"/>
        </w:numPr>
        <w:tabs>
          <w:tab w:val="left" w:pos="-1276"/>
        </w:tabs>
        <w:spacing w:before="240"/>
        <w:ind w:left="709" w:hanging="283"/>
        <w:contextualSpacing/>
        <w:jc w:val="both"/>
        <w:rPr>
          <w:rFonts w:cs="Arial"/>
          <w:sz w:val="20"/>
          <w:szCs w:val="20"/>
        </w:rPr>
      </w:pPr>
      <w:r w:rsidRPr="007E6790">
        <w:rPr>
          <w:rFonts w:cs="Arial"/>
          <w:sz w:val="20"/>
          <w:szCs w:val="20"/>
        </w:rPr>
        <w:t>poręczeniach bankowych lub poręczeniach spółdzielczej kasy oszczędnościowo kredytowej, z tym że poręczenie kasy jest zawsze poręczeniem pieniężnym,</w:t>
      </w:r>
    </w:p>
    <w:p w:rsidR="007B7900" w:rsidRPr="007E6790" w:rsidRDefault="007B7900" w:rsidP="006A4914">
      <w:pPr>
        <w:pStyle w:val="ListParagraph"/>
        <w:numPr>
          <w:ilvl w:val="0"/>
          <w:numId w:val="66"/>
        </w:numPr>
        <w:tabs>
          <w:tab w:val="left" w:pos="-1276"/>
        </w:tabs>
        <w:spacing w:before="240"/>
        <w:ind w:left="709" w:hanging="283"/>
        <w:contextualSpacing/>
        <w:jc w:val="both"/>
        <w:rPr>
          <w:rFonts w:cs="Arial"/>
          <w:sz w:val="20"/>
          <w:szCs w:val="20"/>
        </w:rPr>
      </w:pPr>
      <w:r w:rsidRPr="007E6790">
        <w:rPr>
          <w:rFonts w:cs="Arial"/>
          <w:sz w:val="20"/>
          <w:szCs w:val="20"/>
        </w:rPr>
        <w:t>gwarancjach bankowych,</w:t>
      </w:r>
    </w:p>
    <w:p w:rsidR="007B7900" w:rsidRPr="007E6790" w:rsidRDefault="007B7900" w:rsidP="006A4914">
      <w:pPr>
        <w:pStyle w:val="ListParagraph"/>
        <w:numPr>
          <w:ilvl w:val="0"/>
          <w:numId w:val="66"/>
        </w:numPr>
        <w:tabs>
          <w:tab w:val="left" w:pos="-1276"/>
        </w:tabs>
        <w:spacing w:before="240"/>
        <w:ind w:left="709" w:hanging="283"/>
        <w:contextualSpacing/>
        <w:jc w:val="both"/>
        <w:rPr>
          <w:rFonts w:cs="Arial"/>
          <w:sz w:val="20"/>
          <w:szCs w:val="20"/>
        </w:rPr>
      </w:pPr>
      <w:r w:rsidRPr="007E6790">
        <w:rPr>
          <w:rFonts w:cs="Arial"/>
          <w:sz w:val="20"/>
          <w:szCs w:val="20"/>
        </w:rPr>
        <w:t>gwarancjach ubezpieczeniowych,</w:t>
      </w:r>
    </w:p>
    <w:p w:rsidR="007B7900" w:rsidRPr="007E6790" w:rsidRDefault="007B7900" w:rsidP="006A4914">
      <w:pPr>
        <w:pStyle w:val="ListParagraph"/>
        <w:numPr>
          <w:ilvl w:val="0"/>
          <w:numId w:val="66"/>
        </w:numPr>
        <w:tabs>
          <w:tab w:val="left" w:pos="-1276"/>
        </w:tabs>
        <w:spacing w:before="240"/>
        <w:ind w:left="709" w:hanging="283"/>
        <w:contextualSpacing/>
        <w:jc w:val="both"/>
        <w:rPr>
          <w:rFonts w:cs="Arial"/>
          <w:sz w:val="20"/>
          <w:szCs w:val="20"/>
        </w:rPr>
      </w:pPr>
      <w:r w:rsidRPr="007E6790">
        <w:rPr>
          <w:rFonts w:cs="Arial"/>
          <w:sz w:val="20"/>
          <w:szCs w:val="20"/>
        </w:rPr>
        <w:t>poręczeniach udzielanych przez podmioty, o których mowa w art. 6b ust. 5 pkt. 2 ustawy z dnia 9 listopada 2000 r. o utworzeniu Polskiej Agencji Rozwoju Przedsiębiorczości (Dz. U. z 2007 r. nr 42, poz. 275).</w:t>
      </w:r>
    </w:p>
    <w:p w:rsidR="007B7900" w:rsidRPr="007E6790" w:rsidRDefault="007B7900" w:rsidP="006A4914">
      <w:pPr>
        <w:pStyle w:val="ListParagraph"/>
        <w:numPr>
          <w:ilvl w:val="0"/>
          <w:numId w:val="65"/>
        </w:numPr>
        <w:tabs>
          <w:tab w:val="clear" w:pos="340"/>
          <w:tab w:val="num" w:pos="-1276"/>
        </w:tabs>
        <w:spacing w:before="120"/>
        <w:ind w:left="284" w:right="10" w:hanging="284"/>
        <w:contextualSpacing/>
        <w:jc w:val="both"/>
        <w:rPr>
          <w:rFonts w:cs="Arial"/>
          <w:sz w:val="20"/>
          <w:szCs w:val="20"/>
        </w:rPr>
      </w:pPr>
      <w:r w:rsidRPr="007E6790">
        <w:rPr>
          <w:rFonts w:cs="Arial"/>
          <w:sz w:val="20"/>
          <w:szCs w:val="20"/>
        </w:rPr>
        <w:t>Zamawiający nie wyraża zgody na wniesienie zabezpieczenia należytego wykonania umowy w formach określonych w art. 148 ust. 2 ustawy.</w:t>
      </w:r>
    </w:p>
    <w:p w:rsidR="007B7900" w:rsidRDefault="007B7900" w:rsidP="006A4914">
      <w:pPr>
        <w:pStyle w:val="ListParagraph"/>
        <w:numPr>
          <w:ilvl w:val="0"/>
          <w:numId w:val="65"/>
        </w:numPr>
        <w:tabs>
          <w:tab w:val="clear" w:pos="340"/>
        </w:tabs>
        <w:spacing w:before="120"/>
        <w:ind w:left="284" w:right="10" w:hanging="284"/>
        <w:contextualSpacing/>
        <w:jc w:val="both"/>
        <w:rPr>
          <w:rFonts w:cs="Arial"/>
          <w:sz w:val="20"/>
          <w:szCs w:val="20"/>
        </w:rPr>
      </w:pPr>
      <w:r w:rsidRPr="007E6790">
        <w:rPr>
          <w:rFonts w:cs="Arial"/>
          <w:sz w:val="20"/>
          <w:szCs w:val="20"/>
        </w:rPr>
        <w:t xml:space="preserve">Zabezpieczenie wnoszone w pieniądzu należy wpłacić przelewem na rachunek bankowy Zamawiającego: </w:t>
      </w:r>
      <w:r w:rsidRPr="007E6790">
        <w:rPr>
          <w:rFonts w:cs="Arial"/>
          <w:b/>
          <w:sz w:val="20"/>
          <w:szCs w:val="20"/>
        </w:rPr>
        <w:t>Pekao S.A. nr 68 1240 5918 1111 0000 4910 0198.</w:t>
      </w:r>
    </w:p>
    <w:p w:rsidR="007B7900" w:rsidRPr="007E6790" w:rsidRDefault="007B7900" w:rsidP="006A4914">
      <w:pPr>
        <w:pStyle w:val="ListParagraph"/>
        <w:numPr>
          <w:ilvl w:val="0"/>
          <w:numId w:val="65"/>
        </w:numPr>
        <w:tabs>
          <w:tab w:val="clear" w:pos="340"/>
        </w:tabs>
        <w:spacing w:before="120"/>
        <w:ind w:left="284" w:right="10" w:hanging="284"/>
        <w:contextualSpacing/>
        <w:jc w:val="both"/>
        <w:rPr>
          <w:rFonts w:cs="Arial"/>
          <w:sz w:val="20"/>
          <w:szCs w:val="20"/>
        </w:rPr>
      </w:pPr>
      <w:r w:rsidRPr="007E6790">
        <w:rPr>
          <w:rFonts w:cs="Arial"/>
          <w:color w:val="000000"/>
          <w:sz w:val="20"/>
          <w:szCs w:val="20"/>
        </w:rPr>
        <w:t xml:space="preserve">Zamawiający zwróci zabezpieczenie należytego wykonania umowy na zasadach określonych </w:t>
      </w:r>
      <w:r>
        <w:rPr>
          <w:rFonts w:cs="Arial"/>
          <w:color w:val="000000"/>
          <w:sz w:val="20"/>
          <w:szCs w:val="20"/>
        </w:rPr>
        <w:t>we wzorze umowy, który stanowi Załą</w:t>
      </w:r>
      <w:r w:rsidRPr="007E6790">
        <w:rPr>
          <w:rFonts w:cs="Arial"/>
          <w:color w:val="000000"/>
          <w:sz w:val="20"/>
          <w:szCs w:val="20"/>
        </w:rPr>
        <w:t xml:space="preserve">cznik nr </w:t>
      </w:r>
      <w:r>
        <w:rPr>
          <w:rFonts w:cs="Arial"/>
          <w:color w:val="000000"/>
          <w:sz w:val="20"/>
          <w:szCs w:val="20"/>
        </w:rPr>
        <w:t>7</w:t>
      </w:r>
      <w:r w:rsidRPr="007E6790">
        <w:rPr>
          <w:rFonts w:cs="Arial"/>
          <w:color w:val="000000"/>
          <w:sz w:val="20"/>
          <w:szCs w:val="20"/>
        </w:rPr>
        <w:t xml:space="preserve"> do SIWZ</w:t>
      </w:r>
      <w:r w:rsidRPr="007E6790">
        <w:rPr>
          <w:rFonts w:cs="Arial"/>
          <w:sz w:val="20"/>
          <w:szCs w:val="20"/>
        </w:rPr>
        <w:t>.</w:t>
      </w:r>
    </w:p>
    <w:p w:rsidR="007B7900" w:rsidRPr="00535862" w:rsidRDefault="007B7900" w:rsidP="00FB4C35">
      <w:pPr>
        <w:tabs>
          <w:tab w:val="left" w:pos="-1276"/>
        </w:tabs>
        <w:ind w:left="284" w:right="10" w:hanging="284"/>
        <w:rPr>
          <w:rFonts w:cs="Arial"/>
          <w:sz w:val="20"/>
          <w:szCs w:val="20"/>
        </w:rPr>
      </w:pPr>
    </w:p>
    <w:p w:rsidR="007B7900" w:rsidRDefault="007B7900" w:rsidP="006F55A2">
      <w:pPr>
        <w:pStyle w:val="ListParagraph"/>
        <w:numPr>
          <w:ilvl w:val="0"/>
          <w:numId w:val="82"/>
        </w:numPr>
        <w:tabs>
          <w:tab w:val="left" w:pos="-1276"/>
        </w:tabs>
        <w:ind w:left="1418" w:hanging="567"/>
        <w:outlineLvl w:val="0"/>
        <w:rPr>
          <w:rFonts w:cs="Arial"/>
          <w:b/>
          <w:i/>
          <w:szCs w:val="22"/>
          <w:u w:val="single"/>
        </w:rPr>
      </w:pPr>
      <w:bookmarkStart w:id="75" w:name="_Toc366329081"/>
      <w:r>
        <w:rPr>
          <w:rFonts w:cs="Arial"/>
          <w:b/>
          <w:i/>
          <w:szCs w:val="22"/>
          <w:u w:val="single"/>
        </w:rPr>
        <w:t>Pouczenie o środkach ochrony prawnej</w:t>
      </w:r>
      <w:bookmarkEnd w:id="75"/>
    </w:p>
    <w:p w:rsidR="007B7900" w:rsidRDefault="007B7900" w:rsidP="009F07AC">
      <w:pPr>
        <w:pStyle w:val="ListParagraph"/>
        <w:ind w:left="1418"/>
        <w:rPr>
          <w:rFonts w:cs="Arial"/>
          <w:b/>
          <w:i/>
          <w:szCs w:val="22"/>
          <w:u w:val="single"/>
        </w:rPr>
      </w:pPr>
    </w:p>
    <w:p w:rsidR="007B7900" w:rsidRPr="008941A8" w:rsidRDefault="007B7900" w:rsidP="006A4914">
      <w:pPr>
        <w:pStyle w:val="ListParagraph"/>
        <w:widowControl w:val="0"/>
        <w:numPr>
          <w:ilvl w:val="0"/>
          <w:numId w:val="67"/>
        </w:numPr>
        <w:ind w:left="284" w:right="10" w:hanging="284"/>
        <w:jc w:val="both"/>
        <w:outlineLvl w:val="0"/>
        <w:rPr>
          <w:rFonts w:cs="Arial"/>
          <w:color w:val="000000"/>
          <w:sz w:val="20"/>
          <w:szCs w:val="20"/>
        </w:rPr>
      </w:pPr>
      <w:bookmarkStart w:id="76" w:name="_Toc366329082"/>
      <w:r w:rsidRPr="008941A8">
        <w:rPr>
          <w:rFonts w:cs="Arial"/>
          <w:color w:val="000000"/>
          <w:sz w:val="20"/>
          <w:szCs w:val="20"/>
        </w:rPr>
        <w:t xml:space="preserve">Wykonawcom i innym </w:t>
      </w:r>
      <w:r>
        <w:rPr>
          <w:rFonts w:cs="Arial"/>
          <w:color w:val="000000"/>
          <w:sz w:val="20"/>
          <w:szCs w:val="20"/>
        </w:rPr>
        <w:t>podmiotom</w:t>
      </w:r>
      <w:r w:rsidRPr="008941A8">
        <w:rPr>
          <w:rFonts w:cs="Arial"/>
          <w:color w:val="000000"/>
          <w:sz w:val="20"/>
          <w:szCs w:val="20"/>
        </w:rPr>
        <w:t>, o których mowa w art. 179 ustawy, którzy mieli lub mają interes w uzyskaniu danego zamówienia oraz ponieśli lub mogą ponieść szkodę w wyniku naruszenia przez Zamawiającego przepisów ustawy, przysługują odpowiednio środki ochrony prawnej, o których mowa w dziale VI ustawy.</w:t>
      </w:r>
      <w:bookmarkEnd w:id="76"/>
    </w:p>
    <w:p w:rsidR="007B7900" w:rsidRPr="008941A8" w:rsidRDefault="007B7900" w:rsidP="006A4914">
      <w:pPr>
        <w:pStyle w:val="ListParagraph"/>
        <w:widowControl w:val="0"/>
        <w:numPr>
          <w:ilvl w:val="0"/>
          <w:numId w:val="68"/>
        </w:numPr>
        <w:ind w:left="709" w:right="10" w:hanging="284"/>
        <w:jc w:val="both"/>
        <w:outlineLvl w:val="0"/>
        <w:rPr>
          <w:rFonts w:cs="Arial"/>
          <w:color w:val="000000"/>
          <w:sz w:val="20"/>
          <w:szCs w:val="20"/>
        </w:rPr>
      </w:pPr>
      <w:bookmarkStart w:id="77" w:name="_Toc366329083"/>
      <w:r w:rsidRPr="008941A8">
        <w:rPr>
          <w:rFonts w:cs="Arial"/>
          <w:color w:val="000000"/>
          <w:sz w:val="20"/>
          <w:szCs w:val="20"/>
        </w:rPr>
        <w:t xml:space="preserve">odwołanie na podstawie art. 180 ust. </w:t>
      </w:r>
      <w:r>
        <w:rPr>
          <w:rFonts w:cs="Arial"/>
          <w:color w:val="000000"/>
          <w:sz w:val="20"/>
          <w:szCs w:val="20"/>
        </w:rPr>
        <w:t>1</w:t>
      </w:r>
      <w:r w:rsidRPr="008941A8">
        <w:rPr>
          <w:rFonts w:cs="Arial"/>
          <w:color w:val="000000"/>
          <w:sz w:val="20"/>
          <w:szCs w:val="20"/>
        </w:rPr>
        <w:t xml:space="preserve"> ustawy przysługuje wyłącznie </w:t>
      </w:r>
      <w:bookmarkEnd w:id="77"/>
      <w:r>
        <w:rPr>
          <w:rFonts w:cs="Arial"/>
          <w:color w:val="000000"/>
          <w:sz w:val="20"/>
          <w:szCs w:val="20"/>
        </w:rPr>
        <w:t>od niezgodnej z przepisami ustawy czynności Zamawiającego podjętej w postępowaniu o udzielenie zamówienia lub zaniechania czynności, do której Zamawiający jest zobowiązany na podstawie ustawy.</w:t>
      </w:r>
    </w:p>
    <w:p w:rsidR="007B7900" w:rsidRPr="008941A8" w:rsidRDefault="007B7900" w:rsidP="00FB4C35">
      <w:pPr>
        <w:widowControl w:val="0"/>
        <w:ind w:left="709" w:right="10"/>
        <w:jc w:val="both"/>
        <w:outlineLvl w:val="0"/>
        <w:rPr>
          <w:rFonts w:cs="Arial"/>
          <w:color w:val="000000"/>
          <w:sz w:val="20"/>
          <w:szCs w:val="20"/>
        </w:rPr>
      </w:pPr>
      <w:bookmarkStart w:id="78" w:name="_Toc366329087"/>
      <w:r w:rsidRPr="008941A8">
        <w:rPr>
          <w:rFonts w:cs="Arial"/>
          <w:color w:val="000000"/>
          <w:sz w:val="20"/>
          <w:szCs w:val="20"/>
        </w:rPr>
        <w:t xml:space="preserve">Zgodnie z art. 182 ust. 1 ustawy odwołanie wnosi się w terminie </w:t>
      </w:r>
      <w:r>
        <w:rPr>
          <w:rFonts w:cs="Arial"/>
          <w:color w:val="000000"/>
          <w:sz w:val="20"/>
          <w:szCs w:val="20"/>
        </w:rPr>
        <w:t>10</w:t>
      </w:r>
      <w:r w:rsidRPr="008941A8">
        <w:rPr>
          <w:rFonts w:cs="Arial"/>
          <w:color w:val="000000"/>
          <w:sz w:val="20"/>
          <w:szCs w:val="20"/>
        </w:rPr>
        <w:t xml:space="preserve"> dni od przesłania informacji o czynności Zamawiającego stanowiącej podstawę jego wniesienia – jeżeli zostały przesłane w sposób określony w art. 27 ust. 2 ustawy, albo w terminie 1</w:t>
      </w:r>
      <w:r>
        <w:rPr>
          <w:rFonts w:cs="Arial"/>
          <w:color w:val="000000"/>
          <w:sz w:val="20"/>
          <w:szCs w:val="20"/>
        </w:rPr>
        <w:t>5</w:t>
      </w:r>
      <w:r w:rsidRPr="008941A8">
        <w:rPr>
          <w:rFonts w:cs="Arial"/>
          <w:color w:val="000000"/>
          <w:sz w:val="20"/>
          <w:szCs w:val="20"/>
        </w:rPr>
        <w:t xml:space="preserve"> dni – jeżeli zostały przesłane w inny sposób. Odwołanie wnosi się do Prezesa Krajowej Izby Odwoławczej (art. 180 ust. 4 ustawy);</w:t>
      </w:r>
      <w:bookmarkEnd w:id="78"/>
    </w:p>
    <w:p w:rsidR="007B7900" w:rsidRPr="008941A8" w:rsidRDefault="007B7900" w:rsidP="006A4914">
      <w:pPr>
        <w:pStyle w:val="ListParagraph"/>
        <w:widowControl w:val="0"/>
        <w:numPr>
          <w:ilvl w:val="0"/>
          <w:numId w:val="68"/>
        </w:numPr>
        <w:ind w:left="709" w:right="10" w:hanging="284"/>
        <w:jc w:val="both"/>
        <w:outlineLvl w:val="0"/>
        <w:rPr>
          <w:rFonts w:cs="Arial"/>
          <w:color w:val="000000"/>
          <w:sz w:val="20"/>
          <w:szCs w:val="20"/>
        </w:rPr>
      </w:pPr>
      <w:bookmarkStart w:id="79" w:name="_Toc366329089"/>
      <w:r w:rsidRPr="008941A8">
        <w:rPr>
          <w:rFonts w:cs="Arial"/>
          <w:color w:val="000000"/>
          <w:sz w:val="20"/>
          <w:szCs w:val="20"/>
        </w:rPr>
        <w:t>skarga do sądu – zgodnie z art. 198a ust. 1 na orzeczenie Krajowej Izby Odwoławczej stronom oraz uczestnikom postępowania odwoławczego przysługuje skarga do sądu. Skargę wnosi się do sądu okręgowego właściwego dla siedziby albo miejsca zamieszkania zamawiającego (art. 198b ust. 1 ustawy). Skargę wnosi się za pośrednictwem Prezesa Izby w terminie</w:t>
      </w:r>
      <w:r>
        <w:rPr>
          <w:rFonts w:cs="Arial"/>
          <w:color w:val="000000"/>
          <w:sz w:val="20"/>
          <w:szCs w:val="20"/>
        </w:rPr>
        <w:t xml:space="preserve"> 7 dni od dnia doręczenia or</w:t>
      </w:r>
      <w:r w:rsidRPr="008941A8">
        <w:rPr>
          <w:rFonts w:cs="Arial"/>
          <w:color w:val="000000"/>
          <w:sz w:val="20"/>
          <w:szCs w:val="20"/>
        </w:rPr>
        <w:t>zeczenia Izby (art. 198b ust. 2 ustawy).</w:t>
      </w:r>
      <w:bookmarkEnd w:id="79"/>
    </w:p>
    <w:p w:rsidR="007B7900" w:rsidRDefault="007B7900" w:rsidP="006A4914">
      <w:pPr>
        <w:pStyle w:val="ListParagraph"/>
        <w:numPr>
          <w:ilvl w:val="0"/>
          <w:numId w:val="69"/>
        </w:numPr>
        <w:tabs>
          <w:tab w:val="left" w:pos="284"/>
        </w:tabs>
        <w:ind w:left="284" w:right="10" w:hanging="284"/>
        <w:jc w:val="both"/>
        <w:rPr>
          <w:rFonts w:cs="Arial"/>
          <w:sz w:val="20"/>
          <w:szCs w:val="20"/>
        </w:rPr>
      </w:pPr>
      <w:r w:rsidRPr="008941A8">
        <w:rPr>
          <w:rFonts w:cs="Arial"/>
          <w:color w:val="000000"/>
          <w:sz w:val="20"/>
          <w:szCs w:val="20"/>
        </w:rPr>
        <w:t>Zasady i tryb postępowania w zakresie korzystania ze środków ochrony prawnej określone zostały w dziale VI ustawy</w:t>
      </w:r>
      <w:r>
        <w:rPr>
          <w:rFonts w:cs="Arial"/>
          <w:sz w:val="20"/>
          <w:szCs w:val="20"/>
        </w:rPr>
        <w:t>.</w:t>
      </w:r>
    </w:p>
    <w:p w:rsidR="007B7900" w:rsidRPr="00B11152" w:rsidRDefault="007B7900" w:rsidP="009F07AC">
      <w:pPr>
        <w:pStyle w:val="ListParagraph"/>
        <w:ind w:left="426"/>
        <w:rPr>
          <w:rFonts w:cs="Arial"/>
          <w:sz w:val="20"/>
          <w:szCs w:val="20"/>
        </w:rPr>
      </w:pPr>
    </w:p>
    <w:p w:rsidR="007B7900" w:rsidRDefault="007B7900" w:rsidP="006F55A2">
      <w:pPr>
        <w:pStyle w:val="ListParagraph"/>
        <w:numPr>
          <w:ilvl w:val="0"/>
          <w:numId w:val="82"/>
        </w:numPr>
        <w:tabs>
          <w:tab w:val="left" w:pos="-1276"/>
        </w:tabs>
        <w:ind w:left="1418" w:hanging="567"/>
        <w:outlineLvl w:val="0"/>
        <w:rPr>
          <w:rFonts w:cs="Arial"/>
          <w:b/>
          <w:i/>
          <w:szCs w:val="22"/>
          <w:u w:val="single"/>
        </w:rPr>
      </w:pPr>
      <w:bookmarkStart w:id="80" w:name="_Toc366329090"/>
      <w:r>
        <w:rPr>
          <w:rFonts w:cs="Arial"/>
          <w:b/>
          <w:i/>
          <w:szCs w:val="22"/>
          <w:u w:val="single"/>
        </w:rPr>
        <w:t>Zasady udostępniania dokumentów</w:t>
      </w:r>
      <w:bookmarkEnd w:id="80"/>
    </w:p>
    <w:p w:rsidR="007B7900" w:rsidRDefault="007B7900" w:rsidP="009F07AC">
      <w:pPr>
        <w:pStyle w:val="ListParagraph"/>
        <w:tabs>
          <w:tab w:val="left" w:pos="-1276"/>
        </w:tabs>
        <w:ind w:left="1418"/>
        <w:rPr>
          <w:rFonts w:cs="Arial"/>
          <w:b/>
          <w:i/>
          <w:szCs w:val="22"/>
          <w:u w:val="single"/>
        </w:rPr>
      </w:pPr>
    </w:p>
    <w:p w:rsidR="007B7900" w:rsidRPr="002F2810" w:rsidRDefault="007B7900" w:rsidP="006A4914">
      <w:pPr>
        <w:widowControl w:val="0"/>
        <w:numPr>
          <w:ilvl w:val="2"/>
          <w:numId w:val="72"/>
        </w:numPr>
        <w:tabs>
          <w:tab w:val="clear" w:pos="283"/>
        </w:tabs>
        <w:ind w:left="284" w:right="10" w:hanging="284"/>
        <w:jc w:val="both"/>
        <w:rPr>
          <w:rFonts w:cs="Arial"/>
          <w:color w:val="000000"/>
          <w:sz w:val="20"/>
          <w:szCs w:val="20"/>
        </w:rPr>
      </w:pPr>
      <w:r w:rsidRPr="002F2810">
        <w:rPr>
          <w:rFonts w:cs="Arial"/>
          <w:color w:val="000000"/>
          <w:sz w:val="20"/>
          <w:szCs w:val="20"/>
        </w:rPr>
        <w:t>Oferty, opinie biegłych, oświadczenia, zawiadomienia, wnioski, inne dokumenty i informacje składane przez Zamawiającego i Wykonawców oraz umowa w sprawie zamówienia publicznego stanowią załączniki do protokołu postępowania.</w:t>
      </w:r>
    </w:p>
    <w:p w:rsidR="007B7900" w:rsidRPr="002F2810" w:rsidRDefault="007B7900" w:rsidP="006A4914">
      <w:pPr>
        <w:widowControl w:val="0"/>
        <w:numPr>
          <w:ilvl w:val="2"/>
          <w:numId w:val="72"/>
        </w:numPr>
        <w:tabs>
          <w:tab w:val="clear" w:pos="283"/>
        </w:tabs>
        <w:ind w:left="284" w:right="10" w:hanging="284"/>
        <w:jc w:val="both"/>
        <w:rPr>
          <w:rFonts w:cs="Arial"/>
          <w:color w:val="000000"/>
          <w:sz w:val="20"/>
          <w:szCs w:val="20"/>
        </w:rPr>
      </w:pPr>
      <w:r w:rsidRPr="002F2810">
        <w:rPr>
          <w:rFonts w:cs="Arial"/>
          <w:color w:val="000000"/>
          <w:sz w:val="20"/>
          <w:szCs w:val="20"/>
        </w:rPr>
        <w:t>Protokół  wraz z załącznikami jest jawny. Załączniki do protokołu udostępnia się po dokonaniu wyboru najkorzystniejszej oferty lub unieważnieniu postępowania, z tym że oferty udostępnia się po ich otwarciu.</w:t>
      </w:r>
    </w:p>
    <w:p w:rsidR="007B7900" w:rsidRPr="002F2810" w:rsidRDefault="007B7900" w:rsidP="006A4914">
      <w:pPr>
        <w:widowControl w:val="0"/>
        <w:numPr>
          <w:ilvl w:val="2"/>
          <w:numId w:val="72"/>
        </w:numPr>
        <w:tabs>
          <w:tab w:val="clear" w:pos="283"/>
        </w:tabs>
        <w:ind w:left="284" w:right="10" w:hanging="284"/>
        <w:jc w:val="both"/>
        <w:rPr>
          <w:rFonts w:cs="Arial"/>
          <w:color w:val="000000"/>
          <w:sz w:val="20"/>
          <w:szCs w:val="20"/>
        </w:rPr>
      </w:pPr>
      <w:r w:rsidRPr="002F2810">
        <w:rPr>
          <w:rFonts w:cs="Arial"/>
          <w:color w:val="000000"/>
          <w:sz w:val="20"/>
          <w:szCs w:val="20"/>
        </w:rPr>
        <w:t>Nie ujawnia się informacji stanowiących tajemnicę przedsiębiorstwa w rozumieniu przepisów o zwalczaniu nieuczciwej konkurencji, jeżeli Wykonawca, nie później niż w ter</w:t>
      </w:r>
      <w:r>
        <w:rPr>
          <w:rFonts w:cs="Arial"/>
          <w:color w:val="000000"/>
          <w:sz w:val="20"/>
          <w:szCs w:val="20"/>
        </w:rPr>
        <w:t>minie składania ofert zastrzegł, ż</w:t>
      </w:r>
      <w:r w:rsidRPr="002F2810">
        <w:rPr>
          <w:rFonts w:cs="Arial"/>
          <w:color w:val="000000"/>
          <w:sz w:val="20"/>
          <w:szCs w:val="20"/>
        </w:rPr>
        <w:t>e nie mogą być one udostępniane. Wykonawca nie może zastrzec informacji, o k</w:t>
      </w:r>
      <w:r>
        <w:rPr>
          <w:rFonts w:cs="Arial"/>
          <w:color w:val="000000"/>
          <w:sz w:val="20"/>
          <w:szCs w:val="20"/>
        </w:rPr>
        <w:t>tórych mowa w art. 86 ust. 4 ustawy</w:t>
      </w:r>
      <w:r w:rsidRPr="002F2810">
        <w:rPr>
          <w:rFonts w:cs="Arial"/>
          <w:color w:val="000000"/>
          <w:sz w:val="20"/>
          <w:szCs w:val="20"/>
        </w:rPr>
        <w:t>.</w:t>
      </w:r>
    </w:p>
    <w:p w:rsidR="007B7900" w:rsidRPr="002F2810" w:rsidRDefault="007B7900" w:rsidP="006A4914">
      <w:pPr>
        <w:widowControl w:val="0"/>
        <w:numPr>
          <w:ilvl w:val="2"/>
          <w:numId w:val="72"/>
        </w:numPr>
        <w:tabs>
          <w:tab w:val="clear" w:pos="283"/>
        </w:tabs>
        <w:ind w:left="284" w:right="10" w:hanging="284"/>
        <w:jc w:val="both"/>
        <w:rPr>
          <w:rFonts w:cs="Arial"/>
          <w:color w:val="000000"/>
          <w:sz w:val="20"/>
          <w:szCs w:val="20"/>
        </w:rPr>
      </w:pPr>
      <w:r w:rsidRPr="002F2810">
        <w:rPr>
          <w:rFonts w:cs="Arial"/>
          <w:color w:val="000000"/>
          <w:sz w:val="20"/>
          <w:szCs w:val="20"/>
        </w:rPr>
        <w:t>Ujawnienie treści protokołu, załączników do protokołu (w tym ofert) odbywać się będzie na wniosek Wykonawcy, wg następujących zasad:</w:t>
      </w:r>
    </w:p>
    <w:p w:rsidR="007B7900" w:rsidRPr="002F2810" w:rsidRDefault="007B7900" w:rsidP="006A4914">
      <w:pPr>
        <w:widowControl w:val="0"/>
        <w:numPr>
          <w:ilvl w:val="0"/>
          <w:numId w:val="70"/>
        </w:numPr>
        <w:ind w:left="851" w:right="10" w:hanging="426"/>
        <w:jc w:val="both"/>
        <w:rPr>
          <w:rFonts w:cs="Arial"/>
          <w:color w:val="000000"/>
          <w:sz w:val="20"/>
          <w:szCs w:val="20"/>
        </w:rPr>
      </w:pPr>
      <w:r w:rsidRPr="002F2810">
        <w:rPr>
          <w:rFonts w:cs="Arial"/>
          <w:color w:val="000000"/>
          <w:sz w:val="20"/>
          <w:szCs w:val="20"/>
        </w:rPr>
        <w:t>udostępnienie protokołu lub załączników może nastąpić poprzez:</w:t>
      </w:r>
    </w:p>
    <w:p w:rsidR="007B7900" w:rsidRPr="002F2810" w:rsidRDefault="007B7900" w:rsidP="006A4914">
      <w:pPr>
        <w:widowControl w:val="0"/>
        <w:numPr>
          <w:ilvl w:val="0"/>
          <w:numId w:val="71"/>
        </w:numPr>
        <w:ind w:left="1134" w:right="10" w:hanging="283"/>
        <w:jc w:val="both"/>
        <w:rPr>
          <w:rFonts w:cs="Arial"/>
          <w:color w:val="000000"/>
          <w:sz w:val="20"/>
          <w:szCs w:val="20"/>
        </w:rPr>
      </w:pPr>
      <w:r w:rsidRPr="002F2810">
        <w:rPr>
          <w:rFonts w:cs="Arial"/>
          <w:color w:val="000000"/>
          <w:sz w:val="20"/>
          <w:szCs w:val="20"/>
        </w:rPr>
        <w:t>wgląd w miejscu i czasie wyznaczonym przez Zamawiającego,</w:t>
      </w:r>
    </w:p>
    <w:p w:rsidR="007B7900" w:rsidRPr="002F2810" w:rsidRDefault="007B7900" w:rsidP="006A4914">
      <w:pPr>
        <w:widowControl w:val="0"/>
        <w:numPr>
          <w:ilvl w:val="0"/>
          <w:numId w:val="71"/>
        </w:numPr>
        <w:ind w:left="1134" w:right="10" w:hanging="283"/>
        <w:jc w:val="both"/>
        <w:rPr>
          <w:rFonts w:cs="Arial"/>
          <w:color w:val="000000"/>
          <w:sz w:val="20"/>
          <w:szCs w:val="20"/>
        </w:rPr>
      </w:pPr>
      <w:r w:rsidRPr="002F2810">
        <w:rPr>
          <w:rFonts w:cs="Arial"/>
          <w:color w:val="000000"/>
          <w:sz w:val="20"/>
          <w:szCs w:val="20"/>
        </w:rPr>
        <w:t>przesłanie kopii pocztą, faksem lub pocztą elektroniczną, zgodnie z wyborem wskazanym we wniosku,</w:t>
      </w:r>
    </w:p>
    <w:p w:rsidR="007B7900" w:rsidRPr="002F2810" w:rsidRDefault="007B7900" w:rsidP="006A4914">
      <w:pPr>
        <w:widowControl w:val="0"/>
        <w:numPr>
          <w:ilvl w:val="0"/>
          <w:numId w:val="70"/>
        </w:numPr>
        <w:ind w:left="851" w:right="10" w:hanging="426"/>
        <w:jc w:val="both"/>
        <w:rPr>
          <w:rFonts w:cs="Arial"/>
          <w:color w:val="000000"/>
          <w:sz w:val="20"/>
          <w:szCs w:val="20"/>
        </w:rPr>
      </w:pPr>
      <w:r w:rsidRPr="002F2810">
        <w:rPr>
          <w:rFonts w:cs="Arial"/>
          <w:color w:val="000000"/>
          <w:sz w:val="20"/>
          <w:szCs w:val="20"/>
        </w:rPr>
        <w:t>bez zgody Zamawiającego wnioskodawca w trakcie wglądu do protokołu lub załączników nie może samodzielnie kopiować lub utrwalać treści złożonych ofert, za pomocą urządzeń lub innych środków technicznych służących utrwalaniu obrazu,</w:t>
      </w:r>
    </w:p>
    <w:p w:rsidR="007B7900" w:rsidRPr="002F2810" w:rsidRDefault="007B7900" w:rsidP="006A4914">
      <w:pPr>
        <w:widowControl w:val="0"/>
        <w:numPr>
          <w:ilvl w:val="0"/>
          <w:numId w:val="70"/>
        </w:numPr>
        <w:ind w:left="851" w:right="10" w:hanging="426"/>
        <w:jc w:val="both"/>
        <w:rPr>
          <w:rFonts w:cs="Arial"/>
          <w:color w:val="000000"/>
          <w:sz w:val="20"/>
          <w:szCs w:val="20"/>
        </w:rPr>
      </w:pPr>
      <w:r w:rsidRPr="002F2810">
        <w:rPr>
          <w:rFonts w:cs="Arial"/>
          <w:color w:val="000000"/>
          <w:sz w:val="20"/>
          <w:szCs w:val="20"/>
        </w:rPr>
        <w:t>Zamawiający ustali, z uwzględnieniem złożonego w ofercie zastrzeżenia o tajemnicy przedsiębiorstwa, zakres informacji, które mogą zostać udostępnione,</w:t>
      </w:r>
    </w:p>
    <w:p w:rsidR="007B7900" w:rsidRPr="002F2810" w:rsidRDefault="007B7900" w:rsidP="006A4914">
      <w:pPr>
        <w:widowControl w:val="0"/>
        <w:numPr>
          <w:ilvl w:val="0"/>
          <w:numId w:val="70"/>
        </w:numPr>
        <w:ind w:left="851" w:right="10" w:hanging="426"/>
        <w:jc w:val="both"/>
        <w:rPr>
          <w:rFonts w:cs="Arial"/>
          <w:color w:val="000000"/>
          <w:sz w:val="20"/>
          <w:szCs w:val="20"/>
        </w:rPr>
      </w:pPr>
      <w:r w:rsidRPr="002F2810">
        <w:rPr>
          <w:rFonts w:cs="Arial"/>
          <w:color w:val="000000"/>
          <w:sz w:val="20"/>
          <w:szCs w:val="20"/>
        </w:rPr>
        <w:t>Zamawiający wyznaczy czas, miejsce i osobę, w obecności której dokonane zostanie udostępnienie dokumentów,</w:t>
      </w:r>
    </w:p>
    <w:p w:rsidR="007B7900" w:rsidRDefault="007B7900" w:rsidP="006A4914">
      <w:pPr>
        <w:widowControl w:val="0"/>
        <w:numPr>
          <w:ilvl w:val="0"/>
          <w:numId w:val="70"/>
        </w:numPr>
        <w:ind w:left="851" w:right="10" w:hanging="426"/>
        <w:jc w:val="both"/>
        <w:rPr>
          <w:rFonts w:cs="Arial"/>
          <w:color w:val="000000"/>
          <w:sz w:val="20"/>
          <w:szCs w:val="20"/>
        </w:rPr>
      </w:pPr>
      <w:r w:rsidRPr="002F2810">
        <w:rPr>
          <w:rFonts w:cs="Arial"/>
          <w:color w:val="000000"/>
          <w:sz w:val="20"/>
          <w:szCs w:val="20"/>
        </w:rPr>
        <w:t>udostępnienie nastąpi w siedzibie Zamawiającego i może mieć miejsce wyłącznie w dni robocze w godzinach od 7:00 do 14:00,</w:t>
      </w:r>
    </w:p>
    <w:p w:rsidR="007B7900" w:rsidRPr="002F2810" w:rsidRDefault="007B7900" w:rsidP="006A4914">
      <w:pPr>
        <w:widowControl w:val="0"/>
        <w:numPr>
          <w:ilvl w:val="0"/>
          <w:numId w:val="70"/>
        </w:numPr>
        <w:ind w:left="851" w:right="10" w:hanging="426"/>
        <w:jc w:val="both"/>
        <w:rPr>
          <w:rFonts w:cs="Arial"/>
          <w:color w:val="000000"/>
          <w:sz w:val="20"/>
          <w:szCs w:val="20"/>
        </w:rPr>
      </w:pPr>
      <w:r w:rsidRPr="002F2810">
        <w:rPr>
          <w:rFonts w:cs="Arial"/>
          <w:color w:val="000000"/>
          <w:sz w:val="20"/>
          <w:szCs w:val="20"/>
        </w:rPr>
        <w:t>jeżeli przesłanie kopii załączników do protokołu, w tym ofert, zgodnie z wyborem wnioskodawcy będzie znacząco utrudnione z przyczyn technicznych, w szczególności ze względu na liczbę dokumentów żądanych do przesłania, Zamawiający poinformuje o tym wnioskodawcę i wskaże sposób i termin ich udostępnienia</w:t>
      </w:r>
      <w:r w:rsidRPr="002F2810">
        <w:rPr>
          <w:rFonts w:cs="Arial"/>
          <w:sz w:val="20"/>
          <w:szCs w:val="20"/>
        </w:rPr>
        <w:t>.</w:t>
      </w:r>
    </w:p>
    <w:p w:rsidR="007B7900" w:rsidRDefault="007B7900" w:rsidP="009F07AC">
      <w:pPr>
        <w:ind w:right="-567"/>
        <w:jc w:val="both"/>
        <w:rPr>
          <w:rFonts w:cs="Arial"/>
          <w:sz w:val="20"/>
          <w:szCs w:val="20"/>
        </w:rPr>
      </w:pPr>
    </w:p>
    <w:p w:rsidR="007B7900" w:rsidRPr="00BD2DD2" w:rsidRDefault="007B7900" w:rsidP="006F55A2">
      <w:pPr>
        <w:pStyle w:val="ListParagraph"/>
        <w:numPr>
          <w:ilvl w:val="0"/>
          <w:numId w:val="82"/>
        </w:numPr>
        <w:tabs>
          <w:tab w:val="left" w:pos="-1276"/>
        </w:tabs>
        <w:ind w:left="1418" w:right="-567" w:hanging="567"/>
        <w:jc w:val="both"/>
        <w:outlineLvl w:val="0"/>
        <w:rPr>
          <w:rFonts w:cs="Arial"/>
          <w:b/>
          <w:i/>
          <w:szCs w:val="22"/>
          <w:u w:val="single"/>
        </w:rPr>
      </w:pPr>
      <w:bookmarkStart w:id="81" w:name="_Toc366329091"/>
      <w:r w:rsidRPr="006B7DE8">
        <w:rPr>
          <w:rFonts w:cs="Arial"/>
          <w:b/>
          <w:i/>
          <w:color w:val="000000"/>
          <w:u w:val="single"/>
        </w:rPr>
        <w:t>Opis części zamówienia, jeżeli Zamawiający dopuszcza składanie ofert częściowych</w:t>
      </w:r>
      <w:bookmarkEnd w:id="81"/>
    </w:p>
    <w:p w:rsidR="007B7900" w:rsidRDefault="007B7900" w:rsidP="009F07AC">
      <w:pPr>
        <w:tabs>
          <w:tab w:val="left" w:pos="-1276"/>
        </w:tabs>
        <w:jc w:val="both"/>
        <w:outlineLvl w:val="0"/>
        <w:rPr>
          <w:rFonts w:cs="Arial"/>
          <w:sz w:val="20"/>
          <w:szCs w:val="20"/>
        </w:rPr>
      </w:pPr>
    </w:p>
    <w:p w:rsidR="007B7900" w:rsidRPr="00BD2DD2" w:rsidRDefault="007B7900" w:rsidP="00FB4C35">
      <w:pPr>
        <w:tabs>
          <w:tab w:val="left" w:pos="-1276"/>
        </w:tabs>
        <w:jc w:val="both"/>
        <w:outlineLvl w:val="0"/>
        <w:rPr>
          <w:rFonts w:cs="Arial"/>
          <w:sz w:val="20"/>
          <w:szCs w:val="20"/>
        </w:rPr>
      </w:pPr>
      <w:bookmarkStart w:id="82" w:name="_Toc366329092"/>
      <w:r w:rsidRPr="00BD2DD2">
        <w:rPr>
          <w:rFonts w:cs="Arial"/>
          <w:color w:val="000000"/>
          <w:sz w:val="20"/>
          <w:szCs w:val="20"/>
        </w:rPr>
        <w:t>Zamawiający nie dopuszcza składania ofert częściowych</w:t>
      </w:r>
      <w:r>
        <w:rPr>
          <w:rFonts w:cs="Arial"/>
          <w:color w:val="000000"/>
          <w:sz w:val="20"/>
          <w:szCs w:val="20"/>
        </w:rPr>
        <w:t>.</w:t>
      </w:r>
      <w:bookmarkEnd w:id="82"/>
    </w:p>
    <w:p w:rsidR="007B7900" w:rsidRPr="00BD2DD2" w:rsidRDefault="007B7900" w:rsidP="009F07AC">
      <w:pPr>
        <w:tabs>
          <w:tab w:val="left" w:pos="-1276"/>
        </w:tabs>
        <w:jc w:val="both"/>
        <w:outlineLvl w:val="0"/>
        <w:rPr>
          <w:rFonts w:cs="Arial"/>
          <w:sz w:val="20"/>
          <w:szCs w:val="20"/>
        </w:rPr>
      </w:pPr>
    </w:p>
    <w:p w:rsidR="007B7900" w:rsidRPr="00BD2DD2" w:rsidRDefault="007B7900" w:rsidP="006F55A2">
      <w:pPr>
        <w:pStyle w:val="ListParagraph"/>
        <w:numPr>
          <w:ilvl w:val="0"/>
          <w:numId w:val="82"/>
        </w:numPr>
        <w:tabs>
          <w:tab w:val="left" w:pos="-1276"/>
        </w:tabs>
        <w:ind w:left="1418" w:right="10" w:hanging="567"/>
        <w:jc w:val="both"/>
        <w:outlineLvl w:val="0"/>
        <w:rPr>
          <w:rFonts w:cs="Arial"/>
          <w:b/>
          <w:i/>
          <w:szCs w:val="22"/>
          <w:u w:val="single"/>
        </w:rPr>
      </w:pPr>
      <w:bookmarkStart w:id="83" w:name="_Toc366329093"/>
      <w:r w:rsidRPr="0019369F">
        <w:rPr>
          <w:rFonts w:cs="Arial"/>
          <w:b/>
          <w:i/>
          <w:color w:val="000000"/>
          <w:u w:val="single"/>
        </w:rPr>
        <w:t>Maksymalna liczba Wykonawców, z którymi Zamawiający zawrze umowę ramową, jeżeli Zamawiający przewiduje zawarcie umowy ramowej</w:t>
      </w:r>
      <w:bookmarkEnd w:id="83"/>
    </w:p>
    <w:p w:rsidR="007B7900" w:rsidRDefault="007B7900" w:rsidP="009F07AC">
      <w:pPr>
        <w:tabs>
          <w:tab w:val="left" w:pos="-1276"/>
        </w:tabs>
        <w:jc w:val="both"/>
        <w:outlineLvl w:val="0"/>
        <w:rPr>
          <w:rFonts w:cs="Arial"/>
          <w:sz w:val="20"/>
          <w:szCs w:val="20"/>
        </w:rPr>
      </w:pPr>
    </w:p>
    <w:p w:rsidR="007B7900" w:rsidRPr="00BD2DD2" w:rsidRDefault="007B7900" w:rsidP="00FB4C35">
      <w:pPr>
        <w:tabs>
          <w:tab w:val="left" w:pos="-1276"/>
        </w:tabs>
        <w:jc w:val="both"/>
        <w:outlineLvl w:val="0"/>
        <w:rPr>
          <w:rFonts w:cs="Arial"/>
          <w:sz w:val="20"/>
          <w:szCs w:val="20"/>
        </w:rPr>
      </w:pPr>
      <w:bookmarkStart w:id="84" w:name="_Toc366329094"/>
      <w:r w:rsidRPr="00BD2DD2">
        <w:rPr>
          <w:rFonts w:cs="Arial"/>
          <w:color w:val="000000"/>
          <w:sz w:val="20"/>
          <w:szCs w:val="20"/>
        </w:rPr>
        <w:t>Zamawiający nie przewiduje zawarcia umowy ramowej</w:t>
      </w:r>
      <w:r>
        <w:rPr>
          <w:rFonts w:cs="Arial"/>
          <w:color w:val="000000"/>
          <w:sz w:val="20"/>
          <w:szCs w:val="20"/>
        </w:rPr>
        <w:t>.</w:t>
      </w:r>
      <w:bookmarkEnd w:id="84"/>
    </w:p>
    <w:p w:rsidR="007B7900" w:rsidRPr="00BD2DD2" w:rsidRDefault="007B7900" w:rsidP="009F07AC">
      <w:pPr>
        <w:tabs>
          <w:tab w:val="left" w:pos="-1276"/>
        </w:tabs>
        <w:jc w:val="both"/>
        <w:outlineLvl w:val="0"/>
        <w:rPr>
          <w:rFonts w:cs="Arial"/>
          <w:sz w:val="20"/>
          <w:szCs w:val="20"/>
        </w:rPr>
      </w:pPr>
    </w:p>
    <w:p w:rsidR="007B7900" w:rsidRPr="00BD2DD2" w:rsidRDefault="007B7900" w:rsidP="006F55A2">
      <w:pPr>
        <w:pStyle w:val="ListParagraph"/>
        <w:numPr>
          <w:ilvl w:val="0"/>
          <w:numId w:val="82"/>
        </w:numPr>
        <w:tabs>
          <w:tab w:val="left" w:pos="-1276"/>
        </w:tabs>
        <w:ind w:left="1418" w:right="10" w:hanging="567"/>
        <w:jc w:val="both"/>
        <w:outlineLvl w:val="0"/>
        <w:rPr>
          <w:rFonts w:cs="Arial"/>
          <w:b/>
          <w:i/>
          <w:szCs w:val="22"/>
          <w:u w:val="single"/>
        </w:rPr>
      </w:pPr>
      <w:bookmarkStart w:id="85" w:name="_Toc366329095"/>
      <w:r w:rsidRPr="0019369F">
        <w:rPr>
          <w:rFonts w:cs="Arial"/>
          <w:b/>
          <w:i/>
          <w:color w:val="000000"/>
          <w:u w:val="single"/>
        </w:rPr>
        <w:t xml:space="preserve">Informacja o przewidywanych zamówieniach uzupełniających, o których mowa </w:t>
      </w:r>
      <w:r>
        <w:rPr>
          <w:rFonts w:cs="Arial"/>
          <w:b/>
          <w:i/>
          <w:color w:val="000000"/>
          <w:u w:val="single"/>
        </w:rPr>
        <w:br/>
      </w:r>
      <w:r w:rsidRPr="0019369F">
        <w:rPr>
          <w:rFonts w:cs="Arial"/>
          <w:b/>
          <w:i/>
          <w:color w:val="000000"/>
          <w:u w:val="single"/>
        </w:rPr>
        <w:t>w art. 67 ust. 1 pkt 6 i 7 lub art. 134 ust. 6 pkt 3 i 4, jeżeli Zamawiający przewiduje udzielenie takich zamówień</w:t>
      </w:r>
      <w:bookmarkEnd w:id="85"/>
    </w:p>
    <w:p w:rsidR="007B7900" w:rsidRDefault="007B7900" w:rsidP="009F07AC">
      <w:pPr>
        <w:tabs>
          <w:tab w:val="left" w:pos="-1276"/>
        </w:tabs>
        <w:jc w:val="both"/>
        <w:outlineLvl w:val="0"/>
        <w:rPr>
          <w:rFonts w:cs="Arial"/>
          <w:sz w:val="20"/>
          <w:szCs w:val="20"/>
        </w:rPr>
      </w:pPr>
    </w:p>
    <w:p w:rsidR="007B7900" w:rsidRPr="00BD2DD2" w:rsidRDefault="007B7900" w:rsidP="00FB4C35">
      <w:pPr>
        <w:tabs>
          <w:tab w:val="left" w:pos="-1276"/>
        </w:tabs>
        <w:jc w:val="both"/>
        <w:outlineLvl w:val="0"/>
        <w:rPr>
          <w:rFonts w:cs="Arial"/>
          <w:sz w:val="20"/>
          <w:szCs w:val="20"/>
        </w:rPr>
      </w:pPr>
      <w:bookmarkStart w:id="86" w:name="_Toc366329096"/>
      <w:r w:rsidRPr="00BD2DD2">
        <w:rPr>
          <w:rFonts w:cs="Arial"/>
          <w:color w:val="000000"/>
          <w:sz w:val="20"/>
          <w:szCs w:val="20"/>
        </w:rPr>
        <w:t>Zamawiający nie przewiduje udzielenia zamówień uzupełniających</w:t>
      </w:r>
      <w:r>
        <w:rPr>
          <w:rFonts w:cs="Arial"/>
          <w:color w:val="000000"/>
          <w:sz w:val="20"/>
          <w:szCs w:val="20"/>
        </w:rPr>
        <w:t>.</w:t>
      </w:r>
      <w:bookmarkEnd w:id="86"/>
    </w:p>
    <w:p w:rsidR="007B7900" w:rsidRPr="00BD2DD2" w:rsidRDefault="007B7900" w:rsidP="009F07AC">
      <w:pPr>
        <w:tabs>
          <w:tab w:val="left" w:pos="-1276"/>
        </w:tabs>
        <w:jc w:val="both"/>
        <w:outlineLvl w:val="0"/>
        <w:rPr>
          <w:rFonts w:cs="Arial"/>
          <w:sz w:val="20"/>
          <w:szCs w:val="20"/>
        </w:rPr>
      </w:pPr>
    </w:p>
    <w:p w:rsidR="007B7900" w:rsidRPr="00BD2DD2" w:rsidRDefault="007B7900" w:rsidP="006F55A2">
      <w:pPr>
        <w:pStyle w:val="ListParagraph"/>
        <w:numPr>
          <w:ilvl w:val="0"/>
          <w:numId w:val="82"/>
        </w:numPr>
        <w:tabs>
          <w:tab w:val="left" w:pos="-1276"/>
        </w:tabs>
        <w:ind w:left="1418" w:right="10" w:hanging="567"/>
        <w:jc w:val="both"/>
        <w:outlineLvl w:val="0"/>
        <w:rPr>
          <w:rFonts w:cs="Arial"/>
          <w:b/>
          <w:i/>
          <w:szCs w:val="22"/>
          <w:u w:val="single"/>
        </w:rPr>
      </w:pPr>
      <w:bookmarkStart w:id="87" w:name="_Toc366329097"/>
      <w:r w:rsidRPr="0019369F">
        <w:rPr>
          <w:rFonts w:cs="Arial"/>
          <w:b/>
          <w:i/>
          <w:color w:val="000000"/>
          <w:u w:val="single"/>
        </w:rPr>
        <w:t>Opis sposobu przedstawiania ofert wariantowych oraz minimalne warunki, jakim muszą odpowiadać oferty wariantowe, jeżeli Zamawiający dopuszcza ich składanie</w:t>
      </w:r>
      <w:bookmarkEnd w:id="87"/>
    </w:p>
    <w:p w:rsidR="007B7900" w:rsidRDefault="007B7900" w:rsidP="009F07AC">
      <w:pPr>
        <w:tabs>
          <w:tab w:val="left" w:pos="-1276"/>
        </w:tabs>
        <w:jc w:val="both"/>
        <w:outlineLvl w:val="0"/>
        <w:rPr>
          <w:rFonts w:cs="Arial"/>
          <w:sz w:val="20"/>
          <w:szCs w:val="20"/>
        </w:rPr>
      </w:pPr>
    </w:p>
    <w:p w:rsidR="007B7900" w:rsidRPr="00BD2DD2" w:rsidRDefault="007B7900" w:rsidP="00FB4C35">
      <w:pPr>
        <w:tabs>
          <w:tab w:val="left" w:pos="-1276"/>
        </w:tabs>
        <w:jc w:val="both"/>
        <w:outlineLvl w:val="0"/>
        <w:rPr>
          <w:rFonts w:cs="Arial"/>
          <w:sz w:val="20"/>
          <w:szCs w:val="20"/>
        </w:rPr>
      </w:pPr>
      <w:bookmarkStart w:id="88" w:name="_Toc366329098"/>
      <w:r w:rsidRPr="00BD2DD2">
        <w:rPr>
          <w:rFonts w:cs="Arial"/>
          <w:color w:val="000000"/>
          <w:sz w:val="20"/>
          <w:szCs w:val="20"/>
        </w:rPr>
        <w:t>Zamawiający nie dopuszcza składania ofert wariantowych</w:t>
      </w:r>
      <w:r>
        <w:rPr>
          <w:rFonts w:cs="Arial"/>
          <w:color w:val="000000"/>
          <w:sz w:val="20"/>
          <w:szCs w:val="20"/>
        </w:rPr>
        <w:t>.</w:t>
      </w:r>
      <w:bookmarkEnd w:id="88"/>
    </w:p>
    <w:p w:rsidR="007B7900" w:rsidRPr="00BD2DD2" w:rsidRDefault="007B7900" w:rsidP="009F07AC">
      <w:pPr>
        <w:tabs>
          <w:tab w:val="left" w:pos="-1276"/>
        </w:tabs>
        <w:jc w:val="both"/>
        <w:outlineLvl w:val="0"/>
        <w:rPr>
          <w:rFonts w:cs="Arial"/>
          <w:sz w:val="20"/>
          <w:szCs w:val="20"/>
        </w:rPr>
      </w:pPr>
    </w:p>
    <w:p w:rsidR="007B7900" w:rsidRPr="00BD2DD2" w:rsidRDefault="007B7900" w:rsidP="006F55A2">
      <w:pPr>
        <w:pStyle w:val="ListParagraph"/>
        <w:numPr>
          <w:ilvl w:val="0"/>
          <w:numId w:val="82"/>
        </w:numPr>
        <w:tabs>
          <w:tab w:val="left" w:pos="-1276"/>
        </w:tabs>
        <w:ind w:left="1418" w:right="10" w:hanging="567"/>
        <w:jc w:val="both"/>
        <w:outlineLvl w:val="0"/>
        <w:rPr>
          <w:rFonts w:cs="Arial"/>
          <w:b/>
          <w:i/>
          <w:szCs w:val="22"/>
          <w:u w:val="single"/>
        </w:rPr>
      </w:pPr>
      <w:bookmarkStart w:id="89" w:name="_Toc366329099"/>
      <w:r w:rsidRPr="0019369F">
        <w:rPr>
          <w:rFonts w:cs="Arial"/>
          <w:b/>
          <w:i/>
          <w:color w:val="000000"/>
          <w:u w:val="single"/>
        </w:rPr>
        <w:t>Adres poczty elektronicznej lub strony internetowej Zamawiającego, jeżeli Zamawiający dopuszcza porozumiewanie się drogą elektroniczną</w:t>
      </w:r>
      <w:bookmarkEnd w:id="89"/>
    </w:p>
    <w:p w:rsidR="007B7900" w:rsidRDefault="007B7900" w:rsidP="009F07AC">
      <w:pPr>
        <w:tabs>
          <w:tab w:val="left" w:pos="-1276"/>
        </w:tabs>
        <w:jc w:val="both"/>
        <w:outlineLvl w:val="0"/>
        <w:rPr>
          <w:rFonts w:cs="Arial"/>
          <w:sz w:val="20"/>
          <w:szCs w:val="20"/>
        </w:rPr>
      </w:pPr>
    </w:p>
    <w:p w:rsidR="007B7900" w:rsidRPr="00BD2DD2" w:rsidRDefault="007B7900" w:rsidP="006A4914">
      <w:pPr>
        <w:pStyle w:val="ListParagraph"/>
        <w:widowControl w:val="0"/>
        <w:numPr>
          <w:ilvl w:val="0"/>
          <w:numId w:val="73"/>
        </w:numPr>
        <w:ind w:left="284" w:hanging="284"/>
        <w:jc w:val="both"/>
        <w:outlineLvl w:val="0"/>
        <w:rPr>
          <w:rFonts w:cs="Arial"/>
          <w:color w:val="000000"/>
          <w:sz w:val="20"/>
          <w:szCs w:val="20"/>
        </w:rPr>
      </w:pPr>
      <w:bookmarkStart w:id="90" w:name="_Toc366329100"/>
      <w:r w:rsidRPr="00BD2DD2">
        <w:rPr>
          <w:rFonts w:cs="Arial"/>
          <w:color w:val="000000"/>
          <w:sz w:val="20"/>
          <w:szCs w:val="20"/>
        </w:rPr>
        <w:t>Zamawiający dopuszcza porozumiewanie się drogą elektroniczną.</w:t>
      </w:r>
      <w:bookmarkEnd w:id="90"/>
    </w:p>
    <w:p w:rsidR="007B7900" w:rsidRPr="00BD2DD2" w:rsidRDefault="007B7900" w:rsidP="006A4914">
      <w:pPr>
        <w:pStyle w:val="ListParagraph"/>
        <w:widowControl w:val="0"/>
        <w:numPr>
          <w:ilvl w:val="0"/>
          <w:numId w:val="73"/>
        </w:numPr>
        <w:tabs>
          <w:tab w:val="left" w:pos="284"/>
        </w:tabs>
        <w:ind w:left="0" w:firstLine="0"/>
        <w:jc w:val="both"/>
        <w:outlineLvl w:val="0"/>
        <w:rPr>
          <w:rFonts w:cs="Arial"/>
          <w:color w:val="000000"/>
          <w:sz w:val="20"/>
          <w:szCs w:val="20"/>
        </w:rPr>
      </w:pPr>
      <w:bookmarkStart w:id="91" w:name="_Toc366329101"/>
      <w:r w:rsidRPr="00BD2DD2">
        <w:rPr>
          <w:rFonts w:cs="Arial"/>
          <w:color w:val="000000"/>
          <w:sz w:val="20"/>
          <w:szCs w:val="20"/>
        </w:rPr>
        <w:t xml:space="preserve">Adres poczty elektronicznej Zamawiającego: </w:t>
      </w:r>
      <w:r w:rsidRPr="00BD2DD2">
        <w:rPr>
          <w:rFonts w:cs="Arial"/>
          <w:sz w:val="20"/>
          <w:szCs w:val="20"/>
        </w:rPr>
        <w:t>techniczny@wkd.com.pl</w:t>
      </w:r>
      <w:bookmarkEnd w:id="91"/>
    </w:p>
    <w:p w:rsidR="007B7900" w:rsidRPr="00BD2DD2" w:rsidRDefault="007B7900" w:rsidP="006A4914">
      <w:pPr>
        <w:pStyle w:val="ListParagraph"/>
        <w:widowControl w:val="0"/>
        <w:numPr>
          <w:ilvl w:val="0"/>
          <w:numId w:val="73"/>
        </w:numPr>
        <w:tabs>
          <w:tab w:val="left" w:pos="284"/>
        </w:tabs>
        <w:ind w:left="0" w:firstLine="0"/>
        <w:jc w:val="both"/>
        <w:outlineLvl w:val="0"/>
        <w:rPr>
          <w:rFonts w:cs="Arial"/>
          <w:color w:val="000000"/>
          <w:sz w:val="20"/>
          <w:szCs w:val="20"/>
        </w:rPr>
      </w:pPr>
      <w:bookmarkStart w:id="92" w:name="_Toc366329102"/>
      <w:r w:rsidRPr="00BD2DD2">
        <w:rPr>
          <w:rFonts w:cs="Arial"/>
          <w:color w:val="000000"/>
          <w:sz w:val="20"/>
          <w:szCs w:val="20"/>
        </w:rPr>
        <w:t xml:space="preserve">Adres strony internetowej Zamawiającego: </w:t>
      </w:r>
      <w:r w:rsidRPr="00BD2DD2">
        <w:rPr>
          <w:rFonts w:cs="Arial"/>
          <w:sz w:val="20"/>
          <w:szCs w:val="20"/>
        </w:rPr>
        <w:t>www.wkd.com.pl</w:t>
      </w:r>
      <w:bookmarkEnd w:id="92"/>
    </w:p>
    <w:p w:rsidR="007B7900" w:rsidRPr="00BD2DD2" w:rsidRDefault="007B7900" w:rsidP="009F07AC">
      <w:pPr>
        <w:tabs>
          <w:tab w:val="left" w:pos="-1276"/>
        </w:tabs>
        <w:jc w:val="both"/>
        <w:outlineLvl w:val="0"/>
        <w:rPr>
          <w:rFonts w:cs="Arial"/>
          <w:sz w:val="20"/>
          <w:szCs w:val="20"/>
        </w:rPr>
      </w:pPr>
    </w:p>
    <w:p w:rsidR="007B7900" w:rsidRPr="00BD2DD2" w:rsidRDefault="007B7900" w:rsidP="006F55A2">
      <w:pPr>
        <w:pStyle w:val="ListParagraph"/>
        <w:numPr>
          <w:ilvl w:val="0"/>
          <w:numId w:val="82"/>
        </w:numPr>
        <w:tabs>
          <w:tab w:val="left" w:pos="-1276"/>
        </w:tabs>
        <w:ind w:left="1418" w:right="10" w:hanging="567"/>
        <w:jc w:val="both"/>
        <w:outlineLvl w:val="0"/>
        <w:rPr>
          <w:rFonts w:cs="Arial"/>
          <w:b/>
          <w:i/>
          <w:szCs w:val="22"/>
          <w:u w:val="single"/>
        </w:rPr>
      </w:pPr>
      <w:bookmarkStart w:id="93" w:name="_Toc366329103"/>
      <w:r w:rsidRPr="0019369F">
        <w:rPr>
          <w:rFonts w:cs="Arial"/>
          <w:b/>
          <w:i/>
          <w:color w:val="000000"/>
          <w:u w:val="single"/>
        </w:rPr>
        <w:t>Informacje dotyczące walut obcych, w jakich mogą być prowadzone rozliczenia między Zamawiającym a Wykonawcą</w:t>
      </w:r>
      <w:r>
        <w:rPr>
          <w:rFonts w:cs="Arial"/>
          <w:b/>
          <w:i/>
          <w:color w:val="000000"/>
          <w:u w:val="single"/>
        </w:rPr>
        <w:t xml:space="preserve">, jeżeli Zamawiający przewiduje </w:t>
      </w:r>
      <w:r w:rsidRPr="0019369F">
        <w:rPr>
          <w:rFonts w:cs="Arial"/>
          <w:b/>
          <w:i/>
          <w:color w:val="000000"/>
          <w:u w:val="single"/>
        </w:rPr>
        <w:t>rozliczenia w walutach obcych</w:t>
      </w:r>
      <w:bookmarkEnd w:id="93"/>
    </w:p>
    <w:p w:rsidR="007B7900" w:rsidRDefault="007B7900" w:rsidP="009F07AC">
      <w:pPr>
        <w:tabs>
          <w:tab w:val="left" w:pos="-1276"/>
        </w:tabs>
        <w:jc w:val="both"/>
        <w:outlineLvl w:val="0"/>
        <w:rPr>
          <w:rFonts w:cs="Arial"/>
          <w:sz w:val="20"/>
          <w:szCs w:val="20"/>
        </w:rPr>
      </w:pPr>
    </w:p>
    <w:p w:rsidR="007B7900" w:rsidRPr="00C16329" w:rsidRDefault="007B7900" w:rsidP="00FB4C35">
      <w:pPr>
        <w:tabs>
          <w:tab w:val="left" w:pos="-1276"/>
        </w:tabs>
        <w:jc w:val="both"/>
        <w:outlineLvl w:val="0"/>
        <w:rPr>
          <w:rFonts w:cs="Arial"/>
          <w:sz w:val="20"/>
          <w:szCs w:val="20"/>
        </w:rPr>
      </w:pPr>
      <w:bookmarkStart w:id="94" w:name="_Toc366329104"/>
      <w:r w:rsidRPr="00C16329">
        <w:rPr>
          <w:rFonts w:cs="Arial"/>
          <w:color w:val="000000"/>
          <w:sz w:val="20"/>
          <w:szCs w:val="20"/>
        </w:rPr>
        <w:t>Zamawiający nie przewiduje rozliczeń między Zamawiającym a Wykonawcą w walutach obcych</w:t>
      </w:r>
      <w:r>
        <w:rPr>
          <w:rFonts w:cs="Arial"/>
          <w:color w:val="000000"/>
          <w:sz w:val="20"/>
          <w:szCs w:val="20"/>
        </w:rPr>
        <w:t>.</w:t>
      </w:r>
      <w:bookmarkEnd w:id="94"/>
    </w:p>
    <w:p w:rsidR="007B7900" w:rsidRPr="00BD2DD2" w:rsidRDefault="007B7900" w:rsidP="009F07AC">
      <w:pPr>
        <w:tabs>
          <w:tab w:val="left" w:pos="-1276"/>
        </w:tabs>
        <w:jc w:val="both"/>
        <w:outlineLvl w:val="0"/>
        <w:rPr>
          <w:rFonts w:cs="Arial"/>
          <w:sz w:val="20"/>
          <w:szCs w:val="20"/>
        </w:rPr>
      </w:pPr>
    </w:p>
    <w:p w:rsidR="007B7900" w:rsidRPr="00BD2DD2" w:rsidRDefault="007B7900" w:rsidP="006F55A2">
      <w:pPr>
        <w:pStyle w:val="ListParagraph"/>
        <w:numPr>
          <w:ilvl w:val="0"/>
          <w:numId w:val="82"/>
        </w:numPr>
        <w:tabs>
          <w:tab w:val="left" w:pos="-1276"/>
        </w:tabs>
        <w:ind w:left="1418" w:hanging="567"/>
        <w:jc w:val="both"/>
        <w:outlineLvl w:val="0"/>
        <w:rPr>
          <w:rFonts w:cs="Arial"/>
          <w:b/>
          <w:i/>
          <w:szCs w:val="22"/>
          <w:u w:val="single"/>
        </w:rPr>
      </w:pPr>
      <w:bookmarkStart w:id="95" w:name="_Toc366329105"/>
      <w:r w:rsidRPr="0019369F">
        <w:rPr>
          <w:rFonts w:cs="Arial"/>
          <w:b/>
          <w:i/>
          <w:color w:val="000000"/>
          <w:u w:val="single"/>
        </w:rPr>
        <w:t>Informacje dotyczące aukcji elektronicznej</w:t>
      </w:r>
      <w:bookmarkEnd w:id="95"/>
    </w:p>
    <w:p w:rsidR="007B7900" w:rsidRPr="00BD2DD2" w:rsidRDefault="007B7900" w:rsidP="009F07AC">
      <w:pPr>
        <w:tabs>
          <w:tab w:val="left" w:pos="-1276"/>
        </w:tabs>
        <w:jc w:val="both"/>
        <w:outlineLvl w:val="0"/>
        <w:rPr>
          <w:rFonts w:cs="Arial"/>
          <w:sz w:val="20"/>
          <w:szCs w:val="20"/>
        </w:rPr>
      </w:pPr>
    </w:p>
    <w:p w:rsidR="007B7900" w:rsidRPr="00C16329" w:rsidRDefault="007B7900" w:rsidP="00FB4C35">
      <w:pPr>
        <w:tabs>
          <w:tab w:val="left" w:pos="-1276"/>
        </w:tabs>
        <w:jc w:val="both"/>
        <w:outlineLvl w:val="0"/>
        <w:rPr>
          <w:rFonts w:cs="Arial"/>
          <w:sz w:val="20"/>
          <w:szCs w:val="20"/>
        </w:rPr>
      </w:pPr>
      <w:bookmarkStart w:id="96" w:name="_Toc366329106"/>
      <w:r w:rsidRPr="00C16329">
        <w:rPr>
          <w:rFonts w:cs="Arial"/>
          <w:color w:val="000000"/>
          <w:sz w:val="20"/>
          <w:szCs w:val="20"/>
        </w:rPr>
        <w:t>Zamawiający nie przewiduje wyboru najkorzystniejszej oferty z zastosowaniem aukcji elektronicznej</w:t>
      </w:r>
      <w:r>
        <w:rPr>
          <w:rFonts w:cs="Arial"/>
          <w:color w:val="000000"/>
          <w:sz w:val="20"/>
          <w:szCs w:val="20"/>
        </w:rPr>
        <w:t>.</w:t>
      </w:r>
      <w:bookmarkEnd w:id="96"/>
    </w:p>
    <w:p w:rsidR="007B7900" w:rsidRPr="00BD2DD2" w:rsidRDefault="007B7900" w:rsidP="009F07AC">
      <w:pPr>
        <w:tabs>
          <w:tab w:val="left" w:pos="-1276"/>
        </w:tabs>
        <w:jc w:val="both"/>
        <w:outlineLvl w:val="0"/>
        <w:rPr>
          <w:rFonts w:cs="Arial"/>
          <w:sz w:val="20"/>
          <w:szCs w:val="20"/>
        </w:rPr>
      </w:pPr>
    </w:p>
    <w:p w:rsidR="007B7900" w:rsidRPr="00BD2DD2" w:rsidRDefault="007B7900" w:rsidP="006F55A2">
      <w:pPr>
        <w:pStyle w:val="ListParagraph"/>
        <w:numPr>
          <w:ilvl w:val="0"/>
          <w:numId w:val="82"/>
        </w:numPr>
        <w:tabs>
          <w:tab w:val="left" w:pos="-1276"/>
        </w:tabs>
        <w:ind w:left="1418" w:right="10" w:hanging="567"/>
        <w:jc w:val="both"/>
        <w:outlineLvl w:val="0"/>
        <w:rPr>
          <w:rFonts w:cs="Arial"/>
          <w:b/>
          <w:i/>
          <w:szCs w:val="22"/>
          <w:u w:val="single"/>
        </w:rPr>
      </w:pPr>
      <w:bookmarkStart w:id="97" w:name="_Toc366329107"/>
      <w:r w:rsidRPr="0019369F">
        <w:rPr>
          <w:rFonts w:cs="Arial"/>
          <w:b/>
          <w:i/>
          <w:color w:val="000000"/>
          <w:u w:val="single"/>
        </w:rPr>
        <w:t>Wysokość zwrotu kosztów udziału w postępowaniu, jeżeli Zamawiający przewiduje ich zwrot</w:t>
      </w:r>
      <w:bookmarkEnd w:id="97"/>
    </w:p>
    <w:p w:rsidR="007B7900" w:rsidRDefault="007B7900" w:rsidP="009F07AC">
      <w:pPr>
        <w:tabs>
          <w:tab w:val="left" w:pos="-1276"/>
        </w:tabs>
        <w:jc w:val="both"/>
        <w:outlineLvl w:val="0"/>
        <w:rPr>
          <w:rFonts w:cs="Arial"/>
          <w:sz w:val="20"/>
          <w:szCs w:val="20"/>
        </w:rPr>
      </w:pPr>
    </w:p>
    <w:p w:rsidR="007B7900" w:rsidRDefault="007B7900" w:rsidP="006A4914">
      <w:pPr>
        <w:pStyle w:val="ListParagraph"/>
        <w:widowControl w:val="0"/>
        <w:numPr>
          <w:ilvl w:val="0"/>
          <w:numId w:val="74"/>
        </w:numPr>
        <w:tabs>
          <w:tab w:val="left" w:pos="284"/>
        </w:tabs>
        <w:ind w:left="0" w:right="-567" w:firstLine="0"/>
        <w:jc w:val="both"/>
        <w:outlineLvl w:val="0"/>
        <w:rPr>
          <w:rFonts w:cs="Arial"/>
          <w:color w:val="000000"/>
          <w:sz w:val="20"/>
          <w:szCs w:val="20"/>
        </w:rPr>
      </w:pPr>
      <w:bookmarkStart w:id="98" w:name="_Toc366329108"/>
      <w:r w:rsidRPr="00C16329">
        <w:rPr>
          <w:rFonts w:cs="Arial"/>
          <w:color w:val="000000"/>
          <w:sz w:val="20"/>
          <w:szCs w:val="20"/>
        </w:rPr>
        <w:t>Zamawiający nie przewiduje zwrotu kosztów udziału w postępowaniu.</w:t>
      </w:r>
      <w:bookmarkEnd w:id="98"/>
    </w:p>
    <w:p w:rsidR="007B7900" w:rsidRPr="00C16329" w:rsidRDefault="007B7900" w:rsidP="006A4914">
      <w:pPr>
        <w:pStyle w:val="ListParagraph"/>
        <w:widowControl w:val="0"/>
        <w:numPr>
          <w:ilvl w:val="0"/>
          <w:numId w:val="74"/>
        </w:numPr>
        <w:tabs>
          <w:tab w:val="left" w:pos="284"/>
        </w:tabs>
        <w:ind w:left="0" w:right="-567" w:firstLine="0"/>
        <w:jc w:val="both"/>
        <w:outlineLvl w:val="0"/>
        <w:rPr>
          <w:rFonts w:cs="Arial"/>
          <w:color w:val="000000"/>
          <w:sz w:val="20"/>
          <w:szCs w:val="20"/>
        </w:rPr>
      </w:pPr>
      <w:bookmarkStart w:id="99" w:name="_Toc366329109"/>
      <w:r w:rsidRPr="00C16329">
        <w:rPr>
          <w:rFonts w:cs="Arial"/>
          <w:color w:val="000000"/>
          <w:sz w:val="20"/>
          <w:szCs w:val="20"/>
        </w:rPr>
        <w:t>Zamawiający informuje, że wszelkie koszty związane z przygotowaniem i złożeniem oferty ponosi Wykonawca</w:t>
      </w:r>
      <w:r>
        <w:rPr>
          <w:rFonts w:cs="Arial"/>
          <w:color w:val="000000"/>
          <w:sz w:val="20"/>
          <w:szCs w:val="20"/>
        </w:rPr>
        <w:t>.</w:t>
      </w:r>
      <w:bookmarkEnd w:id="99"/>
    </w:p>
    <w:p w:rsidR="007B7900" w:rsidRPr="00BD2DD2" w:rsidRDefault="007B7900" w:rsidP="009F07AC">
      <w:pPr>
        <w:tabs>
          <w:tab w:val="left" w:pos="-1276"/>
        </w:tabs>
        <w:jc w:val="both"/>
        <w:outlineLvl w:val="0"/>
        <w:rPr>
          <w:rFonts w:cs="Arial"/>
          <w:sz w:val="20"/>
          <w:szCs w:val="20"/>
        </w:rPr>
      </w:pPr>
    </w:p>
    <w:p w:rsidR="007B7900" w:rsidRPr="00BD2DD2" w:rsidRDefault="007B7900" w:rsidP="006F55A2">
      <w:pPr>
        <w:pStyle w:val="ListParagraph"/>
        <w:numPr>
          <w:ilvl w:val="0"/>
          <w:numId w:val="82"/>
        </w:numPr>
        <w:tabs>
          <w:tab w:val="left" w:pos="-1276"/>
        </w:tabs>
        <w:ind w:left="1418" w:hanging="567"/>
        <w:jc w:val="both"/>
        <w:outlineLvl w:val="0"/>
        <w:rPr>
          <w:rFonts w:cs="Arial"/>
          <w:b/>
          <w:i/>
          <w:szCs w:val="22"/>
          <w:u w:val="single"/>
        </w:rPr>
      </w:pPr>
      <w:bookmarkStart w:id="100" w:name="_Toc366329110"/>
      <w:r w:rsidRPr="0019369F">
        <w:rPr>
          <w:rFonts w:cs="Arial"/>
          <w:b/>
          <w:i/>
          <w:color w:val="000000"/>
          <w:u w:val="single"/>
        </w:rPr>
        <w:t>Wymagania z art. 29 ust. 4 ustawy Pzp</w:t>
      </w:r>
      <w:bookmarkEnd w:id="100"/>
    </w:p>
    <w:p w:rsidR="007B7900" w:rsidRDefault="007B7900" w:rsidP="009F07AC">
      <w:pPr>
        <w:tabs>
          <w:tab w:val="left" w:pos="-1276"/>
        </w:tabs>
        <w:jc w:val="both"/>
        <w:outlineLvl w:val="0"/>
        <w:rPr>
          <w:rFonts w:cs="Arial"/>
          <w:sz w:val="20"/>
          <w:szCs w:val="20"/>
        </w:rPr>
      </w:pPr>
    </w:p>
    <w:p w:rsidR="007B7900" w:rsidRDefault="007B7900" w:rsidP="00FB4C35">
      <w:pPr>
        <w:tabs>
          <w:tab w:val="left" w:pos="-1276"/>
        </w:tabs>
        <w:jc w:val="both"/>
        <w:outlineLvl w:val="0"/>
        <w:rPr>
          <w:rFonts w:cs="Arial"/>
          <w:color w:val="000000"/>
          <w:sz w:val="20"/>
          <w:szCs w:val="20"/>
        </w:rPr>
      </w:pPr>
      <w:bookmarkStart w:id="101" w:name="_Toc366329111"/>
      <w:r w:rsidRPr="00C16329">
        <w:rPr>
          <w:rFonts w:cs="Arial"/>
          <w:color w:val="000000"/>
          <w:sz w:val="20"/>
          <w:szCs w:val="20"/>
        </w:rPr>
        <w:t xml:space="preserve">Zamawiający nie przewiduje zastosowania wymagań, o których </w:t>
      </w:r>
      <w:r>
        <w:rPr>
          <w:rFonts w:cs="Arial"/>
          <w:color w:val="000000"/>
          <w:sz w:val="20"/>
          <w:szCs w:val="20"/>
        </w:rPr>
        <w:t>mowa w art. 29 ust. 4 ustawy.</w:t>
      </w:r>
      <w:bookmarkEnd w:id="101"/>
    </w:p>
    <w:p w:rsidR="007B7900" w:rsidRPr="00C16329" w:rsidRDefault="007B7900" w:rsidP="009F07AC">
      <w:pPr>
        <w:tabs>
          <w:tab w:val="left" w:pos="-1276"/>
        </w:tabs>
        <w:ind w:hanging="567"/>
        <w:jc w:val="both"/>
        <w:outlineLvl w:val="0"/>
        <w:rPr>
          <w:rFonts w:cs="Arial"/>
          <w:sz w:val="20"/>
          <w:szCs w:val="20"/>
        </w:rPr>
      </w:pPr>
    </w:p>
    <w:p w:rsidR="007B7900" w:rsidRDefault="007B7900" w:rsidP="006F55A2">
      <w:pPr>
        <w:pStyle w:val="ListParagraph"/>
        <w:numPr>
          <w:ilvl w:val="0"/>
          <w:numId w:val="82"/>
        </w:numPr>
        <w:tabs>
          <w:tab w:val="left" w:pos="-1276"/>
        </w:tabs>
        <w:ind w:left="1418" w:hanging="567"/>
        <w:outlineLvl w:val="0"/>
        <w:rPr>
          <w:rFonts w:cs="Arial"/>
          <w:b/>
          <w:i/>
          <w:szCs w:val="22"/>
          <w:u w:val="single"/>
        </w:rPr>
      </w:pPr>
      <w:bookmarkStart w:id="102" w:name="_Toc366329112"/>
      <w:r>
        <w:rPr>
          <w:rFonts w:cs="Arial"/>
          <w:b/>
          <w:i/>
          <w:szCs w:val="22"/>
          <w:u w:val="single"/>
        </w:rPr>
        <w:t>Postanowienia końcowe</w:t>
      </w:r>
      <w:bookmarkEnd w:id="102"/>
    </w:p>
    <w:p w:rsidR="007B7900" w:rsidRDefault="007B7900" w:rsidP="009F07AC">
      <w:pPr>
        <w:tabs>
          <w:tab w:val="left" w:pos="-1276"/>
        </w:tabs>
        <w:jc w:val="both"/>
        <w:rPr>
          <w:rFonts w:cs="Arial"/>
          <w:sz w:val="20"/>
          <w:szCs w:val="20"/>
        </w:rPr>
      </w:pPr>
    </w:p>
    <w:p w:rsidR="007B7900" w:rsidRPr="00C16329" w:rsidRDefault="007B7900" w:rsidP="006A4914">
      <w:pPr>
        <w:pStyle w:val="ListParagraph"/>
        <w:widowControl w:val="0"/>
        <w:numPr>
          <w:ilvl w:val="0"/>
          <w:numId w:val="9"/>
        </w:numPr>
        <w:tabs>
          <w:tab w:val="left" w:pos="284"/>
          <w:tab w:val="left" w:pos="851"/>
        </w:tabs>
        <w:ind w:left="0" w:firstLine="0"/>
        <w:jc w:val="both"/>
        <w:outlineLvl w:val="0"/>
        <w:rPr>
          <w:rFonts w:cs="Arial"/>
          <w:color w:val="000000"/>
          <w:sz w:val="20"/>
          <w:szCs w:val="20"/>
        </w:rPr>
      </w:pPr>
      <w:bookmarkStart w:id="103" w:name="_Toc366329113"/>
      <w:r w:rsidRPr="00C16329">
        <w:rPr>
          <w:rFonts w:cs="Arial"/>
          <w:color w:val="000000"/>
          <w:sz w:val="20"/>
          <w:szCs w:val="20"/>
        </w:rPr>
        <w:t>Zamawiający nie przewiduje udzielania zaliczek na poczet wykonania zamówienia.</w:t>
      </w:r>
      <w:bookmarkEnd w:id="103"/>
    </w:p>
    <w:p w:rsidR="007B7900" w:rsidRPr="00C16329" w:rsidRDefault="007B7900" w:rsidP="006A4914">
      <w:pPr>
        <w:pStyle w:val="ListParagraph"/>
        <w:widowControl w:val="0"/>
        <w:numPr>
          <w:ilvl w:val="0"/>
          <w:numId w:val="9"/>
        </w:numPr>
        <w:tabs>
          <w:tab w:val="left" w:pos="-1276"/>
          <w:tab w:val="left" w:pos="284"/>
        </w:tabs>
        <w:ind w:left="0" w:firstLine="0"/>
        <w:jc w:val="both"/>
        <w:outlineLvl w:val="0"/>
        <w:rPr>
          <w:rFonts w:cs="Arial"/>
          <w:color w:val="000000"/>
          <w:sz w:val="20"/>
          <w:szCs w:val="20"/>
        </w:rPr>
      </w:pPr>
      <w:bookmarkStart w:id="104" w:name="_Toc366329114"/>
      <w:r w:rsidRPr="00C16329">
        <w:rPr>
          <w:rFonts w:cs="Arial"/>
          <w:color w:val="000000"/>
          <w:sz w:val="20"/>
          <w:szCs w:val="20"/>
        </w:rPr>
        <w:t>Przywołane w SIWZ załączniki stanowią jej integralną część.</w:t>
      </w:r>
      <w:bookmarkEnd w:id="104"/>
    </w:p>
    <w:p w:rsidR="007B7900" w:rsidRDefault="007B7900" w:rsidP="009F07AC">
      <w:pPr>
        <w:ind w:hanging="567"/>
        <w:rPr>
          <w:szCs w:val="16"/>
        </w:rPr>
      </w:pPr>
    </w:p>
    <w:p w:rsidR="007B7900" w:rsidRDefault="007B7900" w:rsidP="009F07AC">
      <w:pPr>
        <w:ind w:hanging="567"/>
        <w:rPr>
          <w:szCs w:val="16"/>
        </w:rPr>
      </w:pPr>
    </w:p>
    <w:p w:rsidR="007B7900" w:rsidRDefault="007B7900" w:rsidP="009F07AC">
      <w:pPr>
        <w:ind w:hanging="567"/>
        <w:rPr>
          <w:szCs w:val="16"/>
        </w:rPr>
      </w:pPr>
    </w:p>
    <w:p w:rsidR="007B7900" w:rsidRDefault="007B7900" w:rsidP="009F07AC">
      <w:pPr>
        <w:rPr>
          <w:szCs w:val="16"/>
        </w:rPr>
      </w:pPr>
    </w:p>
    <w:p w:rsidR="007B7900" w:rsidRDefault="007B7900" w:rsidP="009F07AC">
      <w:pPr>
        <w:widowControl w:val="0"/>
        <w:ind w:left="5672"/>
        <w:jc w:val="both"/>
        <w:rPr>
          <w:rFonts w:cs="Arial"/>
          <w:b/>
          <w:color w:val="000000"/>
          <w:szCs w:val="22"/>
        </w:rPr>
      </w:pPr>
      <w:r w:rsidRPr="003B5C7D">
        <w:rPr>
          <w:rFonts w:cs="Arial"/>
          <w:b/>
          <w:color w:val="000000"/>
          <w:szCs w:val="22"/>
        </w:rPr>
        <w:t xml:space="preserve">    </w:t>
      </w:r>
    </w:p>
    <w:p w:rsidR="007B7900" w:rsidRDefault="007B7900" w:rsidP="009F07AC">
      <w:pPr>
        <w:widowControl w:val="0"/>
        <w:ind w:left="5672"/>
        <w:jc w:val="both"/>
        <w:rPr>
          <w:rFonts w:cs="Arial"/>
          <w:b/>
          <w:color w:val="000000"/>
          <w:szCs w:val="22"/>
        </w:rPr>
      </w:pPr>
    </w:p>
    <w:p w:rsidR="007B7900" w:rsidRDefault="007B7900" w:rsidP="009F07AC">
      <w:pPr>
        <w:ind w:left="4248" w:right="-567" w:firstLine="708"/>
        <w:rPr>
          <w:b/>
          <w:i/>
          <w:sz w:val="20"/>
          <w:szCs w:val="20"/>
        </w:rPr>
      </w:pPr>
      <w:r w:rsidRPr="00757529">
        <w:rPr>
          <w:b/>
          <w:i/>
          <w:sz w:val="20"/>
          <w:szCs w:val="20"/>
        </w:rPr>
        <w:t>Spec</w:t>
      </w:r>
      <w:r>
        <w:rPr>
          <w:b/>
          <w:i/>
          <w:sz w:val="20"/>
          <w:szCs w:val="20"/>
        </w:rPr>
        <w:t>yfikację Istotnych Warunków Zamówienia</w:t>
      </w:r>
    </w:p>
    <w:p w:rsidR="007B7900" w:rsidRDefault="007B7900" w:rsidP="009F07AC">
      <w:pPr>
        <w:ind w:left="4248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 imieniu Zamawiającego zatwierdzili:</w:t>
      </w:r>
    </w:p>
    <w:p w:rsidR="007B7900" w:rsidRDefault="007B7900" w:rsidP="009F07AC">
      <w:pPr>
        <w:ind w:left="4248"/>
        <w:rPr>
          <w:b/>
          <w:i/>
          <w:sz w:val="20"/>
          <w:szCs w:val="20"/>
        </w:rPr>
      </w:pPr>
    </w:p>
    <w:p w:rsidR="007B7900" w:rsidRDefault="007B7900" w:rsidP="009F07AC">
      <w:pPr>
        <w:ind w:left="4248"/>
        <w:rPr>
          <w:b/>
          <w:i/>
          <w:sz w:val="20"/>
          <w:szCs w:val="20"/>
        </w:rPr>
      </w:pPr>
    </w:p>
    <w:p w:rsidR="007B7900" w:rsidRDefault="007B7900" w:rsidP="009F07AC">
      <w:pPr>
        <w:ind w:left="4248"/>
        <w:rPr>
          <w:b/>
          <w:i/>
          <w:sz w:val="20"/>
          <w:szCs w:val="20"/>
        </w:rPr>
      </w:pPr>
    </w:p>
    <w:p w:rsidR="007B7900" w:rsidRDefault="007B7900" w:rsidP="009F07AC">
      <w:pPr>
        <w:ind w:left="4248"/>
        <w:rPr>
          <w:b/>
          <w:i/>
          <w:sz w:val="20"/>
          <w:szCs w:val="20"/>
        </w:rPr>
      </w:pPr>
    </w:p>
    <w:p w:rsidR="007B7900" w:rsidRDefault="007B7900" w:rsidP="009F07AC">
      <w:pPr>
        <w:ind w:left="4248"/>
        <w:rPr>
          <w:b/>
          <w:i/>
          <w:sz w:val="20"/>
          <w:szCs w:val="20"/>
        </w:rPr>
      </w:pPr>
    </w:p>
    <w:p w:rsidR="007B7900" w:rsidRDefault="007B7900" w:rsidP="009F07AC">
      <w:pPr>
        <w:ind w:left="4248"/>
        <w:rPr>
          <w:b/>
          <w:i/>
          <w:sz w:val="20"/>
          <w:szCs w:val="20"/>
        </w:rPr>
      </w:pPr>
    </w:p>
    <w:p w:rsidR="007B7900" w:rsidRDefault="007B7900" w:rsidP="009F07AC">
      <w:pPr>
        <w:ind w:left="4248"/>
        <w:rPr>
          <w:b/>
          <w:i/>
          <w:sz w:val="20"/>
          <w:szCs w:val="20"/>
        </w:rPr>
      </w:pPr>
    </w:p>
    <w:p w:rsidR="007B7900" w:rsidRDefault="007B7900" w:rsidP="009F07AC">
      <w:pPr>
        <w:ind w:left="4248"/>
        <w:rPr>
          <w:b/>
          <w:i/>
          <w:sz w:val="20"/>
          <w:szCs w:val="20"/>
        </w:rPr>
      </w:pPr>
    </w:p>
    <w:p w:rsidR="007B7900" w:rsidRDefault="007B7900" w:rsidP="009F07AC">
      <w:pPr>
        <w:ind w:left="4248" w:right="-567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</w:t>
      </w:r>
    </w:p>
    <w:p w:rsidR="007B7900" w:rsidRDefault="007B7900" w:rsidP="009F07AC">
      <w:pPr>
        <w:ind w:left="4956" w:right="-567" w:firstLine="708"/>
        <w:rPr>
          <w:b/>
          <w:i/>
          <w:sz w:val="20"/>
          <w:szCs w:val="20"/>
        </w:rPr>
      </w:pPr>
    </w:p>
    <w:p w:rsidR="007B7900" w:rsidRDefault="007B7900" w:rsidP="009F07AC">
      <w:pPr>
        <w:ind w:left="4956" w:right="-567" w:firstLine="708"/>
        <w:rPr>
          <w:b/>
          <w:i/>
          <w:sz w:val="20"/>
          <w:szCs w:val="20"/>
        </w:rPr>
      </w:pPr>
    </w:p>
    <w:p w:rsidR="007B7900" w:rsidRDefault="007B7900" w:rsidP="009F07AC">
      <w:pPr>
        <w:ind w:left="4956" w:right="-567" w:firstLine="708"/>
        <w:rPr>
          <w:b/>
          <w:i/>
          <w:sz w:val="20"/>
          <w:szCs w:val="20"/>
        </w:rPr>
      </w:pPr>
    </w:p>
    <w:p w:rsidR="007B7900" w:rsidRDefault="007B7900" w:rsidP="009F07AC">
      <w:pPr>
        <w:ind w:left="4956" w:right="-567" w:firstLine="708"/>
        <w:rPr>
          <w:b/>
          <w:i/>
          <w:sz w:val="20"/>
          <w:szCs w:val="20"/>
        </w:rPr>
      </w:pPr>
    </w:p>
    <w:p w:rsidR="007B7900" w:rsidRDefault="007B7900" w:rsidP="009F07AC">
      <w:pPr>
        <w:ind w:left="4956" w:right="-567" w:firstLine="708"/>
        <w:rPr>
          <w:b/>
          <w:i/>
          <w:sz w:val="20"/>
          <w:szCs w:val="20"/>
        </w:rPr>
      </w:pPr>
    </w:p>
    <w:p w:rsidR="007B7900" w:rsidRDefault="007B7900" w:rsidP="009F07AC">
      <w:pPr>
        <w:widowControl w:val="0"/>
        <w:ind w:left="5672" w:right="-567"/>
        <w:jc w:val="both"/>
        <w:rPr>
          <w:rFonts w:cs="Arial"/>
          <w:b/>
          <w:color w:val="000000"/>
          <w:szCs w:val="22"/>
        </w:rPr>
      </w:pPr>
    </w:p>
    <w:p w:rsidR="007B7900" w:rsidRDefault="007B7900" w:rsidP="009F07AC">
      <w:pPr>
        <w:widowControl w:val="0"/>
        <w:ind w:right="-567"/>
        <w:jc w:val="both"/>
        <w:rPr>
          <w:rFonts w:cs="Arial"/>
          <w:szCs w:val="22"/>
        </w:rPr>
      </w:pPr>
    </w:p>
    <w:p w:rsidR="007B7900" w:rsidRDefault="007B7900" w:rsidP="009F07AC">
      <w:pPr>
        <w:widowControl w:val="0"/>
        <w:ind w:right="-567"/>
        <w:jc w:val="both"/>
        <w:rPr>
          <w:rFonts w:cs="Arial"/>
          <w:szCs w:val="22"/>
        </w:rPr>
      </w:pPr>
    </w:p>
    <w:p w:rsidR="007B7900" w:rsidRPr="00757529" w:rsidRDefault="007B7900" w:rsidP="009F07AC">
      <w:pPr>
        <w:widowControl w:val="0"/>
        <w:ind w:left="4963" w:right="-567"/>
        <w:jc w:val="both"/>
        <w:rPr>
          <w:b/>
          <w:i/>
          <w:sz w:val="20"/>
          <w:szCs w:val="20"/>
        </w:rPr>
      </w:pPr>
      <w:r>
        <w:rPr>
          <w:rFonts w:cs="Arial"/>
          <w:szCs w:val="22"/>
        </w:rPr>
        <w:t xml:space="preserve">  ______________________________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7B7900" w:rsidRPr="009D139B" w:rsidRDefault="007B7900" w:rsidP="009F07AC">
      <w:pPr>
        <w:ind w:right="-567"/>
        <w:rPr>
          <w:szCs w:val="20"/>
        </w:rPr>
      </w:pPr>
    </w:p>
    <w:p w:rsidR="007B7900" w:rsidRDefault="007B7900" w:rsidP="00D36245">
      <w:pPr>
        <w:ind w:right="10"/>
        <w:rPr>
          <w:color w:val="000000"/>
          <w:sz w:val="20"/>
          <w:szCs w:val="20"/>
        </w:rPr>
      </w:pPr>
    </w:p>
    <w:sectPr w:rsidR="007B7900" w:rsidSect="00C87E3E">
      <w:footerReference w:type="default" r:id="rId9"/>
      <w:pgSz w:w="11906" w:h="16838" w:code="9"/>
      <w:pgMar w:top="845" w:right="845" w:bottom="907" w:left="845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00" w:rsidRDefault="007B7900" w:rsidP="009A1121">
      <w:r>
        <w:separator/>
      </w:r>
    </w:p>
  </w:endnote>
  <w:endnote w:type="continuationSeparator" w:id="0">
    <w:p w:rsidR="007B7900" w:rsidRDefault="007B7900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5178"/>
      <w:gridCol w:w="5178"/>
    </w:tblGrid>
    <w:tr w:rsidR="007B7900" w:rsidTr="00EA00B0">
      <w:tc>
        <w:tcPr>
          <w:tcW w:w="5178" w:type="dxa"/>
        </w:tcPr>
        <w:p w:rsidR="007B7900" w:rsidRPr="00EA00B0" w:rsidRDefault="007B7900" w:rsidP="002818CF">
          <w:pPr>
            <w:pStyle w:val="Footer"/>
            <w:rPr>
              <w:rFonts w:cs="Arial"/>
              <w:noProof/>
              <w:sz w:val="10"/>
              <w:szCs w:val="10"/>
              <w:lang w:eastAsia="pl-PL"/>
            </w:rPr>
          </w:pPr>
          <w:r w:rsidRPr="00EA00B0">
            <w:rPr>
              <w:rFonts w:cs="Arial"/>
              <w:noProof/>
              <w:sz w:val="10"/>
              <w:szCs w:val="10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0" o:spid="_x0000_i1027" type="#_x0000_t75" style="width:153.75pt;height:38.25pt;visibility:visible">
                <v:imagedata r:id="rId1" o:title=""/>
              </v:shape>
            </w:pict>
          </w:r>
          <w:r w:rsidRPr="00EA00B0">
            <w:rPr>
              <w:rFonts w:cs="Arial"/>
              <w:noProof/>
              <w:sz w:val="10"/>
              <w:szCs w:val="10"/>
              <w:lang w:eastAsia="pl-PL"/>
            </w:rPr>
            <w:t xml:space="preserve">                                                            </w:t>
          </w:r>
          <w:r w:rsidRPr="00EA00B0">
            <w:rPr>
              <w:rFonts w:cs="Arial"/>
              <w:noProof/>
              <w:sz w:val="14"/>
              <w:szCs w:val="14"/>
              <w:lang w:eastAsia="pl-PL"/>
            </w:rPr>
            <w:fldChar w:fldCharType="begin"/>
          </w:r>
          <w:r w:rsidRPr="00EA00B0">
            <w:rPr>
              <w:rFonts w:cs="Arial"/>
              <w:noProof/>
              <w:sz w:val="14"/>
              <w:szCs w:val="14"/>
              <w:lang w:eastAsia="pl-PL"/>
            </w:rPr>
            <w:instrText xml:space="preserve"> PAGE   \* MERGEFORMAT </w:instrText>
          </w:r>
          <w:r w:rsidRPr="00EA00B0">
            <w:rPr>
              <w:rFonts w:cs="Arial"/>
              <w:noProof/>
              <w:sz w:val="14"/>
              <w:szCs w:val="14"/>
              <w:lang w:eastAsia="pl-PL"/>
            </w:rPr>
            <w:fldChar w:fldCharType="separate"/>
          </w:r>
          <w:r>
            <w:rPr>
              <w:rFonts w:cs="Arial"/>
              <w:noProof/>
              <w:sz w:val="14"/>
              <w:szCs w:val="14"/>
              <w:lang w:eastAsia="pl-PL"/>
            </w:rPr>
            <w:t>1</w:t>
          </w:r>
          <w:r w:rsidRPr="00EA00B0">
            <w:rPr>
              <w:rFonts w:cs="Arial"/>
              <w:noProof/>
              <w:sz w:val="14"/>
              <w:szCs w:val="14"/>
              <w:lang w:eastAsia="pl-PL"/>
            </w:rPr>
            <w:fldChar w:fldCharType="end"/>
          </w:r>
        </w:p>
      </w:tc>
      <w:tc>
        <w:tcPr>
          <w:tcW w:w="5178" w:type="dxa"/>
        </w:tcPr>
        <w:p w:rsidR="007B7900" w:rsidRPr="00EA00B0" w:rsidRDefault="007B7900" w:rsidP="00EA00B0">
          <w:pPr>
            <w:pStyle w:val="Footer"/>
            <w:jc w:val="right"/>
            <w:rPr>
              <w:rFonts w:cs="Arial"/>
              <w:noProof/>
              <w:sz w:val="10"/>
              <w:szCs w:val="10"/>
              <w:lang w:eastAsia="pl-PL"/>
            </w:rPr>
          </w:pPr>
          <w:r w:rsidRPr="00EA00B0">
            <w:rPr>
              <w:rFonts w:cs="Arial"/>
              <w:noProof/>
              <w:sz w:val="10"/>
              <w:szCs w:val="10"/>
              <w:lang w:eastAsia="pl-PL"/>
            </w:rPr>
            <w:pict>
              <v:shape id="Obraz 84" o:spid="_x0000_i1028" type="#_x0000_t75" style="width:145.5pt;height:39pt;visibility:visible">
                <v:imagedata r:id="rId2" o:title=""/>
              </v:shape>
            </w:pict>
          </w:r>
        </w:p>
      </w:tc>
    </w:tr>
  </w:tbl>
  <w:p w:rsidR="007B7900" w:rsidRPr="009A1121" w:rsidRDefault="007B7900" w:rsidP="009A1121">
    <w:pPr>
      <w:pStyle w:val="Footer"/>
      <w:jc w:val="center"/>
      <w:rPr>
        <w:rFonts w:cs="Arial"/>
        <w:noProof/>
        <w:sz w:val="10"/>
        <w:szCs w:val="10"/>
        <w:lang w:eastAsia="pl-PL"/>
      </w:rPr>
    </w:pPr>
  </w:p>
  <w:p w:rsidR="007B7900" w:rsidRPr="009A1121" w:rsidRDefault="007B7900" w:rsidP="009A1121">
    <w:pPr>
      <w:pStyle w:val="Footer"/>
      <w:tabs>
        <w:tab w:val="clear" w:pos="9072"/>
        <w:tab w:val="right" w:pos="1049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</w:t>
    </w:r>
    <w:r>
      <w:rPr>
        <w:rFonts w:cs="Arial"/>
        <w:sz w:val="16"/>
        <w:szCs w:val="16"/>
      </w:rPr>
      <w:tab/>
      <w:t xml:space="preserve">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00" w:rsidRDefault="007B7900" w:rsidP="009A1121">
      <w:r>
        <w:separator/>
      </w:r>
    </w:p>
  </w:footnote>
  <w:footnote w:type="continuationSeparator" w:id="0">
    <w:p w:rsidR="007B7900" w:rsidRDefault="007B7900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41430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64DDA"/>
    <w:multiLevelType w:val="multilevel"/>
    <w:tmpl w:val="D0EC6472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4EE4ECC"/>
    <w:multiLevelType w:val="hybridMultilevel"/>
    <w:tmpl w:val="4E8CA6C2"/>
    <w:lvl w:ilvl="0" w:tplc="6AF254AE">
      <w:start w:val="8"/>
      <w:numFmt w:val="upperRoman"/>
      <w:lvlText w:val="%1."/>
      <w:lvlJc w:val="right"/>
      <w:pPr>
        <w:ind w:left="11" w:hanging="360"/>
      </w:pPr>
      <w:rPr>
        <w:rFonts w:cs="Times New Roman" w:hint="default"/>
        <w:b/>
        <w:i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4D0356"/>
    <w:multiLevelType w:val="hybridMultilevel"/>
    <w:tmpl w:val="8AB48A68"/>
    <w:lvl w:ilvl="0" w:tplc="C11E298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085308D9"/>
    <w:multiLevelType w:val="multilevel"/>
    <w:tmpl w:val="4B30F49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013BCE"/>
    <w:multiLevelType w:val="multilevel"/>
    <w:tmpl w:val="DBB44682"/>
    <w:lvl w:ilvl="0">
      <w:start w:val="1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0F171032"/>
    <w:multiLevelType w:val="hybridMultilevel"/>
    <w:tmpl w:val="4E707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0280CBB"/>
    <w:multiLevelType w:val="multilevel"/>
    <w:tmpl w:val="F4BA361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6BF455A"/>
    <w:multiLevelType w:val="hybridMultilevel"/>
    <w:tmpl w:val="F98C21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9">
    <w:nsid w:val="196B4A63"/>
    <w:multiLevelType w:val="hybridMultilevel"/>
    <w:tmpl w:val="A08245C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CF403CA"/>
    <w:multiLevelType w:val="multilevel"/>
    <w:tmpl w:val="908CC5B2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21A85334"/>
    <w:multiLevelType w:val="hybridMultilevel"/>
    <w:tmpl w:val="D736AEDE"/>
    <w:lvl w:ilvl="0" w:tplc="2C9E3504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2AA3750A"/>
    <w:multiLevelType w:val="multilevel"/>
    <w:tmpl w:val="35AEB6D0"/>
    <w:lvl w:ilvl="0">
      <w:start w:val="1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310C4357"/>
    <w:multiLevelType w:val="hybridMultilevel"/>
    <w:tmpl w:val="434E6F3E"/>
    <w:lvl w:ilvl="0" w:tplc="06149840">
      <w:start w:val="9"/>
      <w:numFmt w:val="upperRoman"/>
      <w:lvlText w:val="%1."/>
      <w:lvlJc w:val="right"/>
      <w:pPr>
        <w:ind w:left="720" w:hanging="360"/>
      </w:pPr>
      <w:rPr>
        <w:rFonts w:cs="Times New Roman" w:hint="default"/>
        <w:b/>
        <w:i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4EF63A7"/>
    <w:multiLevelType w:val="hybridMultilevel"/>
    <w:tmpl w:val="85EAEE44"/>
    <w:lvl w:ilvl="0" w:tplc="F2EE6000">
      <w:start w:val="7"/>
      <w:numFmt w:val="upperRoman"/>
      <w:lvlText w:val="%1."/>
      <w:lvlJc w:val="left"/>
      <w:pPr>
        <w:ind w:left="1146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A353DCF"/>
    <w:multiLevelType w:val="hybridMultilevel"/>
    <w:tmpl w:val="6ABA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43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4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>
    <w:nsid w:val="483024C8"/>
    <w:multiLevelType w:val="hybridMultilevel"/>
    <w:tmpl w:val="14185528"/>
    <w:lvl w:ilvl="0" w:tplc="80A84FD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D4D5A5C"/>
    <w:multiLevelType w:val="multilevel"/>
    <w:tmpl w:val="4D6CAAE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501F71C5"/>
    <w:multiLevelType w:val="hybridMultilevel"/>
    <w:tmpl w:val="40DEE790"/>
    <w:lvl w:ilvl="0" w:tplc="EA542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0812F45"/>
    <w:multiLevelType w:val="hybridMultilevel"/>
    <w:tmpl w:val="D7E88D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2FD005A"/>
    <w:multiLevelType w:val="hybridMultilevel"/>
    <w:tmpl w:val="FD2AE648"/>
    <w:lvl w:ilvl="0" w:tplc="7E088D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2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63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62F06070"/>
    <w:multiLevelType w:val="hybridMultilevel"/>
    <w:tmpl w:val="D69003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9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  <w:rPr>
        <w:rFonts w:cs="Times New Roman"/>
      </w:rPr>
    </w:lvl>
  </w:abstractNum>
  <w:abstractNum w:abstractNumId="71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3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D700BF3"/>
    <w:multiLevelType w:val="hybridMultilevel"/>
    <w:tmpl w:val="1EF2A760"/>
    <w:lvl w:ilvl="0" w:tplc="69A445D2">
      <w:start w:val="8"/>
      <w:numFmt w:val="upperRoman"/>
      <w:lvlText w:val="%1."/>
      <w:lvlJc w:val="left"/>
      <w:pPr>
        <w:ind w:left="1146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0"/>
  </w:num>
  <w:num w:numId="5">
    <w:abstractNumId w:val="72"/>
  </w:num>
  <w:num w:numId="6">
    <w:abstractNumId w:val="22"/>
  </w:num>
  <w:num w:numId="7">
    <w:abstractNumId w:val="38"/>
  </w:num>
  <w:num w:numId="8">
    <w:abstractNumId w:val="64"/>
  </w:num>
  <w:num w:numId="9">
    <w:abstractNumId w:val="74"/>
  </w:num>
  <w:num w:numId="10">
    <w:abstractNumId w:val="15"/>
  </w:num>
  <w:num w:numId="11">
    <w:abstractNumId w:val="45"/>
  </w:num>
  <w:num w:numId="12">
    <w:abstractNumId w:val="58"/>
  </w:num>
  <w:num w:numId="13">
    <w:abstractNumId w:val="41"/>
  </w:num>
  <w:num w:numId="14">
    <w:abstractNumId w:val="68"/>
  </w:num>
  <w:num w:numId="15">
    <w:abstractNumId w:val="77"/>
  </w:num>
  <w:num w:numId="16">
    <w:abstractNumId w:val="18"/>
  </w:num>
  <w:num w:numId="17">
    <w:abstractNumId w:val="39"/>
  </w:num>
  <w:num w:numId="18">
    <w:abstractNumId w:val="60"/>
  </w:num>
  <w:num w:numId="19">
    <w:abstractNumId w:val="13"/>
  </w:num>
  <w:num w:numId="20">
    <w:abstractNumId w:val="31"/>
  </w:num>
  <w:num w:numId="21">
    <w:abstractNumId w:val="33"/>
  </w:num>
  <w:num w:numId="22">
    <w:abstractNumId w:val="78"/>
  </w:num>
  <w:num w:numId="23">
    <w:abstractNumId w:val="51"/>
  </w:num>
  <w:num w:numId="24">
    <w:abstractNumId w:val="67"/>
  </w:num>
  <w:num w:numId="25">
    <w:abstractNumId w:val="40"/>
  </w:num>
  <w:num w:numId="26">
    <w:abstractNumId w:val="48"/>
  </w:num>
  <w:num w:numId="27">
    <w:abstractNumId w:val="54"/>
  </w:num>
  <w:num w:numId="28">
    <w:abstractNumId w:val="21"/>
  </w:num>
  <w:num w:numId="29">
    <w:abstractNumId w:val="57"/>
  </w:num>
  <w:num w:numId="30">
    <w:abstractNumId w:val="12"/>
  </w:num>
  <w:num w:numId="31">
    <w:abstractNumId w:val="28"/>
  </w:num>
  <w:num w:numId="32">
    <w:abstractNumId w:val="37"/>
  </w:num>
  <w:num w:numId="33">
    <w:abstractNumId w:val="27"/>
  </w:num>
  <w:num w:numId="34">
    <w:abstractNumId w:val="76"/>
  </w:num>
  <w:num w:numId="35">
    <w:abstractNumId w:val="73"/>
  </w:num>
  <w:num w:numId="36">
    <w:abstractNumId w:val="61"/>
  </w:num>
  <w:num w:numId="37">
    <w:abstractNumId w:val="24"/>
  </w:num>
  <w:num w:numId="38">
    <w:abstractNumId w:val="63"/>
  </w:num>
  <w:num w:numId="39">
    <w:abstractNumId w:val="2"/>
  </w:num>
  <w:num w:numId="40">
    <w:abstractNumId w:val="25"/>
  </w:num>
  <w:num w:numId="41">
    <w:abstractNumId w:val="36"/>
  </w:num>
  <w:num w:numId="42">
    <w:abstractNumId w:val="26"/>
  </w:num>
  <w:num w:numId="43">
    <w:abstractNumId w:val="42"/>
  </w:num>
  <w:num w:numId="44">
    <w:abstractNumId w:val="29"/>
  </w:num>
  <w:num w:numId="45">
    <w:abstractNumId w:val="11"/>
  </w:num>
  <w:num w:numId="46">
    <w:abstractNumId w:val="8"/>
  </w:num>
  <w:num w:numId="47">
    <w:abstractNumId w:val="70"/>
  </w:num>
  <w:num w:numId="48">
    <w:abstractNumId w:val="16"/>
  </w:num>
  <w:num w:numId="49">
    <w:abstractNumId w:val="49"/>
  </w:num>
  <w:num w:numId="50">
    <w:abstractNumId w:val="19"/>
  </w:num>
  <w:num w:numId="51">
    <w:abstractNumId w:val="5"/>
  </w:num>
  <w:num w:numId="52">
    <w:abstractNumId w:val="80"/>
  </w:num>
  <w:num w:numId="53">
    <w:abstractNumId w:val="35"/>
  </w:num>
  <w:num w:numId="54">
    <w:abstractNumId w:val="3"/>
  </w:num>
  <w:num w:numId="55">
    <w:abstractNumId w:val="62"/>
  </w:num>
  <w:num w:numId="56">
    <w:abstractNumId w:val="69"/>
  </w:num>
  <w:num w:numId="57">
    <w:abstractNumId w:val="66"/>
  </w:num>
  <w:num w:numId="58">
    <w:abstractNumId w:val="9"/>
  </w:num>
  <w:num w:numId="59">
    <w:abstractNumId w:val="14"/>
  </w:num>
  <w:num w:numId="60">
    <w:abstractNumId w:val="71"/>
  </w:num>
  <w:num w:numId="61">
    <w:abstractNumId w:val="6"/>
  </w:num>
  <w:num w:numId="62">
    <w:abstractNumId w:val="7"/>
  </w:num>
  <w:num w:numId="63">
    <w:abstractNumId w:val="59"/>
  </w:num>
  <w:num w:numId="64">
    <w:abstractNumId w:val="23"/>
  </w:num>
  <w:num w:numId="65">
    <w:abstractNumId w:val="50"/>
  </w:num>
  <w:num w:numId="66">
    <w:abstractNumId w:val="30"/>
  </w:num>
  <w:num w:numId="67">
    <w:abstractNumId w:val="1"/>
  </w:num>
  <w:num w:numId="68">
    <w:abstractNumId w:val="32"/>
  </w:num>
  <w:num w:numId="69">
    <w:abstractNumId w:val="44"/>
  </w:num>
  <w:num w:numId="70">
    <w:abstractNumId w:val="43"/>
  </w:num>
  <w:num w:numId="71">
    <w:abstractNumId w:val="46"/>
  </w:num>
  <w:num w:numId="72">
    <w:abstractNumId w:val="75"/>
  </w:num>
  <w:num w:numId="73">
    <w:abstractNumId w:val="10"/>
  </w:num>
  <w:num w:numId="74">
    <w:abstractNumId w:val="56"/>
  </w:num>
  <w:num w:numId="75">
    <w:abstractNumId w:val="65"/>
  </w:num>
  <w:num w:numId="76">
    <w:abstractNumId w:val="53"/>
  </w:num>
  <w:num w:numId="77">
    <w:abstractNumId w:val="17"/>
  </w:num>
  <w:num w:numId="78">
    <w:abstractNumId w:val="52"/>
  </w:num>
  <w:num w:numId="79">
    <w:abstractNumId w:val="47"/>
  </w:num>
  <w:num w:numId="80">
    <w:abstractNumId w:val="55"/>
  </w:num>
  <w:num w:numId="81">
    <w:abstractNumId w:val="79"/>
  </w:num>
  <w:num w:numId="82">
    <w:abstractNumId w:val="34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50C"/>
    <w:rsid w:val="00001BB3"/>
    <w:rsid w:val="00001D62"/>
    <w:rsid w:val="00004103"/>
    <w:rsid w:val="000056F5"/>
    <w:rsid w:val="00005A21"/>
    <w:rsid w:val="00006E31"/>
    <w:rsid w:val="00016EFF"/>
    <w:rsid w:val="000207AC"/>
    <w:rsid w:val="000215FF"/>
    <w:rsid w:val="00021A6E"/>
    <w:rsid w:val="00021EB7"/>
    <w:rsid w:val="0002297F"/>
    <w:rsid w:val="00023C23"/>
    <w:rsid w:val="00024ECA"/>
    <w:rsid w:val="00030C67"/>
    <w:rsid w:val="00033397"/>
    <w:rsid w:val="00041C0C"/>
    <w:rsid w:val="000456B3"/>
    <w:rsid w:val="00050B72"/>
    <w:rsid w:val="00051A53"/>
    <w:rsid w:val="00051B1B"/>
    <w:rsid w:val="000523DF"/>
    <w:rsid w:val="000523EF"/>
    <w:rsid w:val="0005354B"/>
    <w:rsid w:val="00054E22"/>
    <w:rsid w:val="00055C36"/>
    <w:rsid w:val="000567E1"/>
    <w:rsid w:val="000618F7"/>
    <w:rsid w:val="00061CE5"/>
    <w:rsid w:val="000642D9"/>
    <w:rsid w:val="000651A0"/>
    <w:rsid w:val="00065274"/>
    <w:rsid w:val="00065F32"/>
    <w:rsid w:val="0007191F"/>
    <w:rsid w:val="00071B67"/>
    <w:rsid w:val="00073217"/>
    <w:rsid w:val="00074F79"/>
    <w:rsid w:val="000761F8"/>
    <w:rsid w:val="00077A8F"/>
    <w:rsid w:val="00082AA2"/>
    <w:rsid w:val="000831FE"/>
    <w:rsid w:val="00083420"/>
    <w:rsid w:val="000838B2"/>
    <w:rsid w:val="00085260"/>
    <w:rsid w:val="00086053"/>
    <w:rsid w:val="00087D85"/>
    <w:rsid w:val="00093FE4"/>
    <w:rsid w:val="000945EA"/>
    <w:rsid w:val="00094E8A"/>
    <w:rsid w:val="000A08E0"/>
    <w:rsid w:val="000A4760"/>
    <w:rsid w:val="000B0B56"/>
    <w:rsid w:val="000B1266"/>
    <w:rsid w:val="000B1BE9"/>
    <w:rsid w:val="000B4CA6"/>
    <w:rsid w:val="000B58D3"/>
    <w:rsid w:val="000B6392"/>
    <w:rsid w:val="000B758F"/>
    <w:rsid w:val="000C1E98"/>
    <w:rsid w:val="000C231E"/>
    <w:rsid w:val="000C2355"/>
    <w:rsid w:val="000C3E6B"/>
    <w:rsid w:val="000C5362"/>
    <w:rsid w:val="000C5596"/>
    <w:rsid w:val="000C5CE7"/>
    <w:rsid w:val="000C7045"/>
    <w:rsid w:val="000C7510"/>
    <w:rsid w:val="000C7CA5"/>
    <w:rsid w:val="000D553D"/>
    <w:rsid w:val="000D5C86"/>
    <w:rsid w:val="000D6A06"/>
    <w:rsid w:val="000D770A"/>
    <w:rsid w:val="000E4953"/>
    <w:rsid w:val="000E6645"/>
    <w:rsid w:val="000E6A05"/>
    <w:rsid w:val="000E7119"/>
    <w:rsid w:val="000F7478"/>
    <w:rsid w:val="0010030A"/>
    <w:rsid w:val="00103A90"/>
    <w:rsid w:val="00103B08"/>
    <w:rsid w:val="00106023"/>
    <w:rsid w:val="00112771"/>
    <w:rsid w:val="001127E2"/>
    <w:rsid w:val="00112EAD"/>
    <w:rsid w:val="00113B72"/>
    <w:rsid w:val="00114BE6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31463"/>
    <w:rsid w:val="0013364B"/>
    <w:rsid w:val="00140B5B"/>
    <w:rsid w:val="00141A5D"/>
    <w:rsid w:val="00144FA3"/>
    <w:rsid w:val="00146260"/>
    <w:rsid w:val="00146B8D"/>
    <w:rsid w:val="00150910"/>
    <w:rsid w:val="00151C89"/>
    <w:rsid w:val="00151FD6"/>
    <w:rsid w:val="0015310D"/>
    <w:rsid w:val="0015442D"/>
    <w:rsid w:val="00154758"/>
    <w:rsid w:val="001564A1"/>
    <w:rsid w:val="00161218"/>
    <w:rsid w:val="00161880"/>
    <w:rsid w:val="00162C31"/>
    <w:rsid w:val="00165A27"/>
    <w:rsid w:val="001664B5"/>
    <w:rsid w:val="00167CF1"/>
    <w:rsid w:val="00170953"/>
    <w:rsid w:val="00176235"/>
    <w:rsid w:val="00177CC2"/>
    <w:rsid w:val="001807EC"/>
    <w:rsid w:val="001821AA"/>
    <w:rsid w:val="00186A8B"/>
    <w:rsid w:val="00191719"/>
    <w:rsid w:val="00192132"/>
    <w:rsid w:val="0019369F"/>
    <w:rsid w:val="00195D04"/>
    <w:rsid w:val="001A1687"/>
    <w:rsid w:val="001A2D5A"/>
    <w:rsid w:val="001A659C"/>
    <w:rsid w:val="001B2785"/>
    <w:rsid w:val="001B3039"/>
    <w:rsid w:val="001B38B7"/>
    <w:rsid w:val="001B3A41"/>
    <w:rsid w:val="001C02ED"/>
    <w:rsid w:val="001C3068"/>
    <w:rsid w:val="001D39C6"/>
    <w:rsid w:val="001D3D88"/>
    <w:rsid w:val="001D73F7"/>
    <w:rsid w:val="001E1D09"/>
    <w:rsid w:val="001E64AA"/>
    <w:rsid w:val="001E76CA"/>
    <w:rsid w:val="001F0D71"/>
    <w:rsid w:val="001F30C2"/>
    <w:rsid w:val="001F445C"/>
    <w:rsid w:val="0020018E"/>
    <w:rsid w:val="00203926"/>
    <w:rsid w:val="00205753"/>
    <w:rsid w:val="00214356"/>
    <w:rsid w:val="00215D70"/>
    <w:rsid w:val="00220681"/>
    <w:rsid w:val="002214F9"/>
    <w:rsid w:val="002265E8"/>
    <w:rsid w:val="00226F09"/>
    <w:rsid w:val="00231707"/>
    <w:rsid w:val="00233066"/>
    <w:rsid w:val="002337CA"/>
    <w:rsid w:val="0023733E"/>
    <w:rsid w:val="0024430E"/>
    <w:rsid w:val="0024589C"/>
    <w:rsid w:val="002540C0"/>
    <w:rsid w:val="002546A8"/>
    <w:rsid w:val="0025484B"/>
    <w:rsid w:val="00255B50"/>
    <w:rsid w:val="00261165"/>
    <w:rsid w:val="00262B1C"/>
    <w:rsid w:val="002654DF"/>
    <w:rsid w:val="002669D2"/>
    <w:rsid w:val="00267A57"/>
    <w:rsid w:val="00267C48"/>
    <w:rsid w:val="002727D2"/>
    <w:rsid w:val="0027424F"/>
    <w:rsid w:val="00274830"/>
    <w:rsid w:val="002818CF"/>
    <w:rsid w:val="00281AC8"/>
    <w:rsid w:val="00283227"/>
    <w:rsid w:val="00284293"/>
    <w:rsid w:val="00293F71"/>
    <w:rsid w:val="0029466E"/>
    <w:rsid w:val="00297141"/>
    <w:rsid w:val="002A273F"/>
    <w:rsid w:val="002A2B4A"/>
    <w:rsid w:val="002A4748"/>
    <w:rsid w:val="002A4F31"/>
    <w:rsid w:val="002A5591"/>
    <w:rsid w:val="002A6643"/>
    <w:rsid w:val="002A6670"/>
    <w:rsid w:val="002A6F0B"/>
    <w:rsid w:val="002A6F68"/>
    <w:rsid w:val="002A7992"/>
    <w:rsid w:val="002B2214"/>
    <w:rsid w:val="002B25DD"/>
    <w:rsid w:val="002B6B94"/>
    <w:rsid w:val="002C328A"/>
    <w:rsid w:val="002C3C51"/>
    <w:rsid w:val="002C580C"/>
    <w:rsid w:val="002D066A"/>
    <w:rsid w:val="002D1FCE"/>
    <w:rsid w:val="002D72A1"/>
    <w:rsid w:val="002E3D0E"/>
    <w:rsid w:val="002E4A70"/>
    <w:rsid w:val="002E5619"/>
    <w:rsid w:val="002F0D07"/>
    <w:rsid w:val="002F16C3"/>
    <w:rsid w:val="002F26E5"/>
    <w:rsid w:val="002F2810"/>
    <w:rsid w:val="002F2BBD"/>
    <w:rsid w:val="002F490F"/>
    <w:rsid w:val="002F6A33"/>
    <w:rsid w:val="002F71F2"/>
    <w:rsid w:val="00300157"/>
    <w:rsid w:val="003007E7"/>
    <w:rsid w:val="00303866"/>
    <w:rsid w:val="00304502"/>
    <w:rsid w:val="00305A5F"/>
    <w:rsid w:val="003071B2"/>
    <w:rsid w:val="00307A8E"/>
    <w:rsid w:val="00311A13"/>
    <w:rsid w:val="00315B76"/>
    <w:rsid w:val="00316B68"/>
    <w:rsid w:val="003243EF"/>
    <w:rsid w:val="003254EA"/>
    <w:rsid w:val="00331843"/>
    <w:rsid w:val="00331A08"/>
    <w:rsid w:val="00336410"/>
    <w:rsid w:val="003368B9"/>
    <w:rsid w:val="00340824"/>
    <w:rsid w:val="00340E84"/>
    <w:rsid w:val="00341A0D"/>
    <w:rsid w:val="00342D48"/>
    <w:rsid w:val="00344C58"/>
    <w:rsid w:val="003455D5"/>
    <w:rsid w:val="003517FF"/>
    <w:rsid w:val="00352C54"/>
    <w:rsid w:val="00353B54"/>
    <w:rsid w:val="00356C73"/>
    <w:rsid w:val="00360FAB"/>
    <w:rsid w:val="00361239"/>
    <w:rsid w:val="0036126E"/>
    <w:rsid w:val="00361702"/>
    <w:rsid w:val="003657BE"/>
    <w:rsid w:val="0036661C"/>
    <w:rsid w:val="00366910"/>
    <w:rsid w:val="003679C5"/>
    <w:rsid w:val="00370854"/>
    <w:rsid w:val="0037350C"/>
    <w:rsid w:val="00373E46"/>
    <w:rsid w:val="00380B26"/>
    <w:rsid w:val="003826A7"/>
    <w:rsid w:val="00384635"/>
    <w:rsid w:val="003849F0"/>
    <w:rsid w:val="0038555E"/>
    <w:rsid w:val="003864CC"/>
    <w:rsid w:val="003875E2"/>
    <w:rsid w:val="00392779"/>
    <w:rsid w:val="00394F83"/>
    <w:rsid w:val="00396A37"/>
    <w:rsid w:val="00397B77"/>
    <w:rsid w:val="00397CAF"/>
    <w:rsid w:val="003A443E"/>
    <w:rsid w:val="003A4F0B"/>
    <w:rsid w:val="003A51B4"/>
    <w:rsid w:val="003A6EBC"/>
    <w:rsid w:val="003B0677"/>
    <w:rsid w:val="003B0B3D"/>
    <w:rsid w:val="003B0E90"/>
    <w:rsid w:val="003B17E2"/>
    <w:rsid w:val="003B4B03"/>
    <w:rsid w:val="003B5C7D"/>
    <w:rsid w:val="003B5FD3"/>
    <w:rsid w:val="003B6BB8"/>
    <w:rsid w:val="003B75AB"/>
    <w:rsid w:val="003C10A9"/>
    <w:rsid w:val="003C2BEF"/>
    <w:rsid w:val="003D1637"/>
    <w:rsid w:val="003D2BF6"/>
    <w:rsid w:val="003D4B2A"/>
    <w:rsid w:val="003D55C2"/>
    <w:rsid w:val="003E0237"/>
    <w:rsid w:val="003E0A9C"/>
    <w:rsid w:val="003E0D15"/>
    <w:rsid w:val="003E1A1D"/>
    <w:rsid w:val="003E1AD6"/>
    <w:rsid w:val="003E3A5B"/>
    <w:rsid w:val="003E433B"/>
    <w:rsid w:val="003E6FC6"/>
    <w:rsid w:val="003E7444"/>
    <w:rsid w:val="003F1654"/>
    <w:rsid w:val="003F581B"/>
    <w:rsid w:val="003F5BA7"/>
    <w:rsid w:val="003F5C4F"/>
    <w:rsid w:val="003F6C56"/>
    <w:rsid w:val="003F6CC6"/>
    <w:rsid w:val="0040135F"/>
    <w:rsid w:val="004029BE"/>
    <w:rsid w:val="004050E7"/>
    <w:rsid w:val="00410FEA"/>
    <w:rsid w:val="004129D2"/>
    <w:rsid w:val="00412E47"/>
    <w:rsid w:val="004161E2"/>
    <w:rsid w:val="00422235"/>
    <w:rsid w:val="004245A2"/>
    <w:rsid w:val="00430979"/>
    <w:rsid w:val="00431B52"/>
    <w:rsid w:val="00432EF3"/>
    <w:rsid w:val="00433961"/>
    <w:rsid w:val="004354E4"/>
    <w:rsid w:val="00444FDC"/>
    <w:rsid w:val="00454BA3"/>
    <w:rsid w:val="00455718"/>
    <w:rsid w:val="0045631C"/>
    <w:rsid w:val="004570B2"/>
    <w:rsid w:val="004574E4"/>
    <w:rsid w:val="00461B85"/>
    <w:rsid w:val="00463FE5"/>
    <w:rsid w:val="004656F2"/>
    <w:rsid w:val="00465735"/>
    <w:rsid w:val="00466B0D"/>
    <w:rsid w:val="0046744C"/>
    <w:rsid w:val="004704F7"/>
    <w:rsid w:val="004741C9"/>
    <w:rsid w:val="00475B71"/>
    <w:rsid w:val="00476F0F"/>
    <w:rsid w:val="004812E4"/>
    <w:rsid w:val="00482045"/>
    <w:rsid w:val="0048355F"/>
    <w:rsid w:val="00483DA7"/>
    <w:rsid w:val="00485E4C"/>
    <w:rsid w:val="0048714C"/>
    <w:rsid w:val="004910DD"/>
    <w:rsid w:val="00491749"/>
    <w:rsid w:val="0049246F"/>
    <w:rsid w:val="00494219"/>
    <w:rsid w:val="00495BE1"/>
    <w:rsid w:val="004975F5"/>
    <w:rsid w:val="004A0621"/>
    <w:rsid w:val="004A0A49"/>
    <w:rsid w:val="004A4CB0"/>
    <w:rsid w:val="004B04B4"/>
    <w:rsid w:val="004B2C53"/>
    <w:rsid w:val="004B58EC"/>
    <w:rsid w:val="004C0C13"/>
    <w:rsid w:val="004C15E9"/>
    <w:rsid w:val="004C3AC9"/>
    <w:rsid w:val="004C709D"/>
    <w:rsid w:val="004D0374"/>
    <w:rsid w:val="004D220B"/>
    <w:rsid w:val="004D58C5"/>
    <w:rsid w:val="004E103D"/>
    <w:rsid w:val="004E171F"/>
    <w:rsid w:val="004E1F34"/>
    <w:rsid w:val="004E32D9"/>
    <w:rsid w:val="004E34E3"/>
    <w:rsid w:val="004F04AF"/>
    <w:rsid w:val="004F0A45"/>
    <w:rsid w:val="004F1115"/>
    <w:rsid w:val="004F198B"/>
    <w:rsid w:val="004F4899"/>
    <w:rsid w:val="004F4E6F"/>
    <w:rsid w:val="004F52BA"/>
    <w:rsid w:val="004F5468"/>
    <w:rsid w:val="00501B8F"/>
    <w:rsid w:val="00505DF0"/>
    <w:rsid w:val="00506E3E"/>
    <w:rsid w:val="005114B5"/>
    <w:rsid w:val="005172E8"/>
    <w:rsid w:val="00520513"/>
    <w:rsid w:val="00521AA6"/>
    <w:rsid w:val="005225C7"/>
    <w:rsid w:val="0052438D"/>
    <w:rsid w:val="00524E57"/>
    <w:rsid w:val="00533092"/>
    <w:rsid w:val="00534160"/>
    <w:rsid w:val="005345B0"/>
    <w:rsid w:val="00535862"/>
    <w:rsid w:val="005372B4"/>
    <w:rsid w:val="0053760A"/>
    <w:rsid w:val="00540AF9"/>
    <w:rsid w:val="005417A6"/>
    <w:rsid w:val="00541C9F"/>
    <w:rsid w:val="00542C7C"/>
    <w:rsid w:val="00542E9C"/>
    <w:rsid w:val="005457AA"/>
    <w:rsid w:val="00547198"/>
    <w:rsid w:val="00550E60"/>
    <w:rsid w:val="00552458"/>
    <w:rsid w:val="0055252F"/>
    <w:rsid w:val="005562ED"/>
    <w:rsid w:val="0056043B"/>
    <w:rsid w:val="0056058B"/>
    <w:rsid w:val="00562428"/>
    <w:rsid w:val="00563612"/>
    <w:rsid w:val="00566652"/>
    <w:rsid w:val="0056677E"/>
    <w:rsid w:val="00571BAB"/>
    <w:rsid w:val="00572DA9"/>
    <w:rsid w:val="00573E41"/>
    <w:rsid w:val="00573FC0"/>
    <w:rsid w:val="00574F30"/>
    <w:rsid w:val="00576955"/>
    <w:rsid w:val="00582344"/>
    <w:rsid w:val="005835DF"/>
    <w:rsid w:val="00584C83"/>
    <w:rsid w:val="00585D29"/>
    <w:rsid w:val="00585DE0"/>
    <w:rsid w:val="00590224"/>
    <w:rsid w:val="005915EA"/>
    <w:rsid w:val="00593111"/>
    <w:rsid w:val="005A1DD5"/>
    <w:rsid w:val="005A4D4E"/>
    <w:rsid w:val="005A4FB0"/>
    <w:rsid w:val="005A51B7"/>
    <w:rsid w:val="005A5B1C"/>
    <w:rsid w:val="005B038A"/>
    <w:rsid w:val="005B1C8C"/>
    <w:rsid w:val="005B2AEC"/>
    <w:rsid w:val="005B6D46"/>
    <w:rsid w:val="005B6E0B"/>
    <w:rsid w:val="005B7807"/>
    <w:rsid w:val="005C0236"/>
    <w:rsid w:val="005C2607"/>
    <w:rsid w:val="005C5C0D"/>
    <w:rsid w:val="005D5536"/>
    <w:rsid w:val="005E0DBB"/>
    <w:rsid w:val="005E0DE5"/>
    <w:rsid w:val="005E2F90"/>
    <w:rsid w:val="005E30E9"/>
    <w:rsid w:val="005E51BC"/>
    <w:rsid w:val="005E76BC"/>
    <w:rsid w:val="005F283F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AC8"/>
    <w:rsid w:val="0061373F"/>
    <w:rsid w:val="00614E0B"/>
    <w:rsid w:val="00617A0F"/>
    <w:rsid w:val="00617DB3"/>
    <w:rsid w:val="006231C1"/>
    <w:rsid w:val="00625FC0"/>
    <w:rsid w:val="00630336"/>
    <w:rsid w:val="006435D0"/>
    <w:rsid w:val="00643798"/>
    <w:rsid w:val="00652CB7"/>
    <w:rsid w:val="00652E25"/>
    <w:rsid w:val="006563A0"/>
    <w:rsid w:val="00657D52"/>
    <w:rsid w:val="00662F9B"/>
    <w:rsid w:val="00663427"/>
    <w:rsid w:val="00665461"/>
    <w:rsid w:val="00666006"/>
    <w:rsid w:val="006663E3"/>
    <w:rsid w:val="00667638"/>
    <w:rsid w:val="00667A1C"/>
    <w:rsid w:val="0067287B"/>
    <w:rsid w:val="0067294B"/>
    <w:rsid w:val="00672A5D"/>
    <w:rsid w:val="00672D97"/>
    <w:rsid w:val="00672F15"/>
    <w:rsid w:val="00676F86"/>
    <w:rsid w:val="00680C0E"/>
    <w:rsid w:val="00680E63"/>
    <w:rsid w:val="006846C7"/>
    <w:rsid w:val="00687E49"/>
    <w:rsid w:val="0069006C"/>
    <w:rsid w:val="006953A9"/>
    <w:rsid w:val="00695C7F"/>
    <w:rsid w:val="006A0C2D"/>
    <w:rsid w:val="006A13CE"/>
    <w:rsid w:val="006A1697"/>
    <w:rsid w:val="006A16F7"/>
    <w:rsid w:val="006A2D79"/>
    <w:rsid w:val="006A485C"/>
    <w:rsid w:val="006A4914"/>
    <w:rsid w:val="006B31FA"/>
    <w:rsid w:val="006B40E7"/>
    <w:rsid w:val="006B4EA0"/>
    <w:rsid w:val="006B61D9"/>
    <w:rsid w:val="006B7DE8"/>
    <w:rsid w:val="006C3FA4"/>
    <w:rsid w:val="006C51B8"/>
    <w:rsid w:val="006C57AF"/>
    <w:rsid w:val="006C5CE5"/>
    <w:rsid w:val="006C6085"/>
    <w:rsid w:val="006D1289"/>
    <w:rsid w:val="006D1FF8"/>
    <w:rsid w:val="006D278B"/>
    <w:rsid w:val="006D3363"/>
    <w:rsid w:val="006D455C"/>
    <w:rsid w:val="006D7326"/>
    <w:rsid w:val="006D7D0E"/>
    <w:rsid w:val="006E015A"/>
    <w:rsid w:val="006E0679"/>
    <w:rsid w:val="006E1291"/>
    <w:rsid w:val="006E14C6"/>
    <w:rsid w:val="006E353F"/>
    <w:rsid w:val="006E4883"/>
    <w:rsid w:val="006E6DDF"/>
    <w:rsid w:val="006E6EB9"/>
    <w:rsid w:val="006E7B43"/>
    <w:rsid w:val="006E7DB7"/>
    <w:rsid w:val="006F1451"/>
    <w:rsid w:val="006F25A3"/>
    <w:rsid w:val="006F55A2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520E"/>
    <w:rsid w:val="0072553F"/>
    <w:rsid w:val="00732F02"/>
    <w:rsid w:val="007339CA"/>
    <w:rsid w:val="0073508A"/>
    <w:rsid w:val="007411CC"/>
    <w:rsid w:val="0074201A"/>
    <w:rsid w:val="007420CB"/>
    <w:rsid w:val="00747FCD"/>
    <w:rsid w:val="0075092E"/>
    <w:rsid w:val="00753169"/>
    <w:rsid w:val="007534DB"/>
    <w:rsid w:val="00753A37"/>
    <w:rsid w:val="0075578F"/>
    <w:rsid w:val="00757529"/>
    <w:rsid w:val="007662FE"/>
    <w:rsid w:val="007670B3"/>
    <w:rsid w:val="00767709"/>
    <w:rsid w:val="007713FD"/>
    <w:rsid w:val="007739F8"/>
    <w:rsid w:val="00773B22"/>
    <w:rsid w:val="0077420E"/>
    <w:rsid w:val="00774589"/>
    <w:rsid w:val="00781A29"/>
    <w:rsid w:val="00782B76"/>
    <w:rsid w:val="007844D7"/>
    <w:rsid w:val="00784895"/>
    <w:rsid w:val="007876D5"/>
    <w:rsid w:val="00792D1E"/>
    <w:rsid w:val="00795AE7"/>
    <w:rsid w:val="00795C86"/>
    <w:rsid w:val="007A0567"/>
    <w:rsid w:val="007A0BB1"/>
    <w:rsid w:val="007A16C7"/>
    <w:rsid w:val="007A23B0"/>
    <w:rsid w:val="007A2BC2"/>
    <w:rsid w:val="007A2D84"/>
    <w:rsid w:val="007A5B2A"/>
    <w:rsid w:val="007A61D5"/>
    <w:rsid w:val="007A71F2"/>
    <w:rsid w:val="007B0772"/>
    <w:rsid w:val="007B1193"/>
    <w:rsid w:val="007B1F35"/>
    <w:rsid w:val="007B256A"/>
    <w:rsid w:val="007B42ED"/>
    <w:rsid w:val="007B47DD"/>
    <w:rsid w:val="007B556A"/>
    <w:rsid w:val="007B7900"/>
    <w:rsid w:val="007C010D"/>
    <w:rsid w:val="007C0B99"/>
    <w:rsid w:val="007C12EC"/>
    <w:rsid w:val="007C171B"/>
    <w:rsid w:val="007C4A88"/>
    <w:rsid w:val="007C5227"/>
    <w:rsid w:val="007D0D1B"/>
    <w:rsid w:val="007D1047"/>
    <w:rsid w:val="007D6859"/>
    <w:rsid w:val="007E5919"/>
    <w:rsid w:val="007E5E89"/>
    <w:rsid w:val="007E6790"/>
    <w:rsid w:val="007E7072"/>
    <w:rsid w:val="007F2CEC"/>
    <w:rsid w:val="007F3F30"/>
    <w:rsid w:val="007F53C3"/>
    <w:rsid w:val="007F5BD1"/>
    <w:rsid w:val="007F655B"/>
    <w:rsid w:val="007F76FC"/>
    <w:rsid w:val="007F7C30"/>
    <w:rsid w:val="00800265"/>
    <w:rsid w:val="008023FC"/>
    <w:rsid w:val="00802795"/>
    <w:rsid w:val="00802D6E"/>
    <w:rsid w:val="00805C4E"/>
    <w:rsid w:val="008060E1"/>
    <w:rsid w:val="008066F7"/>
    <w:rsid w:val="008072C4"/>
    <w:rsid w:val="008076BD"/>
    <w:rsid w:val="00807CE8"/>
    <w:rsid w:val="008119FD"/>
    <w:rsid w:val="008127DC"/>
    <w:rsid w:val="008129E6"/>
    <w:rsid w:val="00812CBE"/>
    <w:rsid w:val="00813EFB"/>
    <w:rsid w:val="00814016"/>
    <w:rsid w:val="00814681"/>
    <w:rsid w:val="00814D2B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91E"/>
    <w:rsid w:val="008403D7"/>
    <w:rsid w:val="00840E05"/>
    <w:rsid w:val="00840FDB"/>
    <w:rsid w:val="00844084"/>
    <w:rsid w:val="00846204"/>
    <w:rsid w:val="00850383"/>
    <w:rsid w:val="00850794"/>
    <w:rsid w:val="008507E5"/>
    <w:rsid w:val="00851ACC"/>
    <w:rsid w:val="00852966"/>
    <w:rsid w:val="00857BE3"/>
    <w:rsid w:val="00861696"/>
    <w:rsid w:val="008663C9"/>
    <w:rsid w:val="00877E65"/>
    <w:rsid w:val="00881AC0"/>
    <w:rsid w:val="0088215D"/>
    <w:rsid w:val="008825D9"/>
    <w:rsid w:val="008853B3"/>
    <w:rsid w:val="00891231"/>
    <w:rsid w:val="00892ABD"/>
    <w:rsid w:val="008941A8"/>
    <w:rsid w:val="008955DF"/>
    <w:rsid w:val="008A374B"/>
    <w:rsid w:val="008A4FBC"/>
    <w:rsid w:val="008B0449"/>
    <w:rsid w:val="008B0AA7"/>
    <w:rsid w:val="008B17FD"/>
    <w:rsid w:val="008B3677"/>
    <w:rsid w:val="008B3785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E7655"/>
    <w:rsid w:val="008F129C"/>
    <w:rsid w:val="008F1C4A"/>
    <w:rsid w:val="008F2013"/>
    <w:rsid w:val="008F2B5F"/>
    <w:rsid w:val="008F4105"/>
    <w:rsid w:val="008F5F14"/>
    <w:rsid w:val="0090065C"/>
    <w:rsid w:val="00901EF5"/>
    <w:rsid w:val="0090205A"/>
    <w:rsid w:val="00903E41"/>
    <w:rsid w:val="00910487"/>
    <w:rsid w:val="00917C73"/>
    <w:rsid w:val="00920220"/>
    <w:rsid w:val="00922072"/>
    <w:rsid w:val="00922422"/>
    <w:rsid w:val="00924E4A"/>
    <w:rsid w:val="00924E96"/>
    <w:rsid w:val="00931122"/>
    <w:rsid w:val="009338C3"/>
    <w:rsid w:val="00937E91"/>
    <w:rsid w:val="00941CB4"/>
    <w:rsid w:val="00943E79"/>
    <w:rsid w:val="00944D18"/>
    <w:rsid w:val="009459EA"/>
    <w:rsid w:val="0095008D"/>
    <w:rsid w:val="00950F17"/>
    <w:rsid w:val="00951EF6"/>
    <w:rsid w:val="00951FA7"/>
    <w:rsid w:val="00954D3B"/>
    <w:rsid w:val="009621A7"/>
    <w:rsid w:val="00965557"/>
    <w:rsid w:val="009703E7"/>
    <w:rsid w:val="0097496F"/>
    <w:rsid w:val="00974B1E"/>
    <w:rsid w:val="00975363"/>
    <w:rsid w:val="00975CF3"/>
    <w:rsid w:val="00977DF8"/>
    <w:rsid w:val="009860DC"/>
    <w:rsid w:val="00987328"/>
    <w:rsid w:val="009922A4"/>
    <w:rsid w:val="009947B6"/>
    <w:rsid w:val="00997AEC"/>
    <w:rsid w:val="009A1121"/>
    <w:rsid w:val="009A3FD7"/>
    <w:rsid w:val="009A4690"/>
    <w:rsid w:val="009A4E19"/>
    <w:rsid w:val="009A5B6D"/>
    <w:rsid w:val="009A7E06"/>
    <w:rsid w:val="009B05C2"/>
    <w:rsid w:val="009B0C6D"/>
    <w:rsid w:val="009B2656"/>
    <w:rsid w:val="009B2790"/>
    <w:rsid w:val="009B4147"/>
    <w:rsid w:val="009C0A8C"/>
    <w:rsid w:val="009C24F6"/>
    <w:rsid w:val="009C2A3D"/>
    <w:rsid w:val="009C310C"/>
    <w:rsid w:val="009C402D"/>
    <w:rsid w:val="009C53EF"/>
    <w:rsid w:val="009C710B"/>
    <w:rsid w:val="009D0513"/>
    <w:rsid w:val="009D0E4A"/>
    <w:rsid w:val="009D139B"/>
    <w:rsid w:val="009D19FE"/>
    <w:rsid w:val="009D3EA7"/>
    <w:rsid w:val="009D6DCA"/>
    <w:rsid w:val="009D7CF6"/>
    <w:rsid w:val="009E0692"/>
    <w:rsid w:val="009E1930"/>
    <w:rsid w:val="009E2562"/>
    <w:rsid w:val="009E2F9A"/>
    <w:rsid w:val="009E3877"/>
    <w:rsid w:val="009E6F9F"/>
    <w:rsid w:val="009E7659"/>
    <w:rsid w:val="009F07AC"/>
    <w:rsid w:val="009F1EBD"/>
    <w:rsid w:val="009F262F"/>
    <w:rsid w:val="009F4A4C"/>
    <w:rsid w:val="009F7C3B"/>
    <w:rsid w:val="00A033E9"/>
    <w:rsid w:val="00A0552B"/>
    <w:rsid w:val="00A1026D"/>
    <w:rsid w:val="00A17665"/>
    <w:rsid w:val="00A17B0F"/>
    <w:rsid w:val="00A20E83"/>
    <w:rsid w:val="00A21E43"/>
    <w:rsid w:val="00A22E79"/>
    <w:rsid w:val="00A2593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42BFC"/>
    <w:rsid w:val="00A43260"/>
    <w:rsid w:val="00A449B9"/>
    <w:rsid w:val="00A50866"/>
    <w:rsid w:val="00A514DB"/>
    <w:rsid w:val="00A55BD7"/>
    <w:rsid w:val="00A55ED8"/>
    <w:rsid w:val="00A5676D"/>
    <w:rsid w:val="00A619E2"/>
    <w:rsid w:val="00A62BFB"/>
    <w:rsid w:val="00A62E96"/>
    <w:rsid w:val="00A63920"/>
    <w:rsid w:val="00A65AA3"/>
    <w:rsid w:val="00A666FE"/>
    <w:rsid w:val="00A72224"/>
    <w:rsid w:val="00A72A65"/>
    <w:rsid w:val="00A72AC2"/>
    <w:rsid w:val="00A749CE"/>
    <w:rsid w:val="00A749EE"/>
    <w:rsid w:val="00A80CE0"/>
    <w:rsid w:val="00A817E6"/>
    <w:rsid w:val="00A8347F"/>
    <w:rsid w:val="00A86A25"/>
    <w:rsid w:val="00A87911"/>
    <w:rsid w:val="00A90172"/>
    <w:rsid w:val="00A95DB3"/>
    <w:rsid w:val="00A96778"/>
    <w:rsid w:val="00AA07FD"/>
    <w:rsid w:val="00AA2313"/>
    <w:rsid w:val="00AA35A2"/>
    <w:rsid w:val="00AA6C6D"/>
    <w:rsid w:val="00AB1D27"/>
    <w:rsid w:val="00AB24A6"/>
    <w:rsid w:val="00AB6FBB"/>
    <w:rsid w:val="00AC185E"/>
    <w:rsid w:val="00AC790A"/>
    <w:rsid w:val="00AD004F"/>
    <w:rsid w:val="00AD0D63"/>
    <w:rsid w:val="00AD38E7"/>
    <w:rsid w:val="00AD4055"/>
    <w:rsid w:val="00AD45A2"/>
    <w:rsid w:val="00AD7F17"/>
    <w:rsid w:val="00AE2AB9"/>
    <w:rsid w:val="00AE394E"/>
    <w:rsid w:val="00AE43E3"/>
    <w:rsid w:val="00AF03E6"/>
    <w:rsid w:val="00AF1CDA"/>
    <w:rsid w:val="00AF24BD"/>
    <w:rsid w:val="00AF2526"/>
    <w:rsid w:val="00AF3F23"/>
    <w:rsid w:val="00AF6F8B"/>
    <w:rsid w:val="00AF7B62"/>
    <w:rsid w:val="00B00056"/>
    <w:rsid w:val="00B00BAD"/>
    <w:rsid w:val="00B11152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32D54"/>
    <w:rsid w:val="00B34269"/>
    <w:rsid w:val="00B35062"/>
    <w:rsid w:val="00B35573"/>
    <w:rsid w:val="00B3784F"/>
    <w:rsid w:val="00B37FB6"/>
    <w:rsid w:val="00B4008F"/>
    <w:rsid w:val="00B4019B"/>
    <w:rsid w:val="00B41259"/>
    <w:rsid w:val="00B442D7"/>
    <w:rsid w:val="00B47F89"/>
    <w:rsid w:val="00B50F57"/>
    <w:rsid w:val="00B52112"/>
    <w:rsid w:val="00B54108"/>
    <w:rsid w:val="00B54893"/>
    <w:rsid w:val="00B619DB"/>
    <w:rsid w:val="00B635BB"/>
    <w:rsid w:val="00B63AC3"/>
    <w:rsid w:val="00B6469B"/>
    <w:rsid w:val="00B64D45"/>
    <w:rsid w:val="00B721F5"/>
    <w:rsid w:val="00B768EA"/>
    <w:rsid w:val="00B84F8B"/>
    <w:rsid w:val="00B874B2"/>
    <w:rsid w:val="00B9007A"/>
    <w:rsid w:val="00B90693"/>
    <w:rsid w:val="00B90F6B"/>
    <w:rsid w:val="00B9185A"/>
    <w:rsid w:val="00B92773"/>
    <w:rsid w:val="00B92DF0"/>
    <w:rsid w:val="00B93FE9"/>
    <w:rsid w:val="00B94ABB"/>
    <w:rsid w:val="00BA4081"/>
    <w:rsid w:val="00BA63C4"/>
    <w:rsid w:val="00BA6C72"/>
    <w:rsid w:val="00BA73DA"/>
    <w:rsid w:val="00BB0D02"/>
    <w:rsid w:val="00BB1AA0"/>
    <w:rsid w:val="00BB325B"/>
    <w:rsid w:val="00BB342C"/>
    <w:rsid w:val="00BB548E"/>
    <w:rsid w:val="00BB7938"/>
    <w:rsid w:val="00BC176F"/>
    <w:rsid w:val="00BC1AF6"/>
    <w:rsid w:val="00BC2AA6"/>
    <w:rsid w:val="00BC2D6B"/>
    <w:rsid w:val="00BD2DD2"/>
    <w:rsid w:val="00BD3988"/>
    <w:rsid w:val="00BD4705"/>
    <w:rsid w:val="00BE742C"/>
    <w:rsid w:val="00BF017A"/>
    <w:rsid w:val="00BF0297"/>
    <w:rsid w:val="00BF3D7F"/>
    <w:rsid w:val="00BF3F3E"/>
    <w:rsid w:val="00BF5C36"/>
    <w:rsid w:val="00BF6056"/>
    <w:rsid w:val="00C004C2"/>
    <w:rsid w:val="00C03622"/>
    <w:rsid w:val="00C044DE"/>
    <w:rsid w:val="00C04EB4"/>
    <w:rsid w:val="00C04EF7"/>
    <w:rsid w:val="00C13678"/>
    <w:rsid w:val="00C157C1"/>
    <w:rsid w:val="00C15961"/>
    <w:rsid w:val="00C16329"/>
    <w:rsid w:val="00C168FC"/>
    <w:rsid w:val="00C20BF0"/>
    <w:rsid w:val="00C24BFA"/>
    <w:rsid w:val="00C26735"/>
    <w:rsid w:val="00C3371D"/>
    <w:rsid w:val="00C3390A"/>
    <w:rsid w:val="00C36742"/>
    <w:rsid w:val="00C4053E"/>
    <w:rsid w:val="00C41477"/>
    <w:rsid w:val="00C42101"/>
    <w:rsid w:val="00C437A0"/>
    <w:rsid w:val="00C508AE"/>
    <w:rsid w:val="00C51335"/>
    <w:rsid w:val="00C530C6"/>
    <w:rsid w:val="00C55497"/>
    <w:rsid w:val="00C61AA5"/>
    <w:rsid w:val="00C63D1F"/>
    <w:rsid w:val="00C67776"/>
    <w:rsid w:val="00C71760"/>
    <w:rsid w:val="00C728B1"/>
    <w:rsid w:val="00C74EC6"/>
    <w:rsid w:val="00C75A81"/>
    <w:rsid w:val="00C7760B"/>
    <w:rsid w:val="00C80E27"/>
    <w:rsid w:val="00C83302"/>
    <w:rsid w:val="00C843F1"/>
    <w:rsid w:val="00C85EB2"/>
    <w:rsid w:val="00C86B0C"/>
    <w:rsid w:val="00C87E3E"/>
    <w:rsid w:val="00C901CB"/>
    <w:rsid w:val="00C92DBC"/>
    <w:rsid w:val="00C93935"/>
    <w:rsid w:val="00C954FA"/>
    <w:rsid w:val="00C96206"/>
    <w:rsid w:val="00CA08FF"/>
    <w:rsid w:val="00CA2BAE"/>
    <w:rsid w:val="00CA2EED"/>
    <w:rsid w:val="00CA4EDC"/>
    <w:rsid w:val="00CA64B1"/>
    <w:rsid w:val="00CA7ABE"/>
    <w:rsid w:val="00CB009E"/>
    <w:rsid w:val="00CB13B4"/>
    <w:rsid w:val="00CB783E"/>
    <w:rsid w:val="00CC0BD2"/>
    <w:rsid w:val="00CC3FC6"/>
    <w:rsid w:val="00CC4846"/>
    <w:rsid w:val="00CC49CB"/>
    <w:rsid w:val="00CC56EF"/>
    <w:rsid w:val="00CC7477"/>
    <w:rsid w:val="00CC7E7C"/>
    <w:rsid w:val="00CD184C"/>
    <w:rsid w:val="00CD6C84"/>
    <w:rsid w:val="00CD75AB"/>
    <w:rsid w:val="00CE1ED2"/>
    <w:rsid w:val="00CE24E9"/>
    <w:rsid w:val="00CE2B36"/>
    <w:rsid w:val="00CE3492"/>
    <w:rsid w:val="00CE6E2A"/>
    <w:rsid w:val="00CF12B1"/>
    <w:rsid w:val="00CF1791"/>
    <w:rsid w:val="00CF5186"/>
    <w:rsid w:val="00D003A5"/>
    <w:rsid w:val="00D01963"/>
    <w:rsid w:val="00D02915"/>
    <w:rsid w:val="00D0579A"/>
    <w:rsid w:val="00D11AF5"/>
    <w:rsid w:val="00D1214A"/>
    <w:rsid w:val="00D15D81"/>
    <w:rsid w:val="00D16290"/>
    <w:rsid w:val="00D165D1"/>
    <w:rsid w:val="00D20A1E"/>
    <w:rsid w:val="00D2607E"/>
    <w:rsid w:val="00D262F9"/>
    <w:rsid w:val="00D26EC8"/>
    <w:rsid w:val="00D32DD8"/>
    <w:rsid w:val="00D34652"/>
    <w:rsid w:val="00D36245"/>
    <w:rsid w:val="00D366A2"/>
    <w:rsid w:val="00D404EF"/>
    <w:rsid w:val="00D40830"/>
    <w:rsid w:val="00D4096B"/>
    <w:rsid w:val="00D4725E"/>
    <w:rsid w:val="00D53503"/>
    <w:rsid w:val="00D535AA"/>
    <w:rsid w:val="00D548AD"/>
    <w:rsid w:val="00D571F8"/>
    <w:rsid w:val="00D60E51"/>
    <w:rsid w:val="00D617F5"/>
    <w:rsid w:val="00D6190F"/>
    <w:rsid w:val="00D61D44"/>
    <w:rsid w:val="00D6327E"/>
    <w:rsid w:val="00D664A8"/>
    <w:rsid w:val="00D701F4"/>
    <w:rsid w:val="00D711E9"/>
    <w:rsid w:val="00D71613"/>
    <w:rsid w:val="00D7203E"/>
    <w:rsid w:val="00D72482"/>
    <w:rsid w:val="00D74377"/>
    <w:rsid w:val="00D7643F"/>
    <w:rsid w:val="00D77BF7"/>
    <w:rsid w:val="00D81C59"/>
    <w:rsid w:val="00D83794"/>
    <w:rsid w:val="00D869CC"/>
    <w:rsid w:val="00D87AD1"/>
    <w:rsid w:val="00D87F70"/>
    <w:rsid w:val="00D927A5"/>
    <w:rsid w:val="00D9307C"/>
    <w:rsid w:val="00D95494"/>
    <w:rsid w:val="00D96446"/>
    <w:rsid w:val="00DA3CAD"/>
    <w:rsid w:val="00DB1094"/>
    <w:rsid w:val="00DB1E8B"/>
    <w:rsid w:val="00DB24CA"/>
    <w:rsid w:val="00DB35E6"/>
    <w:rsid w:val="00DB56F9"/>
    <w:rsid w:val="00DB64D3"/>
    <w:rsid w:val="00DC1094"/>
    <w:rsid w:val="00DC65DD"/>
    <w:rsid w:val="00DC6CE3"/>
    <w:rsid w:val="00DD0936"/>
    <w:rsid w:val="00DD4E5A"/>
    <w:rsid w:val="00DD618B"/>
    <w:rsid w:val="00DD6D27"/>
    <w:rsid w:val="00DD756A"/>
    <w:rsid w:val="00DE1196"/>
    <w:rsid w:val="00DE1902"/>
    <w:rsid w:val="00DE256E"/>
    <w:rsid w:val="00DE3FDC"/>
    <w:rsid w:val="00DE5FA2"/>
    <w:rsid w:val="00DF00E1"/>
    <w:rsid w:val="00DF2710"/>
    <w:rsid w:val="00DF3C2E"/>
    <w:rsid w:val="00DF471A"/>
    <w:rsid w:val="00DF64BA"/>
    <w:rsid w:val="00DF76C3"/>
    <w:rsid w:val="00E00225"/>
    <w:rsid w:val="00E031B7"/>
    <w:rsid w:val="00E05CCD"/>
    <w:rsid w:val="00E064F1"/>
    <w:rsid w:val="00E06AD1"/>
    <w:rsid w:val="00E07170"/>
    <w:rsid w:val="00E07BB5"/>
    <w:rsid w:val="00E137DD"/>
    <w:rsid w:val="00E202E0"/>
    <w:rsid w:val="00E22082"/>
    <w:rsid w:val="00E225DD"/>
    <w:rsid w:val="00E30670"/>
    <w:rsid w:val="00E37E19"/>
    <w:rsid w:val="00E40355"/>
    <w:rsid w:val="00E421F6"/>
    <w:rsid w:val="00E42C18"/>
    <w:rsid w:val="00E430B2"/>
    <w:rsid w:val="00E43279"/>
    <w:rsid w:val="00E45158"/>
    <w:rsid w:val="00E454A7"/>
    <w:rsid w:val="00E4607D"/>
    <w:rsid w:val="00E475E6"/>
    <w:rsid w:val="00E507DF"/>
    <w:rsid w:val="00E51A1B"/>
    <w:rsid w:val="00E51EE7"/>
    <w:rsid w:val="00E5270B"/>
    <w:rsid w:val="00E52F34"/>
    <w:rsid w:val="00E53015"/>
    <w:rsid w:val="00E5377A"/>
    <w:rsid w:val="00E54063"/>
    <w:rsid w:val="00E549E1"/>
    <w:rsid w:val="00E5563D"/>
    <w:rsid w:val="00E5631E"/>
    <w:rsid w:val="00E56623"/>
    <w:rsid w:val="00E60E4D"/>
    <w:rsid w:val="00E63937"/>
    <w:rsid w:val="00E63A8E"/>
    <w:rsid w:val="00E70EB2"/>
    <w:rsid w:val="00E72C79"/>
    <w:rsid w:val="00E735A7"/>
    <w:rsid w:val="00E759E7"/>
    <w:rsid w:val="00E7607D"/>
    <w:rsid w:val="00E777B9"/>
    <w:rsid w:val="00E77E6E"/>
    <w:rsid w:val="00E810FB"/>
    <w:rsid w:val="00E847F7"/>
    <w:rsid w:val="00E90257"/>
    <w:rsid w:val="00E91574"/>
    <w:rsid w:val="00E92FFA"/>
    <w:rsid w:val="00E93898"/>
    <w:rsid w:val="00E9569B"/>
    <w:rsid w:val="00E967B5"/>
    <w:rsid w:val="00EA00B0"/>
    <w:rsid w:val="00EA311A"/>
    <w:rsid w:val="00EA533E"/>
    <w:rsid w:val="00EA7453"/>
    <w:rsid w:val="00EA79D0"/>
    <w:rsid w:val="00EB167F"/>
    <w:rsid w:val="00EB2232"/>
    <w:rsid w:val="00EB3230"/>
    <w:rsid w:val="00EB4E3F"/>
    <w:rsid w:val="00EB5AC5"/>
    <w:rsid w:val="00EC1559"/>
    <w:rsid w:val="00EC170E"/>
    <w:rsid w:val="00EC2092"/>
    <w:rsid w:val="00EC5A07"/>
    <w:rsid w:val="00ED0B9D"/>
    <w:rsid w:val="00ED0D01"/>
    <w:rsid w:val="00ED33C9"/>
    <w:rsid w:val="00ED3B56"/>
    <w:rsid w:val="00EE0C16"/>
    <w:rsid w:val="00EE2092"/>
    <w:rsid w:val="00EE3085"/>
    <w:rsid w:val="00EE4628"/>
    <w:rsid w:val="00EE6C4B"/>
    <w:rsid w:val="00EE707B"/>
    <w:rsid w:val="00EF141A"/>
    <w:rsid w:val="00F005E3"/>
    <w:rsid w:val="00F00854"/>
    <w:rsid w:val="00F00DED"/>
    <w:rsid w:val="00F02BEE"/>
    <w:rsid w:val="00F04CE9"/>
    <w:rsid w:val="00F10966"/>
    <w:rsid w:val="00F13F75"/>
    <w:rsid w:val="00F14BF1"/>
    <w:rsid w:val="00F2124C"/>
    <w:rsid w:val="00F2156D"/>
    <w:rsid w:val="00F22777"/>
    <w:rsid w:val="00F23127"/>
    <w:rsid w:val="00F27144"/>
    <w:rsid w:val="00F274D2"/>
    <w:rsid w:val="00F313BB"/>
    <w:rsid w:val="00F31953"/>
    <w:rsid w:val="00F31B7E"/>
    <w:rsid w:val="00F3297C"/>
    <w:rsid w:val="00F3401A"/>
    <w:rsid w:val="00F351B3"/>
    <w:rsid w:val="00F3726B"/>
    <w:rsid w:val="00F42FC9"/>
    <w:rsid w:val="00F4392C"/>
    <w:rsid w:val="00F4704B"/>
    <w:rsid w:val="00F471EC"/>
    <w:rsid w:val="00F55349"/>
    <w:rsid w:val="00F60814"/>
    <w:rsid w:val="00F6253B"/>
    <w:rsid w:val="00F63B7D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4AFF"/>
    <w:rsid w:val="00F76B8D"/>
    <w:rsid w:val="00F81FE4"/>
    <w:rsid w:val="00F84DFE"/>
    <w:rsid w:val="00F86B3B"/>
    <w:rsid w:val="00F87190"/>
    <w:rsid w:val="00F87A07"/>
    <w:rsid w:val="00F90751"/>
    <w:rsid w:val="00F9240B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594"/>
    <w:rsid w:val="00FC0C84"/>
    <w:rsid w:val="00FC19A1"/>
    <w:rsid w:val="00FC2486"/>
    <w:rsid w:val="00FC48A8"/>
    <w:rsid w:val="00FC4FBC"/>
    <w:rsid w:val="00FC596E"/>
    <w:rsid w:val="00FC5E62"/>
    <w:rsid w:val="00FD0632"/>
    <w:rsid w:val="00FD0788"/>
    <w:rsid w:val="00FD2AAE"/>
    <w:rsid w:val="00FD3784"/>
    <w:rsid w:val="00FD50AB"/>
    <w:rsid w:val="00FE4782"/>
    <w:rsid w:val="00FE4DA6"/>
    <w:rsid w:val="00FE4ED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83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4F83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4F83"/>
    <w:pPr>
      <w:keepNext/>
      <w:numPr>
        <w:ilvl w:val="1"/>
        <w:numId w:val="4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4F83"/>
    <w:pPr>
      <w:keepNext/>
      <w:numPr>
        <w:ilvl w:val="2"/>
        <w:numId w:val="5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4F83"/>
    <w:pPr>
      <w:keepNext/>
      <w:numPr>
        <w:ilvl w:val="3"/>
        <w:numId w:val="6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4F83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4F83"/>
    <w:rPr>
      <w:rFonts w:ascii="Arial" w:eastAsia="Times New Roman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4F83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4F83"/>
    <w:rPr>
      <w:rFonts w:ascii="Arial" w:eastAsia="Times New Roman" w:hAnsi="Arial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A11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11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11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11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55E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 1"/>
    <w:basedOn w:val="Normal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"/>
    <w:uiPriority w:val="99"/>
    <w:rsid w:val="00394F83"/>
    <w:pPr>
      <w:spacing w:before="120" w:after="120"/>
    </w:pPr>
    <w:rPr>
      <w:b/>
    </w:rPr>
  </w:style>
  <w:style w:type="paragraph" w:styleId="TOC1">
    <w:name w:val="toc 1"/>
    <w:basedOn w:val="Normal"/>
    <w:next w:val="Normal"/>
    <w:uiPriority w:val="99"/>
    <w:rsid w:val="00394F83"/>
    <w:pPr>
      <w:spacing w:before="120" w:after="120"/>
    </w:pPr>
  </w:style>
  <w:style w:type="paragraph" w:styleId="TOC2">
    <w:name w:val="toc 2"/>
    <w:basedOn w:val="Normal"/>
    <w:next w:val="Normal"/>
    <w:uiPriority w:val="99"/>
    <w:rsid w:val="00394F83"/>
    <w:pPr>
      <w:spacing w:before="60"/>
      <w:ind w:left="238"/>
    </w:pPr>
  </w:style>
  <w:style w:type="paragraph" w:styleId="TOC3">
    <w:name w:val="toc 3"/>
    <w:basedOn w:val="Normal"/>
    <w:next w:val="Normal"/>
    <w:uiPriority w:val="99"/>
    <w:rsid w:val="00394F83"/>
    <w:pPr>
      <w:ind w:left="480"/>
    </w:pPr>
  </w:style>
  <w:style w:type="paragraph" w:styleId="TOC4">
    <w:name w:val="toc 4"/>
    <w:basedOn w:val="Normal"/>
    <w:next w:val="Normal"/>
    <w:uiPriority w:val="99"/>
    <w:rsid w:val="00394F83"/>
    <w:pPr>
      <w:ind w:left="720"/>
    </w:pPr>
  </w:style>
  <w:style w:type="paragraph" w:customStyle="1" w:styleId="Normal-klein">
    <w:name w:val="Normal-klein"/>
    <w:basedOn w:val="Normal"/>
    <w:uiPriority w:val="99"/>
    <w:rsid w:val="00394F83"/>
    <w:rPr>
      <w:sz w:val="18"/>
    </w:rPr>
  </w:style>
  <w:style w:type="character" w:customStyle="1" w:styleId="hps">
    <w:name w:val="hps"/>
    <w:basedOn w:val="DefaultParagraphFont"/>
    <w:uiPriority w:val="99"/>
    <w:rsid w:val="00394F83"/>
    <w:rPr>
      <w:rFonts w:cs="Times New Roman"/>
    </w:rPr>
  </w:style>
  <w:style w:type="character" w:customStyle="1" w:styleId="atn">
    <w:name w:val="atn"/>
    <w:basedOn w:val="DefaultParagraphFont"/>
    <w:uiPriority w:val="99"/>
    <w:rsid w:val="00394F83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94F83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94F83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394F83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94F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94F83"/>
    <w:rPr>
      <w:rFonts w:ascii="Arial" w:hAnsi="Arial" w:cs="Times New Roman"/>
      <w:sz w:val="24"/>
      <w:szCs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394F83"/>
    <w:rPr>
      <w:rFonts w:ascii="Times New Roman" w:hAnsi="Times New Roman"/>
      <w:lang w:eastAsia="pl-PL"/>
    </w:rPr>
  </w:style>
  <w:style w:type="paragraph" w:customStyle="1" w:styleId="CarCar1">
    <w:name w:val="Car Car1"/>
    <w:basedOn w:val="Normal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ListParagraph">
    <w:name w:val="List Paragraph"/>
    <w:basedOn w:val="Normal"/>
    <w:uiPriority w:val="99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394F83"/>
    <w:rPr>
      <w:rFonts w:cs="Times New Roman"/>
      <w:sz w:val="16"/>
      <w:szCs w:val="16"/>
    </w:rPr>
  </w:style>
  <w:style w:type="paragraph" w:styleId="CommentText">
    <w:name w:val="annotation text"/>
    <w:aliases w:val="Tekst komentarza Znak Znak,Znak3 Znak Znak"/>
    <w:basedOn w:val="Normal"/>
    <w:link w:val="CommentTextChar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aliases w:val="Tekst komentarza Znak Znak Char,Znak3 Znak Znak Char"/>
    <w:basedOn w:val="DefaultParagraphFont"/>
    <w:link w:val="CommentText"/>
    <w:uiPriority w:val="99"/>
    <w:semiHidden/>
    <w:locked/>
    <w:rsid w:val="00394F83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4F83"/>
    <w:rPr>
      <w:rFonts w:ascii="Arial" w:hAnsi="Arial"/>
      <w:b/>
      <w:bCs/>
      <w:lang w:val="en-US"/>
    </w:rPr>
  </w:style>
  <w:style w:type="character" w:customStyle="1" w:styleId="hpsatn">
    <w:name w:val="hps atn"/>
    <w:basedOn w:val="DefaultParagraphFont"/>
    <w:uiPriority w:val="99"/>
    <w:rsid w:val="00394F83"/>
    <w:rPr>
      <w:rFonts w:cs="Times New Roman"/>
    </w:rPr>
  </w:style>
  <w:style w:type="character" w:styleId="PageNumber">
    <w:name w:val="page number"/>
    <w:basedOn w:val="DefaultParagraphFont"/>
    <w:uiPriority w:val="99"/>
    <w:rsid w:val="00394F83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94F83"/>
    <w:rPr>
      <w:rFonts w:ascii="Arial" w:hAnsi="Arial" w:cs="Arial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394F83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itleChar">
    <w:name w:val="Title Char"/>
    <w:aliases w:val="tl Char"/>
    <w:link w:val="Title"/>
    <w:uiPriority w:val="99"/>
    <w:locked/>
    <w:rsid w:val="00C92DBC"/>
    <w:rPr>
      <w:rFonts w:ascii="MS Mincho" w:eastAsia="MS Mincho" w:hAnsi="MS Mincho" w:cs="Times New Roman"/>
      <w:b/>
      <w:sz w:val="24"/>
    </w:rPr>
  </w:style>
  <w:style w:type="paragraph" w:styleId="Title">
    <w:name w:val="Title"/>
    <w:aliases w:val="tl"/>
    <w:basedOn w:val="Normal"/>
    <w:link w:val="TitleChar2"/>
    <w:uiPriority w:val="99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/>
      <w:b/>
      <w:sz w:val="24"/>
      <w:szCs w:val="22"/>
    </w:rPr>
  </w:style>
  <w:style w:type="character" w:customStyle="1" w:styleId="TitleChar1">
    <w:name w:val="Title Char1"/>
    <w:aliases w:val="tl Char1"/>
    <w:basedOn w:val="DefaultParagraphFont"/>
    <w:link w:val="Title"/>
    <w:uiPriority w:val="10"/>
    <w:rsid w:val="0028074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2">
    <w:name w:val="Title Char2"/>
    <w:aliases w:val="tl Char2"/>
    <w:basedOn w:val="DefaultParagraphFont"/>
    <w:link w:val="Title"/>
    <w:uiPriority w:val="99"/>
    <w:locked/>
    <w:rsid w:val="00C92DB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iPriority w:val="99"/>
    <w:semiHidden/>
    <w:rsid w:val="00C92DBC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92DBC"/>
    <w:rPr>
      <w:rFonts w:ascii="Arial" w:hAnsi="Arial" w:cs="Times New Roman"/>
      <w:sz w:val="16"/>
      <w:szCs w:val="16"/>
      <w:lang w:val="en-US"/>
    </w:rPr>
  </w:style>
  <w:style w:type="paragraph" w:styleId="TOC5">
    <w:name w:val="toc 5"/>
    <w:basedOn w:val="Normal"/>
    <w:next w:val="Normal"/>
    <w:autoRedefine/>
    <w:uiPriority w:val="99"/>
    <w:rsid w:val="009F07AC"/>
    <w:rPr>
      <w:rFonts w:ascii="Calibri" w:hAnsi="Calibri"/>
      <w:szCs w:val="22"/>
      <w:lang w:val="en-US"/>
    </w:rPr>
  </w:style>
  <w:style w:type="paragraph" w:styleId="TOC6">
    <w:name w:val="toc 6"/>
    <w:basedOn w:val="Normal"/>
    <w:next w:val="Normal"/>
    <w:autoRedefine/>
    <w:uiPriority w:val="99"/>
    <w:rsid w:val="009F07AC"/>
    <w:rPr>
      <w:rFonts w:ascii="Calibri" w:hAnsi="Calibri"/>
      <w:szCs w:val="22"/>
      <w:lang w:val="en-US"/>
    </w:rPr>
  </w:style>
  <w:style w:type="paragraph" w:styleId="TOC7">
    <w:name w:val="toc 7"/>
    <w:basedOn w:val="Normal"/>
    <w:next w:val="Normal"/>
    <w:autoRedefine/>
    <w:uiPriority w:val="99"/>
    <w:rsid w:val="009F07AC"/>
    <w:rPr>
      <w:rFonts w:ascii="Calibri" w:hAnsi="Calibri"/>
      <w:szCs w:val="22"/>
      <w:lang w:val="en-US"/>
    </w:rPr>
  </w:style>
  <w:style w:type="paragraph" w:styleId="TOC8">
    <w:name w:val="toc 8"/>
    <w:basedOn w:val="Normal"/>
    <w:next w:val="Normal"/>
    <w:autoRedefine/>
    <w:uiPriority w:val="99"/>
    <w:rsid w:val="009F07AC"/>
    <w:rPr>
      <w:rFonts w:ascii="Calibri" w:hAnsi="Calibri"/>
      <w:szCs w:val="22"/>
      <w:lang w:val="en-US"/>
    </w:rPr>
  </w:style>
  <w:style w:type="paragraph" w:styleId="TOC9">
    <w:name w:val="toc 9"/>
    <w:basedOn w:val="Normal"/>
    <w:next w:val="Normal"/>
    <w:autoRedefine/>
    <w:uiPriority w:val="99"/>
    <w:rsid w:val="009F07AC"/>
    <w:rPr>
      <w:rFonts w:ascii="Calibri" w:hAnsi="Calibri"/>
      <w:szCs w:val="22"/>
      <w:lang w:val="en-US"/>
    </w:rPr>
  </w:style>
  <w:style w:type="paragraph" w:styleId="ListBullet5">
    <w:name w:val="List Bullet 5"/>
    <w:basedOn w:val="Normal"/>
    <w:uiPriority w:val="99"/>
    <w:semiHidden/>
    <w:rsid w:val="009F07AC"/>
    <w:pPr>
      <w:ind w:left="1146" w:hanging="36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7844D7"/>
    <w:rPr>
      <w:rFonts w:cs="Times New Roman"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AD00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0744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17</Pages>
  <Words>8735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WARSZAWSKA KOLEJ DOJAZDOWA SP</dc:title>
  <dc:subject/>
  <dc:creator>HP</dc:creator>
  <cp:keywords/>
  <dc:description/>
  <cp:lastModifiedBy>a.szkop</cp:lastModifiedBy>
  <cp:revision>2</cp:revision>
  <cp:lastPrinted>2013-12-27T12:11:00Z</cp:lastPrinted>
  <dcterms:created xsi:type="dcterms:W3CDTF">2014-01-23T11:41:00Z</dcterms:created>
  <dcterms:modified xsi:type="dcterms:W3CDTF">2014-01-23T11:41:00Z</dcterms:modified>
</cp:coreProperties>
</file>