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D21F" w14:textId="77777777" w:rsidR="00213C36" w:rsidRDefault="00086434" w:rsidP="00086434">
      <w:pPr>
        <w:pStyle w:val="Tekstpodstawowy"/>
        <w:spacing w:after="0"/>
        <w:jc w:val="center"/>
        <w:rPr>
          <w:rFonts w:ascii="Arial Narrow" w:eastAsia="Arial Narrow" w:hAnsi="Arial Narrow" w:cs="Arial Narrow"/>
          <w:b/>
          <w:bCs/>
          <w:sz w:val="24"/>
          <w:lang w:val="pl-PL"/>
        </w:rPr>
      </w:pPr>
      <w:r w:rsidRPr="00213C36">
        <w:rPr>
          <w:rFonts w:ascii="Arial Narrow" w:eastAsia="Arial Narrow" w:hAnsi="Arial Narrow" w:cs="Arial Narrow"/>
          <w:b/>
          <w:bCs/>
          <w:sz w:val="24"/>
          <w:lang w:val="pl-PL"/>
        </w:rPr>
        <w:t xml:space="preserve">Opis systemu wspomagającego </w:t>
      </w:r>
    </w:p>
    <w:p w14:paraId="4DDE1F51" w14:textId="0BAB706B" w:rsidR="008E78A9" w:rsidRDefault="00086434" w:rsidP="00086434">
      <w:pPr>
        <w:pStyle w:val="Tekstpodstawowy"/>
        <w:spacing w:after="0"/>
        <w:jc w:val="center"/>
        <w:rPr>
          <w:rFonts w:ascii="Arial Narrow" w:eastAsia="Arial Narrow" w:hAnsi="Arial Narrow" w:cs="Arial Narrow"/>
          <w:b/>
          <w:bCs/>
          <w:sz w:val="24"/>
          <w:lang w:val="pl-PL"/>
        </w:rPr>
      </w:pPr>
      <w:r w:rsidRPr="00213C36">
        <w:rPr>
          <w:rFonts w:ascii="Arial Narrow" w:eastAsia="Arial Narrow" w:hAnsi="Arial Narrow" w:cs="Arial Narrow"/>
          <w:b/>
          <w:bCs/>
          <w:sz w:val="24"/>
          <w:lang w:val="pl-PL"/>
        </w:rPr>
        <w:t>prowadzenie procesu windykacji</w:t>
      </w:r>
      <w:r w:rsidR="00213C36">
        <w:rPr>
          <w:rFonts w:ascii="Arial Narrow" w:eastAsia="Arial Narrow" w:hAnsi="Arial Narrow" w:cs="Arial Narrow"/>
          <w:b/>
          <w:bCs/>
          <w:sz w:val="24"/>
          <w:lang w:val="pl-PL"/>
        </w:rPr>
        <w:t xml:space="preserve"> </w:t>
      </w:r>
      <w:r w:rsidRPr="00213C36">
        <w:rPr>
          <w:rFonts w:ascii="Arial Narrow" w:eastAsia="Arial Narrow" w:hAnsi="Arial Narrow" w:cs="Arial Narrow"/>
          <w:b/>
          <w:bCs/>
          <w:sz w:val="24"/>
          <w:lang w:val="pl-PL"/>
        </w:rPr>
        <w:t>i egzekucji powstałych należności</w:t>
      </w:r>
    </w:p>
    <w:p w14:paraId="4B04763D" w14:textId="77777777" w:rsidR="00213C36" w:rsidRPr="00213C36" w:rsidRDefault="00213C36" w:rsidP="00086434">
      <w:pPr>
        <w:pStyle w:val="Tekstpodstawowy"/>
        <w:spacing w:after="0"/>
        <w:jc w:val="center"/>
        <w:rPr>
          <w:rFonts w:ascii="Arial Narrow" w:hAnsi="Arial Narrow"/>
          <w:sz w:val="24"/>
          <w:lang w:val="pl-PL"/>
        </w:rPr>
      </w:pPr>
    </w:p>
    <w:p w14:paraId="5D644D4D" w14:textId="77777777" w:rsidR="008E78A9" w:rsidRPr="00086434" w:rsidRDefault="008E78A9" w:rsidP="00086434">
      <w:pPr>
        <w:pStyle w:val="Tekstpodstawowy"/>
        <w:spacing w:after="0"/>
        <w:rPr>
          <w:rFonts w:ascii="Arial Narrow" w:hAnsi="Arial Narrow"/>
          <w:sz w:val="20"/>
          <w:szCs w:val="20"/>
          <w:lang w:val="pl-PL"/>
        </w:rPr>
      </w:pPr>
    </w:p>
    <w:p w14:paraId="6BF66BDF" w14:textId="77777777" w:rsidR="008E78A9" w:rsidRPr="00086434" w:rsidRDefault="008E78A9" w:rsidP="00086434">
      <w:pPr>
        <w:pStyle w:val="Nagwek1"/>
        <w:spacing w:before="0" w:after="0"/>
        <w:ind w:left="444" w:right="126" w:firstLine="0"/>
        <w:rPr>
          <w:rFonts w:ascii="Arial Narrow" w:hAnsi="Arial Narrow"/>
          <w:sz w:val="20"/>
          <w:szCs w:val="20"/>
          <w:lang w:val="pl-PL"/>
        </w:rPr>
      </w:pPr>
      <w:r w:rsidRPr="00086434">
        <w:rPr>
          <w:rFonts w:ascii="Arial Narrow" w:hAnsi="Arial Narrow"/>
          <w:sz w:val="20"/>
          <w:szCs w:val="20"/>
          <w:lang w:val="pl-PL"/>
        </w:rPr>
        <w:t xml:space="preserve">Oprogramowanie wspomagające prowadzenie egzekucji należności za nieopłacone przejazdy </w:t>
      </w:r>
    </w:p>
    <w:p w14:paraId="67952F3D" w14:textId="77777777" w:rsidR="008E78A9" w:rsidRPr="00086434" w:rsidRDefault="008E78A9" w:rsidP="00086434">
      <w:pPr>
        <w:pStyle w:val="Tekstpodstawowy"/>
        <w:spacing w:after="0"/>
        <w:rPr>
          <w:rFonts w:ascii="Arial Narrow" w:hAnsi="Arial Narrow"/>
          <w:b/>
          <w:sz w:val="20"/>
          <w:szCs w:val="20"/>
          <w:lang w:val="pl-PL"/>
        </w:rPr>
      </w:pPr>
    </w:p>
    <w:p w14:paraId="61422048" w14:textId="384917B2" w:rsidR="008E78A9" w:rsidRDefault="008E78A9" w:rsidP="00086434">
      <w:pPr>
        <w:pStyle w:val="Akapitzlist"/>
        <w:widowControl w:val="0"/>
        <w:numPr>
          <w:ilvl w:val="0"/>
          <w:numId w:val="50"/>
        </w:numPr>
        <w:tabs>
          <w:tab w:val="left" w:pos="1011"/>
        </w:tabs>
        <w:autoSpaceDE w:val="0"/>
        <w:autoSpaceDN w:val="0"/>
        <w:jc w:val="both"/>
        <w:rPr>
          <w:rFonts w:ascii="Arial Narrow" w:hAnsi="Arial Narrow"/>
          <w:b/>
          <w:sz w:val="20"/>
          <w:szCs w:val="20"/>
          <w:lang w:val="pl-PL"/>
        </w:rPr>
      </w:pPr>
      <w:r w:rsidRPr="00086434">
        <w:rPr>
          <w:rFonts w:ascii="Arial Narrow" w:hAnsi="Arial Narrow"/>
          <w:b/>
          <w:sz w:val="20"/>
          <w:szCs w:val="20"/>
          <w:lang w:val="pl-PL"/>
        </w:rPr>
        <w:t>Opis</w:t>
      </w:r>
      <w:r w:rsidRPr="00086434">
        <w:rPr>
          <w:rFonts w:ascii="Arial Narrow" w:hAnsi="Arial Narrow"/>
          <w:b/>
          <w:spacing w:val="-1"/>
          <w:sz w:val="20"/>
          <w:szCs w:val="20"/>
          <w:lang w:val="pl-PL"/>
        </w:rPr>
        <w:t xml:space="preserve"> </w:t>
      </w:r>
      <w:r w:rsidRPr="00086434">
        <w:rPr>
          <w:rFonts w:ascii="Arial Narrow" w:hAnsi="Arial Narrow"/>
          <w:b/>
          <w:sz w:val="20"/>
          <w:szCs w:val="20"/>
          <w:lang w:val="pl-PL"/>
        </w:rPr>
        <w:t>systemu</w:t>
      </w:r>
      <w:r w:rsidR="00097A69">
        <w:rPr>
          <w:rFonts w:ascii="Arial Narrow" w:hAnsi="Arial Narrow"/>
          <w:b/>
          <w:sz w:val="20"/>
          <w:szCs w:val="20"/>
          <w:lang w:val="pl-PL"/>
        </w:rPr>
        <w:t>:</w:t>
      </w:r>
    </w:p>
    <w:p w14:paraId="671EDB0F" w14:textId="77777777" w:rsidR="00097A69" w:rsidRPr="00086434" w:rsidRDefault="00097A69" w:rsidP="00097A69">
      <w:pPr>
        <w:pStyle w:val="Akapitzlist"/>
        <w:widowControl w:val="0"/>
        <w:tabs>
          <w:tab w:val="left" w:pos="1011"/>
        </w:tabs>
        <w:autoSpaceDE w:val="0"/>
        <w:autoSpaceDN w:val="0"/>
        <w:ind w:left="1010"/>
        <w:rPr>
          <w:rFonts w:ascii="Arial Narrow" w:hAnsi="Arial Narrow"/>
          <w:b/>
          <w:sz w:val="20"/>
          <w:szCs w:val="20"/>
          <w:lang w:val="pl-PL"/>
        </w:rPr>
      </w:pPr>
    </w:p>
    <w:p w14:paraId="40DD644A" w14:textId="77777777" w:rsidR="008E78A9" w:rsidRPr="00086434" w:rsidRDefault="008E78A9" w:rsidP="00086434">
      <w:pPr>
        <w:pStyle w:val="Akapitzlist"/>
        <w:widowControl w:val="0"/>
        <w:numPr>
          <w:ilvl w:val="1"/>
          <w:numId w:val="50"/>
        </w:numPr>
        <w:tabs>
          <w:tab w:val="left" w:pos="1237"/>
        </w:tabs>
        <w:autoSpaceDE w:val="0"/>
        <w:autoSpaceDN w:val="0"/>
        <w:ind w:right="111"/>
        <w:jc w:val="both"/>
        <w:rPr>
          <w:rFonts w:ascii="Arial Narrow" w:hAnsi="Arial Narrow"/>
          <w:sz w:val="20"/>
          <w:szCs w:val="20"/>
          <w:lang w:val="pl-PL"/>
        </w:rPr>
      </w:pPr>
      <w:r w:rsidRPr="00086434">
        <w:rPr>
          <w:rFonts w:ascii="Arial Narrow" w:hAnsi="Arial Narrow"/>
          <w:sz w:val="20"/>
          <w:szCs w:val="20"/>
          <w:lang w:val="pl-PL"/>
        </w:rPr>
        <w:t xml:space="preserve">Wykonawca winien posiadać </w:t>
      </w:r>
      <w:r w:rsidRPr="00086434">
        <w:rPr>
          <w:rFonts w:ascii="Arial Narrow" w:hAnsi="Arial Narrow"/>
          <w:b/>
          <w:sz w:val="20"/>
          <w:szCs w:val="20"/>
          <w:lang w:val="pl-PL"/>
        </w:rPr>
        <w:t xml:space="preserve">oprogramowanie wspomagające egzekucję należności za nieopłacone przejazdy (egzekucja </w:t>
      </w:r>
      <w:proofErr w:type="spellStart"/>
      <w:r w:rsidRPr="00086434">
        <w:rPr>
          <w:rFonts w:ascii="Arial Narrow" w:hAnsi="Arial Narrow"/>
          <w:b/>
          <w:sz w:val="20"/>
          <w:szCs w:val="20"/>
          <w:lang w:val="pl-PL"/>
        </w:rPr>
        <w:t>cywilno</w:t>
      </w:r>
      <w:proofErr w:type="spellEnd"/>
      <w:r w:rsidRPr="00086434">
        <w:rPr>
          <w:rFonts w:ascii="Arial Narrow" w:hAnsi="Arial Narrow"/>
          <w:b/>
          <w:sz w:val="20"/>
          <w:szCs w:val="20"/>
          <w:lang w:val="pl-PL"/>
        </w:rPr>
        <w:t xml:space="preserve"> – prawna).</w:t>
      </w:r>
      <w:r w:rsidRPr="00086434">
        <w:rPr>
          <w:rFonts w:ascii="Arial Narrow" w:hAnsi="Arial Narrow"/>
          <w:sz w:val="20"/>
          <w:szCs w:val="20"/>
          <w:lang w:val="pl-PL"/>
        </w:rPr>
        <w:t xml:space="preserve"> System ten powinien zawierać  wymagane funkcjonalności  umożliwiające prowadzenie masowej  windykacji  w stosunku do osób fizycznych, wspomagając czynności windykacyjne oraz zdalny dostęp do wszystkich istotnych i aktualnych informacji związanych z</w:t>
      </w:r>
      <w:r w:rsidRPr="00086434">
        <w:rPr>
          <w:rFonts w:ascii="Arial Narrow" w:hAnsi="Arial Narrow"/>
          <w:spacing w:val="-8"/>
          <w:sz w:val="20"/>
          <w:szCs w:val="20"/>
          <w:lang w:val="pl-PL"/>
        </w:rPr>
        <w:t xml:space="preserve"> </w:t>
      </w:r>
      <w:r w:rsidRPr="00086434">
        <w:rPr>
          <w:rFonts w:ascii="Arial Narrow" w:hAnsi="Arial Narrow"/>
          <w:sz w:val="20"/>
          <w:szCs w:val="20"/>
          <w:lang w:val="pl-PL"/>
        </w:rPr>
        <w:t>procesem.</w:t>
      </w:r>
    </w:p>
    <w:p w14:paraId="085D4793" w14:textId="5177F7C9" w:rsidR="008E78A9" w:rsidRPr="00086434" w:rsidRDefault="008E78A9" w:rsidP="00086434">
      <w:pPr>
        <w:pStyle w:val="Akapitzlist"/>
        <w:widowControl w:val="0"/>
        <w:numPr>
          <w:ilvl w:val="1"/>
          <w:numId w:val="50"/>
        </w:numPr>
        <w:tabs>
          <w:tab w:val="left" w:pos="1237"/>
        </w:tabs>
        <w:autoSpaceDE w:val="0"/>
        <w:autoSpaceDN w:val="0"/>
        <w:ind w:right="113"/>
        <w:jc w:val="both"/>
        <w:rPr>
          <w:rFonts w:ascii="Arial Narrow" w:hAnsi="Arial Narrow"/>
          <w:sz w:val="20"/>
          <w:szCs w:val="20"/>
          <w:lang w:val="pl-PL"/>
        </w:rPr>
      </w:pPr>
      <w:r w:rsidRPr="00086434">
        <w:rPr>
          <w:rFonts w:ascii="Arial Narrow" w:hAnsi="Arial Narrow"/>
          <w:sz w:val="20"/>
          <w:szCs w:val="20"/>
          <w:lang w:val="pl-PL"/>
        </w:rPr>
        <w:t>System powinien umożliwiać elektroniczną współpracę z programami zewnętrznymi (urządzeniami mobilnymi</w:t>
      </w:r>
      <w:r w:rsidR="00F43380">
        <w:rPr>
          <w:rFonts w:ascii="Arial Narrow" w:hAnsi="Arial Narrow"/>
          <w:sz w:val="20"/>
          <w:szCs w:val="20"/>
          <w:lang w:val="pl-PL"/>
        </w:rPr>
        <w:t xml:space="preserve"> </w:t>
      </w:r>
      <w:r w:rsidRPr="00086434">
        <w:rPr>
          <w:rFonts w:ascii="Arial Narrow" w:hAnsi="Arial Narrow"/>
          <w:sz w:val="20"/>
          <w:szCs w:val="20"/>
          <w:lang w:val="pl-PL"/>
        </w:rPr>
        <w:t>kontrolerskimi, KRD,</w:t>
      </w:r>
      <w:r w:rsidRPr="00086434">
        <w:rPr>
          <w:rFonts w:ascii="Arial Narrow" w:hAnsi="Arial Narrow"/>
          <w:spacing w:val="-9"/>
          <w:sz w:val="20"/>
          <w:szCs w:val="20"/>
          <w:lang w:val="pl-PL"/>
        </w:rPr>
        <w:t xml:space="preserve"> </w:t>
      </w:r>
      <w:r w:rsidRPr="00086434">
        <w:rPr>
          <w:rFonts w:ascii="Arial Narrow" w:hAnsi="Arial Narrow"/>
          <w:sz w:val="20"/>
          <w:szCs w:val="20"/>
          <w:lang w:val="pl-PL"/>
        </w:rPr>
        <w:t>EPU).</w:t>
      </w:r>
    </w:p>
    <w:p w14:paraId="7D8F79F6" w14:textId="38756B75" w:rsidR="008E78A9" w:rsidRPr="00086434" w:rsidRDefault="008E78A9" w:rsidP="00086434">
      <w:pPr>
        <w:pStyle w:val="Akapitzlist"/>
        <w:widowControl w:val="0"/>
        <w:numPr>
          <w:ilvl w:val="1"/>
          <w:numId w:val="50"/>
        </w:numPr>
        <w:tabs>
          <w:tab w:val="left" w:pos="1237"/>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 xml:space="preserve">System winien być wykonany w architekturze Klient-Serwer, w oparciu o technologię SQL. Zastosowany w pełni funkcjonalny serwer baz danych, który zapewni stabilność, pełne bezpieczeństwo danych oraz wysoką wydajność wielostanowiskowej pracy systemu. Zastosowany serwer  baz  danych winien być oparty  o  technologię  SQL  w  oparciu  o  darmową  i otwartą licencję na użytkowanie komercyjne, umożliwiające tworzenie dowolnej wielkości   bazy   danych   na   zwykłych   komputerach   stacjonarnych.  </w:t>
      </w:r>
    </w:p>
    <w:p w14:paraId="0446CEFA" w14:textId="0269BF2D" w:rsidR="008E78A9" w:rsidRPr="00086434" w:rsidRDefault="008E78A9" w:rsidP="00086434">
      <w:pPr>
        <w:pStyle w:val="Akapitzlist"/>
        <w:widowControl w:val="0"/>
        <w:numPr>
          <w:ilvl w:val="1"/>
          <w:numId w:val="50"/>
        </w:numPr>
        <w:tabs>
          <w:tab w:val="left" w:pos="1237"/>
        </w:tabs>
        <w:autoSpaceDE w:val="0"/>
        <w:autoSpaceDN w:val="0"/>
        <w:ind w:right="113"/>
        <w:jc w:val="both"/>
        <w:rPr>
          <w:rFonts w:ascii="Arial Narrow" w:hAnsi="Arial Narrow"/>
          <w:sz w:val="20"/>
          <w:szCs w:val="20"/>
          <w:lang w:val="pl-PL"/>
        </w:rPr>
      </w:pPr>
      <w:r w:rsidRPr="00086434">
        <w:rPr>
          <w:rFonts w:ascii="Arial Narrow" w:hAnsi="Arial Narrow"/>
          <w:sz w:val="20"/>
          <w:szCs w:val="20"/>
          <w:lang w:val="pl-PL"/>
        </w:rPr>
        <w:t>System winien generować „alarmy” tj. komunikaty sygnalizujące potencjalne problemy w pracy programu oraz wyniki procesów działających w tle</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systemu.</w:t>
      </w:r>
    </w:p>
    <w:p w14:paraId="2B7F02FF" w14:textId="77777777" w:rsidR="008E78A9" w:rsidRPr="00086434" w:rsidRDefault="008E78A9" w:rsidP="00086434">
      <w:pPr>
        <w:pStyle w:val="Akapitzlist"/>
        <w:widowControl w:val="0"/>
        <w:numPr>
          <w:ilvl w:val="1"/>
          <w:numId w:val="50"/>
        </w:numPr>
        <w:tabs>
          <w:tab w:val="left" w:pos="1237"/>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Program winien pracować w środowisku MS Windows (win7/win8/win8.1/Win10) wykorzystując ergonomiczne interfejsy graficzne użytkownika oraz funkcje gwarantujące łatwość obsługi. Dane udostępniane przez program winny mieć możliwość przetwarzania również przez inne programy np. MS Excel i MS</w:t>
      </w:r>
      <w:r w:rsidRPr="00086434">
        <w:rPr>
          <w:rFonts w:ascii="Arial Narrow" w:hAnsi="Arial Narrow"/>
          <w:spacing w:val="-8"/>
          <w:sz w:val="20"/>
          <w:szCs w:val="20"/>
          <w:lang w:val="pl-PL"/>
        </w:rPr>
        <w:t xml:space="preserve"> </w:t>
      </w:r>
      <w:r w:rsidRPr="00086434">
        <w:rPr>
          <w:rFonts w:ascii="Arial Narrow" w:hAnsi="Arial Narrow"/>
          <w:sz w:val="20"/>
          <w:szCs w:val="20"/>
          <w:lang w:val="pl-PL"/>
        </w:rPr>
        <w:t>Word.</w:t>
      </w:r>
    </w:p>
    <w:p w14:paraId="42A2B0A0" w14:textId="77777777" w:rsidR="008E78A9" w:rsidRPr="00086434" w:rsidRDefault="008E78A9" w:rsidP="00086434">
      <w:pPr>
        <w:pStyle w:val="Akapitzlist"/>
        <w:widowControl w:val="0"/>
        <w:numPr>
          <w:ilvl w:val="1"/>
          <w:numId w:val="50"/>
        </w:numPr>
        <w:tabs>
          <w:tab w:val="left" w:pos="1237"/>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Wykonawcy w zakresie własnym przeprowadzą szkolenie personelu z obsługi oprogramowania.</w:t>
      </w:r>
    </w:p>
    <w:p w14:paraId="765EC89B" w14:textId="77777777" w:rsidR="008E78A9" w:rsidRPr="00086434" w:rsidRDefault="008E78A9" w:rsidP="00086434">
      <w:pPr>
        <w:pStyle w:val="Tekstpodstawowy"/>
        <w:spacing w:after="0"/>
        <w:rPr>
          <w:rFonts w:ascii="Arial Narrow" w:hAnsi="Arial Narrow"/>
          <w:sz w:val="20"/>
          <w:szCs w:val="20"/>
          <w:lang w:val="pl-PL"/>
        </w:rPr>
      </w:pPr>
    </w:p>
    <w:p w14:paraId="2D42E463" w14:textId="77777777" w:rsidR="008E78A9" w:rsidRPr="00086434" w:rsidRDefault="008E78A9" w:rsidP="00086434">
      <w:pPr>
        <w:pStyle w:val="Nagwek1"/>
        <w:keepNext w:val="0"/>
        <w:widowControl w:val="0"/>
        <w:numPr>
          <w:ilvl w:val="0"/>
          <w:numId w:val="50"/>
        </w:numPr>
        <w:tabs>
          <w:tab w:val="left" w:pos="805"/>
        </w:tabs>
        <w:autoSpaceDE w:val="0"/>
        <w:autoSpaceDN w:val="0"/>
        <w:spacing w:before="0" w:after="0"/>
        <w:ind w:left="804" w:hanging="361"/>
        <w:jc w:val="both"/>
        <w:rPr>
          <w:rFonts w:ascii="Arial Narrow" w:hAnsi="Arial Narrow"/>
          <w:sz w:val="20"/>
          <w:szCs w:val="20"/>
          <w:lang w:val="pl-PL"/>
        </w:rPr>
      </w:pPr>
      <w:r w:rsidRPr="00086434">
        <w:rPr>
          <w:rFonts w:ascii="Arial Narrow" w:hAnsi="Arial Narrow"/>
          <w:sz w:val="20"/>
          <w:szCs w:val="20"/>
          <w:lang w:val="pl-PL"/>
        </w:rPr>
        <w:t>Parametry techniczno-użytkowe oprogramowania:</w:t>
      </w:r>
    </w:p>
    <w:p w14:paraId="7A406A06" w14:textId="77777777" w:rsidR="008E78A9" w:rsidRPr="00086434" w:rsidRDefault="008E78A9" w:rsidP="00F14ACB">
      <w:pPr>
        <w:pStyle w:val="Nagwek1"/>
        <w:numPr>
          <w:ilvl w:val="0"/>
          <w:numId w:val="0"/>
        </w:numPr>
        <w:tabs>
          <w:tab w:val="left" w:pos="805"/>
        </w:tabs>
        <w:spacing w:before="0" w:after="0"/>
        <w:ind w:left="720"/>
        <w:rPr>
          <w:rFonts w:ascii="Arial Narrow" w:hAnsi="Arial Narrow"/>
          <w:sz w:val="20"/>
          <w:szCs w:val="20"/>
          <w:lang w:val="pl-PL"/>
        </w:rPr>
      </w:pPr>
    </w:p>
    <w:p w14:paraId="14307400" w14:textId="4D48A61A" w:rsidR="008E78A9" w:rsidRPr="00086434" w:rsidRDefault="008E78A9" w:rsidP="00B32DF1">
      <w:pPr>
        <w:pStyle w:val="Akapitzlist"/>
        <w:widowControl w:val="0"/>
        <w:numPr>
          <w:ilvl w:val="1"/>
          <w:numId w:val="50"/>
        </w:numPr>
        <w:tabs>
          <w:tab w:val="left" w:pos="1237"/>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Oprogramowanie winno</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spełniać</w:t>
      </w:r>
      <w:r w:rsidRPr="00086434">
        <w:rPr>
          <w:rFonts w:ascii="Arial Narrow" w:hAnsi="Arial Narrow"/>
          <w:spacing w:val="-15"/>
          <w:sz w:val="20"/>
          <w:szCs w:val="20"/>
          <w:lang w:val="pl-PL"/>
        </w:rPr>
        <w:t xml:space="preserve"> </w:t>
      </w:r>
      <w:r w:rsidRPr="00086434">
        <w:rPr>
          <w:rFonts w:ascii="Arial Narrow" w:hAnsi="Arial Narrow"/>
          <w:sz w:val="20"/>
          <w:szCs w:val="20"/>
          <w:lang w:val="pl-PL"/>
        </w:rPr>
        <w:t>wymagania</w:t>
      </w:r>
      <w:r w:rsidRPr="00086434">
        <w:rPr>
          <w:rFonts w:ascii="Arial Narrow" w:hAnsi="Arial Narrow"/>
          <w:spacing w:val="-13"/>
          <w:sz w:val="20"/>
          <w:szCs w:val="20"/>
          <w:lang w:val="pl-PL"/>
        </w:rPr>
        <w:t xml:space="preserve"> </w:t>
      </w:r>
      <w:r w:rsidRPr="00086434">
        <w:rPr>
          <w:rFonts w:ascii="Arial Narrow" w:hAnsi="Arial Narrow"/>
          <w:sz w:val="20"/>
          <w:szCs w:val="20"/>
          <w:lang w:val="pl-PL"/>
        </w:rPr>
        <w:t>GIODO</w:t>
      </w:r>
      <w:r w:rsidRPr="00086434">
        <w:rPr>
          <w:rFonts w:ascii="Arial Narrow" w:hAnsi="Arial Narrow"/>
          <w:spacing w:val="-13"/>
          <w:sz w:val="20"/>
          <w:szCs w:val="20"/>
          <w:lang w:val="pl-PL"/>
        </w:rPr>
        <w:t xml:space="preserve"> </w:t>
      </w:r>
      <w:r w:rsidRPr="00086434">
        <w:rPr>
          <w:rFonts w:ascii="Arial Narrow" w:hAnsi="Arial Narrow"/>
          <w:sz w:val="20"/>
          <w:szCs w:val="20"/>
          <w:lang w:val="pl-PL"/>
        </w:rPr>
        <w:t>dotyczące</w:t>
      </w:r>
      <w:r w:rsidRPr="00086434">
        <w:rPr>
          <w:rFonts w:ascii="Arial Narrow" w:hAnsi="Arial Narrow"/>
          <w:spacing w:val="-15"/>
          <w:sz w:val="20"/>
          <w:szCs w:val="20"/>
          <w:lang w:val="pl-PL"/>
        </w:rPr>
        <w:t xml:space="preserve"> </w:t>
      </w:r>
      <w:r w:rsidRPr="00086434">
        <w:rPr>
          <w:rFonts w:ascii="Arial Narrow" w:hAnsi="Arial Narrow"/>
          <w:sz w:val="20"/>
          <w:szCs w:val="20"/>
          <w:lang w:val="pl-PL"/>
        </w:rPr>
        <w:t>zabezpieczeń</w:t>
      </w:r>
      <w:r w:rsidRPr="00086434">
        <w:rPr>
          <w:rFonts w:ascii="Arial Narrow" w:hAnsi="Arial Narrow"/>
          <w:spacing w:val="-14"/>
          <w:sz w:val="20"/>
          <w:szCs w:val="20"/>
          <w:lang w:val="pl-PL"/>
        </w:rPr>
        <w:t xml:space="preserve"> </w:t>
      </w:r>
      <w:r w:rsidRPr="00086434">
        <w:rPr>
          <w:rFonts w:ascii="Arial Narrow" w:hAnsi="Arial Narrow"/>
          <w:sz w:val="20"/>
          <w:szCs w:val="20"/>
          <w:lang w:val="pl-PL"/>
        </w:rPr>
        <w:t>danych</w:t>
      </w:r>
      <w:r w:rsidRPr="00086434">
        <w:rPr>
          <w:rFonts w:ascii="Arial Narrow" w:hAnsi="Arial Narrow"/>
          <w:spacing w:val="-13"/>
          <w:sz w:val="20"/>
          <w:szCs w:val="20"/>
          <w:lang w:val="pl-PL"/>
        </w:rPr>
        <w:t xml:space="preserve"> </w:t>
      </w:r>
      <w:r w:rsidRPr="00086434">
        <w:rPr>
          <w:rFonts w:ascii="Arial Narrow" w:hAnsi="Arial Narrow"/>
          <w:sz w:val="20"/>
          <w:szCs w:val="20"/>
          <w:lang w:val="pl-PL"/>
        </w:rPr>
        <w:t xml:space="preserve">osobowych na najwyższym poziomie szczegółowo opisanych w Rozporządzeniu Ministra Spraw Wewnętrznych i Administracji z dnia 29 kwietnia 2004 r. </w:t>
      </w:r>
      <w:r w:rsidR="00F43380">
        <w:rPr>
          <w:rFonts w:ascii="Arial Narrow" w:hAnsi="Arial Narrow"/>
          <w:sz w:val="20"/>
          <w:szCs w:val="20"/>
          <w:lang w:val="pl-PL"/>
        </w:rPr>
        <w:br/>
      </w:r>
      <w:r w:rsidRPr="00086434">
        <w:rPr>
          <w:rFonts w:ascii="Arial Narrow" w:hAnsi="Arial Narrow"/>
          <w:sz w:val="20"/>
          <w:szCs w:val="20"/>
          <w:lang w:val="pl-PL"/>
        </w:rPr>
        <w:t>w sprawie dokumentacji przetwarzania danych osobowych oraz warunków technicznych i organizacyjnych, jakim powinny odpowiadać urządzenia i systemy informatyczne służące do przetwarzania danych osobowych (Dz. U. Nr 100, poz.</w:t>
      </w:r>
      <w:r w:rsidRPr="00086434">
        <w:rPr>
          <w:rFonts w:ascii="Arial Narrow" w:hAnsi="Arial Narrow"/>
          <w:spacing w:val="-6"/>
          <w:sz w:val="20"/>
          <w:szCs w:val="20"/>
          <w:lang w:val="pl-PL"/>
        </w:rPr>
        <w:t xml:space="preserve"> </w:t>
      </w:r>
      <w:r w:rsidRPr="00086434">
        <w:rPr>
          <w:rFonts w:ascii="Arial Narrow" w:hAnsi="Arial Narrow"/>
          <w:sz w:val="20"/>
          <w:szCs w:val="20"/>
          <w:lang w:val="pl-PL"/>
        </w:rPr>
        <w:t>1024).</w:t>
      </w:r>
    </w:p>
    <w:p w14:paraId="21DED561" w14:textId="77777777" w:rsidR="008E78A9" w:rsidRPr="00086434" w:rsidRDefault="008E78A9" w:rsidP="00B32DF1">
      <w:pPr>
        <w:pStyle w:val="Akapitzlist"/>
        <w:widowControl w:val="0"/>
        <w:numPr>
          <w:ilvl w:val="1"/>
          <w:numId w:val="50"/>
        </w:numPr>
        <w:tabs>
          <w:tab w:val="left" w:pos="1237"/>
        </w:tabs>
        <w:autoSpaceDE w:val="0"/>
        <w:autoSpaceDN w:val="0"/>
        <w:ind w:hanging="433"/>
        <w:jc w:val="both"/>
        <w:rPr>
          <w:rFonts w:ascii="Arial Narrow" w:hAnsi="Arial Narrow"/>
          <w:sz w:val="20"/>
          <w:szCs w:val="20"/>
          <w:lang w:val="pl-PL"/>
        </w:rPr>
      </w:pPr>
      <w:r w:rsidRPr="00086434">
        <w:rPr>
          <w:rFonts w:ascii="Arial Narrow" w:hAnsi="Arial Narrow"/>
          <w:sz w:val="20"/>
          <w:szCs w:val="20"/>
          <w:lang w:val="pl-PL"/>
        </w:rPr>
        <w:t>Oprogramowanie powinno być zgodne</w:t>
      </w:r>
      <w:r w:rsidRPr="00086434">
        <w:rPr>
          <w:rFonts w:ascii="Arial Narrow" w:hAnsi="Arial Narrow"/>
          <w:spacing w:val="3"/>
          <w:sz w:val="20"/>
          <w:szCs w:val="20"/>
          <w:lang w:val="pl-PL"/>
        </w:rPr>
        <w:t xml:space="preserve"> </w:t>
      </w:r>
      <w:r w:rsidRPr="00086434">
        <w:rPr>
          <w:rFonts w:ascii="Arial Narrow" w:hAnsi="Arial Narrow"/>
          <w:sz w:val="20"/>
          <w:szCs w:val="20"/>
          <w:lang w:val="pl-PL"/>
        </w:rPr>
        <w:t>z:</w:t>
      </w:r>
    </w:p>
    <w:p w14:paraId="7CACB89C" w14:textId="77777777" w:rsidR="008E78A9" w:rsidRPr="00086434" w:rsidRDefault="008E78A9" w:rsidP="00B32DF1">
      <w:pPr>
        <w:pStyle w:val="Akapitzlist"/>
        <w:widowControl w:val="0"/>
        <w:numPr>
          <w:ilvl w:val="0"/>
          <w:numId w:val="49"/>
        </w:numPr>
        <w:tabs>
          <w:tab w:val="left" w:pos="1669"/>
        </w:tabs>
        <w:autoSpaceDE w:val="0"/>
        <w:autoSpaceDN w:val="0"/>
        <w:ind w:right="111"/>
        <w:jc w:val="both"/>
        <w:rPr>
          <w:rFonts w:ascii="Arial Narrow" w:hAnsi="Arial Narrow"/>
          <w:sz w:val="20"/>
          <w:szCs w:val="20"/>
          <w:lang w:val="pl-PL"/>
        </w:rPr>
      </w:pPr>
      <w:r w:rsidRPr="00086434">
        <w:rPr>
          <w:rFonts w:ascii="Arial Narrow" w:hAnsi="Arial Narrow"/>
          <w:sz w:val="20"/>
          <w:szCs w:val="20"/>
          <w:lang w:val="pl-PL"/>
        </w:rPr>
        <w:t>ustawą</w:t>
      </w:r>
      <w:r w:rsidRPr="00086434">
        <w:rPr>
          <w:rFonts w:ascii="Arial Narrow" w:hAnsi="Arial Narrow"/>
          <w:spacing w:val="-4"/>
          <w:sz w:val="20"/>
          <w:szCs w:val="20"/>
          <w:lang w:val="pl-PL"/>
        </w:rPr>
        <w:t xml:space="preserve"> </w:t>
      </w:r>
      <w:r w:rsidRPr="00086434">
        <w:rPr>
          <w:rFonts w:ascii="Arial Narrow" w:hAnsi="Arial Narrow"/>
          <w:sz w:val="20"/>
          <w:szCs w:val="20"/>
          <w:lang w:val="pl-PL"/>
        </w:rPr>
        <w:t>z</w:t>
      </w:r>
      <w:r w:rsidRPr="00086434">
        <w:rPr>
          <w:rFonts w:ascii="Arial Narrow" w:hAnsi="Arial Narrow"/>
          <w:spacing w:val="-7"/>
          <w:sz w:val="20"/>
          <w:szCs w:val="20"/>
          <w:lang w:val="pl-PL"/>
        </w:rPr>
        <w:t xml:space="preserve"> </w:t>
      </w:r>
      <w:r w:rsidRPr="00086434">
        <w:rPr>
          <w:rFonts w:ascii="Arial Narrow" w:hAnsi="Arial Narrow"/>
          <w:sz w:val="20"/>
          <w:szCs w:val="20"/>
          <w:lang w:val="pl-PL"/>
        </w:rPr>
        <w:t>dnia</w:t>
      </w:r>
      <w:r w:rsidRPr="00086434">
        <w:rPr>
          <w:rFonts w:ascii="Arial Narrow" w:hAnsi="Arial Narrow"/>
          <w:spacing w:val="-4"/>
          <w:sz w:val="20"/>
          <w:szCs w:val="20"/>
          <w:lang w:val="pl-PL"/>
        </w:rPr>
        <w:t xml:space="preserve"> </w:t>
      </w:r>
      <w:r w:rsidRPr="00086434">
        <w:rPr>
          <w:rFonts w:ascii="Arial Narrow" w:hAnsi="Arial Narrow"/>
          <w:sz w:val="20"/>
          <w:szCs w:val="20"/>
          <w:lang w:val="pl-PL"/>
        </w:rPr>
        <w:t>29</w:t>
      </w:r>
      <w:r w:rsidRPr="00086434">
        <w:rPr>
          <w:rFonts w:ascii="Arial Narrow" w:hAnsi="Arial Narrow"/>
          <w:spacing w:val="-5"/>
          <w:sz w:val="20"/>
          <w:szCs w:val="20"/>
          <w:lang w:val="pl-PL"/>
        </w:rPr>
        <w:t xml:space="preserve"> </w:t>
      </w:r>
      <w:r w:rsidRPr="00086434">
        <w:rPr>
          <w:rFonts w:ascii="Arial Narrow" w:hAnsi="Arial Narrow"/>
          <w:sz w:val="20"/>
          <w:szCs w:val="20"/>
          <w:lang w:val="pl-PL"/>
        </w:rPr>
        <w:t>sierpnia</w:t>
      </w:r>
      <w:r w:rsidRPr="00086434">
        <w:rPr>
          <w:rFonts w:ascii="Arial Narrow" w:hAnsi="Arial Narrow"/>
          <w:spacing w:val="-6"/>
          <w:sz w:val="20"/>
          <w:szCs w:val="20"/>
          <w:lang w:val="pl-PL"/>
        </w:rPr>
        <w:t xml:space="preserve"> </w:t>
      </w:r>
      <w:r w:rsidRPr="00086434">
        <w:rPr>
          <w:rFonts w:ascii="Arial Narrow" w:hAnsi="Arial Narrow"/>
          <w:sz w:val="20"/>
          <w:szCs w:val="20"/>
          <w:lang w:val="pl-PL"/>
        </w:rPr>
        <w:t>1997</w:t>
      </w:r>
      <w:r w:rsidRPr="00086434">
        <w:rPr>
          <w:rFonts w:ascii="Arial Narrow" w:hAnsi="Arial Narrow"/>
          <w:spacing w:val="-3"/>
          <w:sz w:val="20"/>
          <w:szCs w:val="20"/>
          <w:lang w:val="pl-PL"/>
        </w:rPr>
        <w:t xml:space="preserve"> </w:t>
      </w:r>
      <w:r w:rsidRPr="00086434">
        <w:rPr>
          <w:rFonts w:ascii="Arial Narrow" w:hAnsi="Arial Narrow"/>
          <w:sz w:val="20"/>
          <w:szCs w:val="20"/>
          <w:lang w:val="pl-PL"/>
        </w:rPr>
        <w:t>r.</w:t>
      </w:r>
      <w:r w:rsidRPr="00086434">
        <w:rPr>
          <w:rFonts w:ascii="Arial Narrow" w:hAnsi="Arial Narrow"/>
          <w:spacing w:val="-6"/>
          <w:sz w:val="20"/>
          <w:szCs w:val="20"/>
          <w:lang w:val="pl-PL"/>
        </w:rPr>
        <w:t xml:space="preserve"> </w:t>
      </w:r>
      <w:r w:rsidRPr="00086434">
        <w:rPr>
          <w:rFonts w:ascii="Arial Narrow" w:hAnsi="Arial Narrow"/>
          <w:sz w:val="20"/>
          <w:szCs w:val="20"/>
          <w:lang w:val="pl-PL"/>
        </w:rPr>
        <w:t>o</w:t>
      </w:r>
      <w:r w:rsidRPr="00086434">
        <w:rPr>
          <w:rFonts w:ascii="Arial Narrow" w:hAnsi="Arial Narrow"/>
          <w:spacing w:val="-4"/>
          <w:sz w:val="20"/>
          <w:szCs w:val="20"/>
          <w:lang w:val="pl-PL"/>
        </w:rPr>
        <w:t xml:space="preserve"> </w:t>
      </w:r>
      <w:r w:rsidRPr="00086434">
        <w:rPr>
          <w:rFonts w:ascii="Arial Narrow" w:hAnsi="Arial Narrow"/>
          <w:sz w:val="20"/>
          <w:szCs w:val="20"/>
          <w:lang w:val="pl-PL"/>
        </w:rPr>
        <w:t>ochronie</w:t>
      </w:r>
      <w:r w:rsidRPr="00086434">
        <w:rPr>
          <w:rFonts w:ascii="Arial Narrow" w:hAnsi="Arial Narrow"/>
          <w:spacing w:val="-6"/>
          <w:sz w:val="20"/>
          <w:szCs w:val="20"/>
          <w:lang w:val="pl-PL"/>
        </w:rPr>
        <w:t xml:space="preserve"> </w:t>
      </w:r>
      <w:r w:rsidRPr="00086434">
        <w:rPr>
          <w:rFonts w:ascii="Arial Narrow" w:hAnsi="Arial Narrow"/>
          <w:sz w:val="20"/>
          <w:szCs w:val="20"/>
          <w:lang w:val="pl-PL"/>
        </w:rPr>
        <w:t>danych</w:t>
      </w:r>
      <w:r w:rsidRPr="00086434">
        <w:rPr>
          <w:rFonts w:ascii="Arial Narrow" w:hAnsi="Arial Narrow"/>
          <w:spacing w:val="-5"/>
          <w:sz w:val="20"/>
          <w:szCs w:val="20"/>
          <w:lang w:val="pl-PL"/>
        </w:rPr>
        <w:t xml:space="preserve"> </w:t>
      </w:r>
      <w:r w:rsidRPr="00086434">
        <w:rPr>
          <w:rFonts w:ascii="Arial Narrow" w:hAnsi="Arial Narrow"/>
          <w:sz w:val="20"/>
          <w:szCs w:val="20"/>
          <w:lang w:val="pl-PL"/>
        </w:rPr>
        <w:t>osobowych</w:t>
      </w:r>
      <w:r w:rsidRPr="00086434">
        <w:rPr>
          <w:rFonts w:ascii="Arial Narrow" w:hAnsi="Arial Narrow"/>
          <w:spacing w:val="-4"/>
          <w:sz w:val="20"/>
          <w:szCs w:val="20"/>
          <w:lang w:val="pl-PL"/>
        </w:rPr>
        <w:t xml:space="preserve"> </w:t>
      </w:r>
      <w:r w:rsidRPr="00086434">
        <w:rPr>
          <w:rFonts w:ascii="Arial Narrow" w:hAnsi="Arial Narrow"/>
          <w:sz w:val="20"/>
          <w:szCs w:val="20"/>
          <w:lang w:val="pl-PL"/>
        </w:rPr>
        <w:t>(Dz.</w:t>
      </w:r>
      <w:r w:rsidRPr="00086434">
        <w:rPr>
          <w:rFonts w:ascii="Arial Narrow" w:hAnsi="Arial Narrow"/>
          <w:spacing w:val="-4"/>
          <w:sz w:val="20"/>
          <w:szCs w:val="20"/>
          <w:lang w:val="pl-PL"/>
        </w:rPr>
        <w:t xml:space="preserve"> </w:t>
      </w:r>
      <w:r w:rsidRPr="00086434">
        <w:rPr>
          <w:rFonts w:ascii="Arial Narrow" w:hAnsi="Arial Narrow"/>
          <w:sz w:val="20"/>
          <w:szCs w:val="20"/>
          <w:lang w:val="pl-PL"/>
        </w:rPr>
        <w:t>U.</w:t>
      </w:r>
      <w:r w:rsidRPr="00086434">
        <w:rPr>
          <w:rFonts w:ascii="Arial Narrow" w:hAnsi="Arial Narrow"/>
          <w:spacing w:val="-4"/>
          <w:sz w:val="20"/>
          <w:szCs w:val="20"/>
          <w:lang w:val="pl-PL"/>
        </w:rPr>
        <w:t xml:space="preserve"> </w:t>
      </w:r>
      <w:r w:rsidRPr="00086434">
        <w:rPr>
          <w:rFonts w:ascii="Arial Narrow" w:hAnsi="Arial Narrow"/>
          <w:sz w:val="20"/>
          <w:szCs w:val="20"/>
          <w:lang w:val="pl-PL"/>
        </w:rPr>
        <w:t>Nr</w:t>
      </w:r>
      <w:r w:rsidRPr="00086434">
        <w:rPr>
          <w:rFonts w:ascii="Arial Narrow" w:hAnsi="Arial Narrow"/>
          <w:spacing w:val="-6"/>
          <w:sz w:val="20"/>
          <w:szCs w:val="20"/>
          <w:lang w:val="pl-PL"/>
        </w:rPr>
        <w:t xml:space="preserve"> </w:t>
      </w:r>
      <w:r w:rsidRPr="00086434">
        <w:rPr>
          <w:rFonts w:ascii="Arial Narrow" w:hAnsi="Arial Narrow"/>
          <w:sz w:val="20"/>
          <w:szCs w:val="20"/>
          <w:lang w:val="pl-PL"/>
        </w:rPr>
        <w:t>133,</w:t>
      </w:r>
      <w:r w:rsidRPr="00086434">
        <w:rPr>
          <w:rFonts w:ascii="Arial Narrow" w:hAnsi="Arial Narrow"/>
          <w:spacing w:val="-6"/>
          <w:sz w:val="20"/>
          <w:szCs w:val="20"/>
          <w:lang w:val="pl-PL"/>
        </w:rPr>
        <w:t xml:space="preserve"> </w:t>
      </w:r>
      <w:r w:rsidRPr="00086434">
        <w:rPr>
          <w:rFonts w:ascii="Arial Narrow" w:hAnsi="Arial Narrow"/>
          <w:sz w:val="20"/>
          <w:szCs w:val="20"/>
          <w:lang w:val="pl-PL"/>
        </w:rPr>
        <w:t xml:space="preserve">poz. 883 z </w:t>
      </w:r>
      <w:proofErr w:type="spellStart"/>
      <w:r w:rsidRPr="00086434">
        <w:rPr>
          <w:rFonts w:ascii="Arial Narrow" w:hAnsi="Arial Narrow"/>
          <w:sz w:val="20"/>
          <w:szCs w:val="20"/>
          <w:lang w:val="pl-PL"/>
        </w:rPr>
        <w:t>późn</w:t>
      </w:r>
      <w:proofErr w:type="spellEnd"/>
      <w:r w:rsidRPr="00086434">
        <w:rPr>
          <w:rFonts w:ascii="Arial Narrow" w:hAnsi="Arial Narrow"/>
          <w:sz w:val="20"/>
          <w:szCs w:val="20"/>
          <w:lang w:val="pl-PL"/>
        </w:rPr>
        <w:t>.</w:t>
      </w:r>
      <w:r w:rsidRPr="00086434">
        <w:rPr>
          <w:rFonts w:ascii="Arial Narrow" w:hAnsi="Arial Narrow"/>
          <w:spacing w:val="-2"/>
          <w:sz w:val="20"/>
          <w:szCs w:val="20"/>
          <w:lang w:val="pl-PL"/>
        </w:rPr>
        <w:t xml:space="preserve"> </w:t>
      </w:r>
      <w:r w:rsidRPr="00086434">
        <w:rPr>
          <w:rFonts w:ascii="Arial Narrow" w:hAnsi="Arial Narrow"/>
          <w:sz w:val="20"/>
          <w:szCs w:val="20"/>
          <w:lang w:val="pl-PL"/>
        </w:rPr>
        <w:t>zm.),</w:t>
      </w:r>
    </w:p>
    <w:p w14:paraId="093338BA" w14:textId="77777777" w:rsidR="008E78A9" w:rsidRPr="00086434" w:rsidRDefault="008E78A9" w:rsidP="00B32DF1">
      <w:pPr>
        <w:pStyle w:val="Akapitzlist"/>
        <w:widowControl w:val="0"/>
        <w:numPr>
          <w:ilvl w:val="0"/>
          <w:numId w:val="49"/>
        </w:numPr>
        <w:tabs>
          <w:tab w:val="left" w:pos="1669"/>
        </w:tabs>
        <w:autoSpaceDE w:val="0"/>
        <w:autoSpaceDN w:val="0"/>
        <w:ind w:right="113"/>
        <w:jc w:val="both"/>
        <w:rPr>
          <w:rFonts w:ascii="Arial Narrow" w:hAnsi="Arial Narrow"/>
          <w:sz w:val="20"/>
          <w:szCs w:val="20"/>
          <w:lang w:val="pl-PL"/>
        </w:rPr>
      </w:pPr>
      <w:r w:rsidRPr="00086434">
        <w:rPr>
          <w:rFonts w:ascii="Arial Narrow" w:hAnsi="Arial Narrow"/>
          <w:sz w:val="20"/>
          <w:szCs w:val="20"/>
          <w:lang w:val="pl-PL"/>
        </w:rPr>
        <w:t>Rozporządzeniem Prezesa Rady Ministrów z dnia 25 sierpnia 2005 r. w sprawie podstawowych wymagań bezpieczeństwa teleinformatycznego (Dz. U. Nr 171,poz. 1433),</w:t>
      </w:r>
    </w:p>
    <w:p w14:paraId="0D13FB62" w14:textId="77777777" w:rsidR="008E78A9" w:rsidRPr="00086434" w:rsidRDefault="008E78A9" w:rsidP="00B32DF1">
      <w:pPr>
        <w:pStyle w:val="Akapitzlist"/>
        <w:widowControl w:val="0"/>
        <w:numPr>
          <w:ilvl w:val="0"/>
          <w:numId w:val="49"/>
        </w:numPr>
        <w:tabs>
          <w:tab w:val="left" w:pos="1669"/>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14:paraId="529FA0D6" w14:textId="77777777" w:rsidR="008E78A9" w:rsidRPr="00086434" w:rsidRDefault="008E78A9" w:rsidP="00B32DF1">
      <w:pPr>
        <w:pStyle w:val="Akapitzlist"/>
        <w:widowControl w:val="0"/>
        <w:numPr>
          <w:ilvl w:val="0"/>
          <w:numId w:val="49"/>
        </w:numPr>
        <w:tabs>
          <w:tab w:val="left" w:pos="1669"/>
        </w:tabs>
        <w:autoSpaceDE w:val="0"/>
        <w:autoSpaceDN w:val="0"/>
        <w:ind w:right="115"/>
        <w:jc w:val="both"/>
        <w:rPr>
          <w:rFonts w:ascii="Arial Narrow" w:hAnsi="Arial Narrow"/>
          <w:sz w:val="20"/>
          <w:szCs w:val="20"/>
          <w:lang w:val="pl-PL"/>
        </w:rPr>
      </w:pPr>
      <w:r w:rsidRPr="00086434">
        <w:rPr>
          <w:rFonts w:ascii="Arial Narrow" w:hAnsi="Arial Narrow"/>
          <w:sz w:val="20"/>
          <w:szCs w:val="20"/>
          <w:lang w:val="pl-PL"/>
        </w:rPr>
        <w:t xml:space="preserve">ustawą z dnia 9 kwietnia  2010  r.  o  udostępnianiu  informacji  gospodarczych  (Dz. U. nr 81, poz. 530 z </w:t>
      </w:r>
      <w:proofErr w:type="spellStart"/>
      <w:r w:rsidRPr="00086434">
        <w:rPr>
          <w:rFonts w:ascii="Arial Narrow" w:hAnsi="Arial Narrow"/>
          <w:sz w:val="20"/>
          <w:szCs w:val="20"/>
          <w:lang w:val="pl-PL"/>
        </w:rPr>
        <w:t>późn</w:t>
      </w:r>
      <w:proofErr w:type="spellEnd"/>
      <w:r w:rsidRPr="00086434">
        <w:rPr>
          <w:rFonts w:ascii="Arial Narrow" w:hAnsi="Arial Narrow"/>
          <w:sz w:val="20"/>
          <w:szCs w:val="20"/>
          <w:lang w:val="pl-PL"/>
        </w:rPr>
        <w:t>.</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zm.).</w:t>
      </w:r>
    </w:p>
    <w:p w14:paraId="50EA2176" w14:textId="1425EE06" w:rsidR="008E78A9" w:rsidRPr="00086434" w:rsidRDefault="008E78A9" w:rsidP="00B32DF1">
      <w:pPr>
        <w:pStyle w:val="Akapitzlist"/>
        <w:widowControl w:val="0"/>
        <w:numPr>
          <w:ilvl w:val="0"/>
          <w:numId w:val="49"/>
        </w:numPr>
        <w:tabs>
          <w:tab w:val="left" w:pos="1669"/>
        </w:tabs>
        <w:autoSpaceDE w:val="0"/>
        <w:autoSpaceDN w:val="0"/>
        <w:ind w:hanging="505"/>
        <w:jc w:val="both"/>
        <w:rPr>
          <w:rFonts w:ascii="Arial Narrow" w:hAnsi="Arial Narrow"/>
          <w:sz w:val="20"/>
          <w:szCs w:val="20"/>
          <w:lang w:val="pl-PL"/>
        </w:rPr>
      </w:pPr>
      <w:r w:rsidRPr="00086434">
        <w:rPr>
          <w:rFonts w:ascii="Arial Narrow" w:hAnsi="Arial Narrow"/>
          <w:sz w:val="20"/>
          <w:szCs w:val="20"/>
          <w:lang w:val="pl-PL"/>
        </w:rPr>
        <w:t>kodeksem post</w:t>
      </w:r>
      <w:r w:rsidR="00B32DF1">
        <w:rPr>
          <w:rFonts w:ascii="Arial Narrow" w:hAnsi="Arial Narrow"/>
          <w:sz w:val="20"/>
          <w:szCs w:val="20"/>
          <w:lang w:val="pl-PL"/>
        </w:rPr>
        <w:t>ę</w:t>
      </w:r>
      <w:r w:rsidRPr="00086434">
        <w:rPr>
          <w:rFonts w:ascii="Arial Narrow" w:hAnsi="Arial Narrow"/>
          <w:sz w:val="20"/>
          <w:szCs w:val="20"/>
          <w:lang w:val="pl-PL"/>
        </w:rPr>
        <w:t>powania</w:t>
      </w:r>
      <w:r w:rsidRPr="00086434">
        <w:rPr>
          <w:rFonts w:ascii="Arial Narrow" w:hAnsi="Arial Narrow"/>
          <w:spacing w:val="-3"/>
          <w:sz w:val="20"/>
          <w:szCs w:val="20"/>
          <w:lang w:val="pl-PL"/>
        </w:rPr>
        <w:t xml:space="preserve"> </w:t>
      </w:r>
      <w:r w:rsidRPr="00086434">
        <w:rPr>
          <w:rFonts w:ascii="Arial Narrow" w:hAnsi="Arial Narrow"/>
          <w:sz w:val="20"/>
          <w:szCs w:val="20"/>
          <w:lang w:val="pl-PL"/>
        </w:rPr>
        <w:t>cywilnego.</w:t>
      </w:r>
    </w:p>
    <w:p w14:paraId="41127F0A" w14:textId="77777777" w:rsidR="008E78A9" w:rsidRPr="00086434" w:rsidRDefault="008E78A9" w:rsidP="00B32DF1">
      <w:pPr>
        <w:pStyle w:val="Akapitzlist"/>
        <w:widowControl w:val="0"/>
        <w:numPr>
          <w:ilvl w:val="1"/>
          <w:numId w:val="50"/>
        </w:numPr>
        <w:tabs>
          <w:tab w:val="left" w:pos="1237"/>
        </w:tabs>
        <w:autoSpaceDE w:val="0"/>
        <w:autoSpaceDN w:val="0"/>
        <w:ind w:right="115"/>
        <w:jc w:val="both"/>
        <w:rPr>
          <w:rFonts w:ascii="Arial Narrow" w:hAnsi="Arial Narrow"/>
          <w:sz w:val="20"/>
          <w:szCs w:val="20"/>
          <w:lang w:val="pl-PL"/>
        </w:rPr>
      </w:pPr>
      <w:r w:rsidRPr="00086434">
        <w:rPr>
          <w:rFonts w:ascii="Arial Narrow" w:hAnsi="Arial Narrow"/>
          <w:sz w:val="20"/>
          <w:szCs w:val="20"/>
          <w:lang w:val="pl-PL"/>
        </w:rPr>
        <w:t>Oprogramowanie powinno umożliwiać dostęp do wszelkich zmian dokonanych na wezwaniu ze wskazaniem zakresu zmiany, operatora oraz daty i</w:t>
      </w:r>
      <w:r w:rsidRPr="00086434">
        <w:rPr>
          <w:rFonts w:ascii="Arial Narrow" w:hAnsi="Arial Narrow"/>
          <w:spacing w:val="-8"/>
          <w:sz w:val="20"/>
          <w:szCs w:val="20"/>
          <w:lang w:val="pl-PL"/>
        </w:rPr>
        <w:t xml:space="preserve"> </w:t>
      </w:r>
      <w:r w:rsidRPr="00086434">
        <w:rPr>
          <w:rFonts w:ascii="Arial Narrow" w:hAnsi="Arial Narrow"/>
          <w:sz w:val="20"/>
          <w:szCs w:val="20"/>
          <w:lang w:val="pl-PL"/>
        </w:rPr>
        <w:t>godziny.</w:t>
      </w:r>
    </w:p>
    <w:p w14:paraId="7DA06DEF" w14:textId="77777777" w:rsidR="008E78A9" w:rsidRPr="00086434" w:rsidRDefault="008E78A9" w:rsidP="00B32DF1">
      <w:pPr>
        <w:pStyle w:val="Akapitzlist"/>
        <w:widowControl w:val="0"/>
        <w:numPr>
          <w:ilvl w:val="1"/>
          <w:numId w:val="50"/>
        </w:numPr>
        <w:tabs>
          <w:tab w:val="left" w:pos="1237"/>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Oprogramowanie umożliwia elastyczne nadawanie uprawnień każdemu użytkownikowi z</w:t>
      </w:r>
      <w:r w:rsidRPr="00086434">
        <w:rPr>
          <w:rFonts w:ascii="Arial Narrow" w:hAnsi="Arial Narrow"/>
          <w:spacing w:val="-1"/>
          <w:sz w:val="20"/>
          <w:szCs w:val="20"/>
          <w:lang w:val="pl-PL"/>
        </w:rPr>
        <w:t xml:space="preserve"> </w:t>
      </w:r>
      <w:r w:rsidRPr="00086434">
        <w:rPr>
          <w:rFonts w:ascii="Arial Narrow" w:hAnsi="Arial Narrow"/>
          <w:sz w:val="20"/>
          <w:szCs w:val="20"/>
          <w:lang w:val="pl-PL"/>
        </w:rPr>
        <w:t>osobna;</w:t>
      </w:r>
    </w:p>
    <w:p w14:paraId="0EA658B9" w14:textId="77777777" w:rsidR="008E78A9" w:rsidRPr="00086434" w:rsidRDefault="008E78A9" w:rsidP="00B32DF1">
      <w:pPr>
        <w:pStyle w:val="Tekstpodstawowy"/>
        <w:spacing w:after="0"/>
        <w:jc w:val="both"/>
        <w:rPr>
          <w:rFonts w:ascii="Arial Narrow" w:hAnsi="Arial Narrow"/>
          <w:sz w:val="20"/>
          <w:szCs w:val="20"/>
          <w:lang w:val="pl-PL"/>
        </w:rPr>
      </w:pPr>
    </w:p>
    <w:p w14:paraId="1EA65E17" w14:textId="77777777" w:rsidR="008E78A9" w:rsidRPr="00086434" w:rsidRDefault="008E78A9" w:rsidP="00086434">
      <w:pPr>
        <w:pStyle w:val="Tekstpodstawowy"/>
        <w:spacing w:after="0"/>
        <w:ind w:left="1236"/>
        <w:rPr>
          <w:rFonts w:ascii="Arial Narrow" w:hAnsi="Arial Narrow"/>
          <w:sz w:val="20"/>
          <w:szCs w:val="20"/>
          <w:lang w:val="pl-PL"/>
        </w:rPr>
      </w:pPr>
      <w:r w:rsidRPr="00086434">
        <w:rPr>
          <w:rFonts w:ascii="Arial Narrow" w:hAnsi="Arial Narrow"/>
          <w:sz w:val="20"/>
          <w:szCs w:val="20"/>
          <w:lang w:val="pl-PL"/>
        </w:rPr>
        <w:t>Klasy uprawnień:</w:t>
      </w:r>
    </w:p>
    <w:p w14:paraId="6F746AA0"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dostęp do wszystkich funkcji</w:t>
      </w:r>
      <w:r w:rsidRPr="00086434">
        <w:rPr>
          <w:rFonts w:ascii="Arial Narrow" w:hAnsi="Arial Narrow"/>
          <w:spacing w:val="-4"/>
          <w:sz w:val="20"/>
          <w:szCs w:val="20"/>
          <w:lang w:val="pl-PL"/>
        </w:rPr>
        <w:t xml:space="preserve"> </w:t>
      </w:r>
      <w:r w:rsidRPr="00086434">
        <w:rPr>
          <w:rFonts w:ascii="Arial Narrow" w:hAnsi="Arial Narrow"/>
          <w:sz w:val="20"/>
          <w:szCs w:val="20"/>
          <w:lang w:val="pl-PL"/>
        </w:rPr>
        <w:t>(administrator),</w:t>
      </w:r>
    </w:p>
    <w:p w14:paraId="602B66E5"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zarządzanie użytkownikami</w:t>
      </w:r>
      <w:r w:rsidRPr="00086434">
        <w:rPr>
          <w:rFonts w:ascii="Arial Narrow" w:hAnsi="Arial Narrow"/>
          <w:spacing w:val="-4"/>
          <w:sz w:val="20"/>
          <w:szCs w:val="20"/>
          <w:lang w:val="pl-PL"/>
        </w:rPr>
        <w:t xml:space="preserve"> </w:t>
      </w:r>
      <w:r w:rsidRPr="00086434">
        <w:rPr>
          <w:rFonts w:ascii="Arial Narrow" w:hAnsi="Arial Narrow"/>
          <w:sz w:val="20"/>
          <w:szCs w:val="20"/>
          <w:lang w:val="pl-PL"/>
        </w:rPr>
        <w:t>systemu,</w:t>
      </w:r>
    </w:p>
    <w:p w14:paraId="7C17593F"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wydawanie wezwań</w:t>
      </w:r>
      <w:r w:rsidRPr="00086434">
        <w:rPr>
          <w:rFonts w:ascii="Arial Narrow" w:hAnsi="Arial Narrow"/>
          <w:spacing w:val="-3"/>
          <w:sz w:val="20"/>
          <w:szCs w:val="20"/>
          <w:lang w:val="pl-PL"/>
        </w:rPr>
        <w:t xml:space="preserve"> </w:t>
      </w:r>
      <w:r w:rsidRPr="00086434">
        <w:rPr>
          <w:rFonts w:ascii="Arial Narrow" w:hAnsi="Arial Narrow"/>
          <w:sz w:val="20"/>
          <w:szCs w:val="20"/>
          <w:lang w:val="pl-PL"/>
        </w:rPr>
        <w:t>kontrolerom,</w:t>
      </w:r>
    </w:p>
    <w:p w14:paraId="26C7C1F8"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anulowanie wezwań błędnie wypisanych przez</w:t>
      </w:r>
      <w:r w:rsidRPr="00086434">
        <w:rPr>
          <w:rFonts w:ascii="Arial Narrow" w:hAnsi="Arial Narrow"/>
          <w:spacing w:val="-5"/>
          <w:sz w:val="20"/>
          <w:szCs w:val="20"/>
          <w:lang w:val="pl-PL"/>
        </w:rPr>
        <w:t xml:space="preserve"> </w:t>
      </w:r>
      <w:r w:rsidRPr="00086434">
        <w:rPr>
          <w:rFonts w:ascii="Arial Narrow" w:hAnsi="Arial Narrow"/>
          <w:sz w:val="20"/>
          <w:szCs w:val="20"/>
          <w:lang w:val="pl-PL"/>
        </w:rPr>
        <w:t>kontrolerów,</w:t>
      </w:r>
    </w:p>
    <w:p w14:paraId="58691924"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zawieszanie i odwieszanie</w:t>
      </w:r>
      <w:r w:rsidRPr="00086434">
        <w:rPr>
          <w:rFonts w:ascii="Arial Narrow" w:hAnsi="Arial Narrow"/>
          <w:spacing w:val="-4"/>
          <w:sz w:val="20"/>
          <w:szCs w:val="20"/>
          <w:lang w:val="pl-PL"/>
        </w:rPr>
        <w:t xml:space="preserve"> </w:t>
      </w:r>
      <w:r w:rsidRPr="00086434">
        <w:rPr>
          <w:rFonts w:ascii="Arial Narrow" w:hAnsi="Arial Narrow"/>
          <w:sz w:val="20"/>
          <w:szCs w:val="20"/>
          <w:lang w:val="pl-PL"/>
        </w:rPr>
        <w:t>windykacji,</w:t>
      </w:r>
    </w:p>
    <w:p w14:paraId="52F64FF2"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przeglądanie wezwań (bez prawa</w:t>
      </w:r>
      <w:r w:rsidRPr="00086434">
        <w:rPr>
          <w:rFonts w:ascii="Arial Narrow" w:hAnsi="Arial Narrow"/>
          <w:spacing w:val="-4"/>
          <w:sz w:val="20"/>
          <w:szCs w:val="20"/>
          <w:lang w:val="pl-PL"/>
        </w:rPr>
        <w:t xml:space="preserve"> </w:t>
      </w:r>
      <w:r w:rsidRPr="00086434">
        <w:rPr>
          <w:rFonts w:ascii="Arial Narrow" w:hAnsi="Arial Narrow"/>
          <w:sz w:val="20"/>
          <w:szCs w:val="20"/>
          <w:lang w:val="pl-PL"/>
        </w:rPr>
        <w:t>zapisu),</w:t>
      </w:r>
    </w:p>
    <w:p w14:paraId="4E65D6E6"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edycja treści</w:t>
      </w:r>
      <w:r w:rsidRPr="00086434">
        <w:rPr>
          <w:rFonts w:ascii="Arial Narrow" w:hAnsi="Arial Narrow"/>
          <w:spacing w:val="-5"/>
          <w:sz w:val="20"/>
          <w:szCs w:val="20"/>
          <w:lang w:val="pl-PL"/>
        </w:rPr>
        <w:t xml:space="preserve"> </w:t>
      </w:r>
      <w:r w:rsidRPr="00086434">
        <w:rPr>
          <w:rFonts w:ascii="Arial Narrow" w:hAnsi="Arial Narrow"/>
          <w:sz w:val="20"/>
          <w:szCs w:val="20"/>
          <w:lang w:val="pl-PL"/>
        </w:rPr>
        <w:t>wezwań,</w:t>
      </w:r>
    </w:p>
    <w:p w14:paraId="33F2032E"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 xml:space="preserve">generowanie wezwań przedsądowych, </w:t>
      </w:r>
      <w:proofErr w:type="spellStart"/>
      <w:r w:rsidRPr="00086434">
        <w:rPr>
          <w:rFonts w:ascii="Arial Narrow" w:hAnsi="Arial Narrow"/>
          <w:sz w:val="20"/>
          <w:szCs w:val="20"/>
          <w:lang w:val="pl-PL"/>
        </w:rPr>
        <w:t>posądowych</w:t>
      </w:r>
      <w:proofErr w:type="spellEnd"/>
      <w:r w:rsidRPr="00086434">
        <w:rPr>
          <w:rFonts w:ascii="Arial Narrow" w:hAnsi="Arial Narrow"/>
          <w:sz w:val="20"/>
          <w:szCs w:val="20"/>
          <w:lang w:val="pl-PL"/>
        </w:rPr>
        <w:t xml:space="preserve"> i</w:t>
      </w:r>
      <w:r w:rsidRPr="00086434">
        <w:rPr>
          <w:rFonts w:ascii="Arial Narrow" w:hAnsi="Arial Narrow"/>
          <w:spacing w:val="-10"/>
          <w:sz w:val="20"/>
          <w:szCs w:val="20"/>
          <w:lang w:val="pl-PL"/>
        </w:rPr>
        <w:t xml:space="preserve"> </w:t>
      </w:r>
      <w:proofErr w:type="spellStart"/>
      <w:r w:rsidRPr="00086434">
        <w:rPr>
          <w:rFonts w:ascii="Arial Narrow" w:hAnsi="Arial Narrow"/>
          <w:sz w:val="20"/>
          <w:szCs w:val="20"/>
          <w:lang w:val="pl-PL"/>
        </w:rPr>
        <w:t>przedegzekucyjnych</w:t>
      </w:r>
      <w:proofErr w:type="spellEnd"/>
      <w:r w:rsidRPr="00086434">
        <w:rPr>
          <w:rFonts w:ascii="Arial Narrow" w:hAnsi="Arial Narrow"/>
          <w:sz w:val="20"/>
          <w:szCs w:val="20"/>
          <w:lang w:val="pl-PL"/>
        </w:rPr>
        <w:t>,</w:t>
      </w:r>
    </w:p>
    <w:p w14:paraId="6670DC71"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pozwów,</w:t>
      </w:r>
    </w:p>
    <w:p w14:paraId="12C5C800"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wniosków do</w:t>
      </w:r>
      <w:r w:rsidRPr="00086434">
        <w:rPr>
          <w:rFonts w:ascii="Arial Narrow" w:hAnsi="Arial Narrow"/>
          <w:spacing w:val="-5"/>
          <w:sz w:val="20"/>
          <w:szCs w:val="20"/>
          <w:lang w:val="pl-PL"/>
        </w:rPr>
        <w:t xml:space="preserve"> </w:t>
      </w:r>
      <w:r w:rsidRPr="00086434">
        <w:rPr>
          <w:rFonts w:ascii="Arial Narrow" w:hAnsi="Arial Narrow"/>
          <w:sz w:val="20"/>
          <w:szCs w:val="20"/>
          <w:lang w:val="pl-PL"/>
        </w:rPr>
        <w:t>komornika,</w:t>
      </w:r>
    </w:p>
    <w:p w14:paraId="48965F86"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lastRenderedPageBreak/>
        <w:t>obsługa współpracy z biurami informacji</w:t>
      </w:r>
      <w:r w:rsidRPr="00086434">
        <w:rPr>
          <w:rFonts w:ascii="Arial Narrow" w:hAnsi="Arial Narrow"/>
          <w:spacing w:val="-2"/>
          <w:sz w:val="20"/>
          <w:szCs w:val="20"/>
          <w:lang w:val="pl-PL"/>
        </w:rPr>
        <w:t xml:space="preserve"> </w:t>
      </w:r>
      <w:r w:rsidRPr="00086434">
        <w:rPr>
          <w:rFonts w:ascii="Arial Narrow" w:hAnsi="Arial Narrow"/>
          <w:sz w:val="20"/>
          <w:szCs w:val="20"/>
          <w:lang w:val="pl-PL"/>
        </w:rPr>
        <w:t>gospodarczej,</w:t>
      </w:r>
    </w:p>
    <w:p w14:paraId="4BDB6202"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rejestracja i modyfikacja</w:t>
      </w:r>
      <w:r w:rsidRPr="00086434">
        <w:rPr>
          <w:rFonts w:ascii="Arial Narrow" w:hAnsi="Arial Narrow"/>
          <w:spacing w:val="-5"/>
          <w:sz w:val="20"/>
          <w:szCs w:val="20"/>
          <w:lang w:val="pl-PL"/>
        </w:rPr>
        <w:t xml:space="preserve"> </w:t>
      </w:r>
      <w:r w:rsidRPr="00086434">
        <w:rPr>
          <w:rFonts w:ascii="Arial Narrow" w:hAnsi="Arial Narrow"/>
          <w:sz w:val="20"/>
          <w:szCs w:val="20"/>
          <w:lang w:val="pl-PL"/>
        </w:rPr>
        <w:t>wpłat,</w:t>
      </w:r>
    </w:p>
    <w:p w14:paraId="3A4BC7C2"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naliczanie prowizji dla</w:t>
      </w:r>
      <w:r w:rsidRPr="00086434">
        <w:rPr>
          <w:rFonts w:ascii="Arial Narrow" w:hAnsi="Arial Narrow"/>
          <w:spacing w:val="-4"/>
          <w:sz w:val="20"/>
          <w:szCs w:val="20"/>
          <w:lang w:val="pl-PL"/>
        </w:rPr>
        <w:t xml:space="preserve"> </w:t>
      </w:r>
      <w:r w:rsidRPr="00086434">
        <w:rPr>
          <w:rFonts w:ascii="Arial Narrow" w:hAnsi="Arial Narrow"/>
          <w:sz w:val="20"/>
          <w:szCs w:val="20"/>
          <w:lang w:val="pl-PL"/>
        </w:rPr>
        <w:t>kontrolerów,</w:t>
      </w:r>
    </w:p>
    <w:p w14:paraId="083B3FF0"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anulowanie i unieważnianie</w:t>
      </w:r>
      <w:r w:rsidRPr="00086434">
        <w:rPr>
          <w:rFonts w:ascii="Arial Narrow" w:hAnsi="Arial Narrow"/>
          <w:spacing w:val="-2"/>
          <w:sz w:val="20"/>
          <w:szCs w:val="20"/>
          <w:lang w:val="pl-PL"/>
        </w:rPr>
        <w:t xml:space="preserve"> </w:t>
      </w:r>
      <w:r w:rsidRPr="00086434">
        <w:rPr>
          <w:rFonts w:ascii="Arial Narrow" w:hAnsi="Arial Narrow"/>
          <w:sz w:val="20"/>
          <w:szCs w:val="20"/>
          <w:lang w:val="pl-PL"/>
        </w:rPr>
        <w:t>wezwań,</w:t>
      </w:r>
    </w:p>
    <w:p w14:paraId="64108139" w14:textId="77777777" w:rsidR="008E78A9" w:rsidRPr="00086434"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umarzanie postępowań sądowych i</w:t>
      </w:r>
      <w:r w:rsidRPr="00086434">
        <w:rPr>
          <w:rFonts w:ascii="Arial Narrow" w:hAnsi="Arial Narrow"/>
          <w:spacing w:val="-4"/>
          <w:sz w:val="20"/>
          <w:szCs w:val="20"/>
          <w:lang w:val="pl-PL"/>
        </w:rPr>
        <w:t xml:space="preserve"> </w:t>
      </w:r>
      <w:r w:rsidRPr="00086434">
        <w:rPr>
          <w:rFonts w:ascii="Arial Narrow" w:hAnsi="Arial Narrow"/>
          <w:sz w:val="20"/>
          <w:szCs w:val="20"/>
          <w:lang w:val="pl-PL"/>
        </w:rPr>
        <w:t>komorniczych,</w:t>
      </w:r>
    </w:p>
    <w:p w14:paraId="683A59E5" w14:textId="01325562" w:rsidR="008E78A9" w:rsidRDefault="008E78A9" w:rsidP="00086434">
      <w:pPr>
        <w:pStyle w:val="Akapitzlist"/>
        <w:widowControl w:val="0"/>
        <w:numPr>
          <w:ilvl w:val="0"/>
          <w:numId w:val="48"/>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modyfikacja</w:t>
      </w:r>
      <w:r w:rsidRPr="00086434">
        <w:rPr>
          <w:rFonts w:ascii="Arial Narrow" w:hAnsi="Arial Narrow"/>
          <w:spacing w:val="-1"/>
          <w:sz w:val="20"/>
          <w:szCs w:val="20"/>
          <w:lang w:val="pl-PL"/>
        </w:rPr>
        <w:t xml:space="preserve"> </w:t>
      </w:r>
      <w:r w:rsidRPr="00086434">
        <w:rPr>
          <w:rFonts w:ascii="Arial Narrow" w:hAnsi="Arial Narrow"/>
          <w:sz w:val="20"/>
          <w:szCs w:val="20"/>
          <w:lang w:val="pl-PL"/>
        </w:rPr>
        <w:t>słowników.</w:t>
      </w:r>
    </w:p>
    <w:p w14:paraId="03023DA3" w14:textId="77777777" w:rsidR="00191893" w:rsidRPr="00086434" w:rsidRDefault="00191893" w:rsidP="00191893">
      <w:pPr>
        <w:pStyle w:val="Akapitzlist"/>
        <w:widowControl w:val="0"/>
        <w:tabs>
          <w:tab w:val="left" w:pos="1884"/>
          <w:tab w:val="left" w:pos="1885"/>
        </w:tabs>
        <w:autoSpaceDE w:val="0"/>
        <w:autoSpaceDN w:val="0"/>
        <w:ind w:left="1884"/>
        <w:rPr>
          <w:rFonts w:ascii="Arial Narrow" w:hAnsi="Arial Narrow"/>
          <w:sz w:val="20"/>
          <w:szCs w:val="20"/>
          <w:lang w:val="pl-PL"/>
        </w:rPr>
      </w:pPr>
    </w:p>
    <w:p w14:paraId="21979F81" w14:textId="77777777" w:rsidR="008E78A9" w:rsidRPr="00086434" w:rsidRDefault="008E78A9" w:rsidP="00086434">
      <w:pPr>
        <w:pStyle w:val="Akapitzlist"/>
        <w:widowControl w:val="0"/>
        <w:numPr>
          <w:ilvl w:val="1"/>
          <w:numId w:val="50"/>
        </w:numPr>
        <w:tabs>
          <w:tab w:val="left" w:pos="1237"/>
        </w:tabs>
        <w:autoSpaceDE w:val="0"/>
        <w:autoSpaceDN w:val="0"/>
        <w:ind w:right="110"/>
        <w:rPr>
          <w:rFonts w:ascii="Arial Narrow" w:hAnsi="Arial Narrow"/>
          <w:sz w:val="20"/>
          <w:szCs w:val="20"/>
          <w:lang w:val="pl-PL"/>
        </w:rPr>
      </w:pPr>
      <w:r w:rsidRPr="00086434">
        <w:rPr>
          <w:rFonts w:ascii="Arial Narrow" w:hAnsi="Arial Narrow"/>
          <w:sz w:val="20"/>
          <w:szCs w:val="20"/>
          <w:lang w:val="pl-PL"/>
        </w:rPr>
        <w:t>Program winien obsługiwać podstawowe elementy procesu windykacji, w szczególności następujące</w:t>
      </w:r>
      <w:r w:rsidRPr="00086434">
        <w:rPr>
          <w:rFonts w:ascii="Arial Narrow" w:hAnsi="Arial Narrow"/>
          <w:spacing w:val="-3"/>
          <w:sz w:val="20"/>
          <w:szCs w:val="20"/>
          <w:lang w:val="pl-PL"/>
        </w:rPr>
        <w:t xml:space="preserve"> </w:t>
      </w:r>
      <w:r w:rsidRPr="00086434">
        <w:rPr>
          <w:rFonts w:ascii="Arial Narrow" w:hAnsi="Arial Narrow"/>
          <w:sz w:val="20"/>
          <w:szCs w:val="20"/>
          <w:lang w:val="pl-PL"/>
        </w:rPr>
        <w:t>moduły:</w:t>
      </w:r>
    </w:p>
    <w:p w14:paraId="28CBB53C" w14:textId="1B2843BC" w:rsidR="008E78A9" w:rsidRPr="00AD20A8" w:rsidRDefault="00B648E7" w:rsidP="00FC2DB3">
      <w:pPr>
        <w:pStyle w:val="Akapitzlist"/>
        <w:widowControl w:val="0"/>
        <w:numPr>
          <w:ilvl w:val="0"/>
          <w:numId w:val="47"/>
        </w:numPr>
        <w:tabs>
          <w:tab w:val="left" w:pos="1843"/>
          <w:tab w:val="left" w:pos="3046"/>
          <w:tab w:val="left" w:pos="3346"/>
          <w:tab w:val="left" w:pos="4169"/>
          <w:tab w:val="left" w:pos="5045"/>
          <w:tab w:val="left" w:pos="6012"/>
          <w:tab w:val="left" w:pos="7154"/>
          <w:tab w:val="left" w:pos="8430"/>
        </w:tabs>
        <w:autoSpaceDE w:val="0"/>
        <w:autoSpaceDN w:val="0"/>
        <w:ind w:hanging="361"/>
        <w:jc w:val="both"/>
        <w:rPr>
          <w:rFonts w:ascii="Arial Narrow" w:hAnsi="Arial Narrow"/>
          <w:sz w:val="20"/>
          <w:szCs w:val="20"/>
          <w:lang w:val="pl-PL"/>
        </w:rPr>
      </w:pPr>
      <w:r>
        <w:rPr>
          <w:rFonts w:ascii="Arial Narrow" w:hAnsi="Arial Narrow"/>
          <w:sz w:val="20"/>
          <w:szCs w:val="20"/>
          <w:lang w:val="pl-PL"/>
        </w:rPr>
        <w:t xml:space="preserve"> </w:t>
      </w:r>
      <w:r w:rsidR="008E78A9" w:rsidRPr="00086434">
        <w:rPr>
          <w:rFonts w:ascii="Arial Narrow" w:hAnsi="Arial Narrow"/>
          <w:sz w:val="20"/>
          <w:szCs w:val="20"/>
          <w:lang w:val="pl-PL"/>
        </w:rPr>
        <w:t>Wezwania</w:t>
      </w:r>
      <w:r w:rsidR="00AD20A8">
        <w:rPr>
          <w:rFonts w:ascii="Arial Narrow" w:hAnsi="Arial Narrow"/>
          <w:sz w:val="20"/>
          <w:szCs w:val="20"/>
          <w:lang w:val="pl-PL"/>
        </w:rPr>
        <w:t xml:space="preserve"> </w:t>
      </w:r>
      <w:r w:rsidR="00FC2DB3">
        <w:rPr>
          <w:rFonts w:ascii="Arial Narrow" w:hAnsi="Arial Narrow"/>
          <w:sz w:val="20"/>
          <w:szCs w:val="20"/>
          <w:lang w:val="pl-PL"/>
        </w:rPr>
        <w:t xml:space="preserve"> </w:t>
      </w:r>
      <w:r w:rsidR="008E78A9" w:rsidRPr="00086434">
        <w:rPr>
          <w:rFonts w:ascii="Arial Narrow" w:hAnsi="Arial Narrow"/>
          <w:sz w:val="20"/>
          <w:szCs w:val="20"/>
          <w:lang w:val="pl-PL"/>
        </w:rPr>
        <w:t>-</w:t>
      </w:r>
      <w:r w:rsidR="00FC2DB3">
        <w:rPr>
          <w:rFonts w:ascii="Arial Narrow" w:hAnsi="Arial Narrow"/>
          <w:sz w:val="20"/>
          <w:szCs w:val="20"/>
          <w:lang w:val="pl-PL"/>
        </w:rPr>
        <w:t xml:space="preserve"> m</w:t>
      </w:r>
      <w:r w:rsidR="008E78A9" w:rsidRPr="00086434">
        <w:rPr>
          <w:rFonts w:ascii="Arial Narrow" w:hAnsi="Arial Narrow"/>
          <w:sz w:val="20"/>
          <w:szCs w:val="20"/>
          <w:lang w:val="pl-PL"/>
        </w:rPr>
        <w:t>oduł</w:t>
      </w:r>
      <w:r w:rsidR="00FC2DB3">
        <w:rPr>
          <w:rFonts w:ascii="Arial Narrow" w:hAnsi="Arial Narrow"/>
          <w:sz w:val="20"/>
          <w:szCs w:val="20"/>
          <w:lang w:val="pl-PL"/>
        </w:rPr>
        <w:t xml:space="preserve"> </w:t>
      </w:r>
      <w:r w:rsidR="008E78A9" w:rsidRPr="00086434">
        <w:rPr>
          <w:rFonts w:ascii="Arial Narrow" w:hAnsi="Arial Narrow"/>
          <w:sz w:val="20"/>
          <w:szCs w:val="20"/>
          <w:lang w:val="pl-PL"/>
        </w:rPr>
        <w:t>obsługi</w:t>
      </w:r>
      <w:r w:rsidR="00FC2DB3">
        <w:rPr>
          <w:rFonts w:ascii="Arial Narrow" w:hAnsi="Arial Narrow"/>
          <w:sz w:val="20"/>
          <w:szCs w:val="20"/>
          <w:lang w:val="pl-PL"/>
        </w:rPr>
        <w:t xml:space="preserve"> </w:t>
      </w:r>
      <w:r w:rsidR="008E78A9" w:rsidRPr="00086434">
        <w:rPr>
          <w:rFonts w:ascii="Arial Narrow" w:hAnsi="Arial Narrow"/>
          <w:sz w:val="20"/>
          <w:szCs w:val="20"/>
          <w:lang w:val="pl-PL"/>
        </w:rPr>
        <w:t>wezwań</w:t>
      </w:r>
      <w:r w:rsidR="00FC2DB3">
        <w:rPr>
          <w:rFonts w:ascii="Arial Narrow" w:hAnsi="Arial Narrow"/>
          <w:sz w:val="20"/>
          <w:szCs w:val="20"/>
          <w:lang w:val="pl-PL"/>
        </w:rPr>
        <w:t xml:space="preserve"> </w:t>
      </w:r>
      <w:r w:rsidR="008E78A9" w:rsidRPr="00086434">
        <w:rPr>
          <w:rFonts w:ascii="Arial Narrow" w:hAnsi="Arial Narrow"/>
          <w:sz w:val="20"/>
          <w:szCs w:val="20"/>
          <w:lang w:val="pl-PL"/>
        </w:rPr>
        <w:t>umożliwia</w:t>
      </w:r>
      <w:r w:rsidR="00FC2DB3">
        <w:rPr>
          <w:rFonts w:ascii="Arial Narrow" w:hAnsi="Arial Narrow"/>
          <w:sz w:val="20"/>
          <w:szCs w:val="20"/>
          <w:lang w:val="pl-PL"/>
        </w:rPr>
        <w:t xml:space="preserve"> </w:t>
      </w:r>
      <w:r w:rsidR="008E78A9" w:rsidRPr="00086434">
        <w:rPr>
          <w:rFonts w:ascii="Arial Narrow" w:hAnsi="Arial Narrow"/>
          <w:sz w:val="20"/>
          <w:szCs w:val="20"/>
          <w:lang w:val="pl-PL"/>
        </w:rPr>
        <w:t>zarządzanie</w:t>
      </w:r>
      <w:r w:rsidR="00FC2DB3">
        <w:rPr>
          <w:rFonts w:ascii="Arial Narrow" w:hAnsi="Arial Narrow"/>
          <w:sz w:val="20"/>
          <w:szCs w:val="20"/>
          <w:lang w:val="pl-PL"/>
        </w:rPr>
        <w:t xml:space="preserve"> </w:t>
      </w:r>
      <w:r w:rsidR="008E78A9" w:rsidRPr="00086434">
        <w:rPr>
          <w:rFonts w:ascii="Arial Narrow" w:hAnsi="Arial Narrow"/>
          <w:sz w:val="20"/>
          <w:szCs w:val="20"/>
          <w:lang w:val="pl-PL"/>
        </w:rPr>
        <w:t>danymi</w:t>
      </w:r>
      <w:r w:rsidR="00AD20A8">
        <w:rPr>
          <w:rFonts w:ascii="Arial Narrow" w:hAnsi="Arial Narrow"/>
          <w:sz w:val="20"/>
          <w:szCs w:val="20"/>
          <w:lang w:val="pl-PL"/>
        </w:rPr>
        <w:t xml:space="preserve"> </w:t>
      </w:r>
      <w:r w:rsidR="008E78A9" w:rsidRPr="00AD20A8">
        <w:rPr>
          <w:rFonts w:ascii="Arial Narrow" w:hAnsi="Arial Narrow"/>
          <w:sz w:val="20"/>
          <w:szCs w:val="20"/>
          <w:lang w:val="pl-PL"/>
        </w:rPr>
        <w:t>o nieopłaconych przewozach, dodawanie nowych danych, przegląd oraz analizę zgromadzonych informacji. Wprowadzając wezwania można dokładnie określić zarówno kwoty za przejazd jak i kwoty dodatkowe. Wezwania mają być rozgraniczone na gotówkowe i kredytowe. Te z kolei mogą zostać rozdzielone na typy wezwań ustalone przez samego użytkownika. Elastyczność systemu winna umożliwiać użytkownikowi precyzyjne określenie sposobu nadawania numeracji, kontroli poprawności edycji itp. Program winien być wyposażony w system słowników dzięki któremu zostanie zapewniona poprawność i jednolitość ewidencji danych.</w:t>
      </w:r>
    </w:p>
    <w:p w14:paraId="29F490EC" w14:textId="7F0BECBD" w:rsidR="008E78A9" w:rsidRPr="00086434" w:rsidRDefault="008E78A9" w:rsidP="00086434">
      <w:pPr>
        <w:pStyle w:val="Akapitzlist"/>
        <w:widowControl w:val="0"/>
        <w:numPr>
          <w:ilvl w:val="0"/>
          <w:numId w:val="47"/>
        </w:numPr>
        <w:tabs>
          <w:tab w:val="left" w:pos="1885"/>
        </w:tabs>
        <w:autoSpaceDE w:val="0"/>
        <w:autoSpaceDN w:val="0"/>
        <w:ind w:right="107"/>
        <w:jc w:val="both"/>
        <w:rPr>
          <w:rFonts w:ascii="Arial Narrow" w:hAnsi="Arial Narrow"/>
          <w:sz w:val="20"/>
          <w:szCs w:val="20"/>
          <w:lang w:val="pl-PL"/>
        </w:rPr>
      </w:pPr>
      <w:r w:rsidRPr="00086434">
        <w:rPr>
          <w:rFonts w:ascii="Arial Narrow" w:hAnsi="Arial Narrow"/>
          <w:sz w:val="20"/>
          <w:szCs w:val="20"/>
          <w:lang w:val="pl-PL"/>
        </w:rPr>
        <w:t xml:space="preserve">Wezwania powtórne (upomnienia) - </w:t>
      </w:r>
      <w:r w:rsidR="00622803">
        <w:rPr>
          <w:rFonts w:ascii="Arial Narrow" w:hAnsi="Arial Narrow"/>
          <w:sz w:val="20"/>
          <w:szCs w:val="20"/>
          <w:lang w:val="pl-PL"/>
        </w:rPr>
        <w:t>m</w:t>
      </w:r>
      <w:r w:rsidRPr="00086434">
        <w:rPr>
          <w:rFonts w:ascii="Arial Narrow" w:hAnsi="Arial Narrow"/>
          <w:sz w:val="20"/>
          <w:szCs w:val="20"/>
          <w:lang w:val="pl-PL"/>
        </w:rPr>
        <w:t>oduł winien posiadać automatyczny generator powtórnych wezwań z wezwań pierwotnych. Powinien służyć drukowaniu wezwań, książek nadawczych, odnotowaniu doręczeń, wezwań nie doręczonych (zwrotów) oraz tworzyć ewidencję wysłanych</w:t>
      </w:r>
      <w:r w:rsidRPr="00086434">
        <w:rPr>
          <w:rFonts w:ascii="Arial Narrow" w:hAnsi="Arial Narrow"/>
          <w:spacing w:val="-2"/>
          <w:sz w:val="20"/>
          <w:szCs w:val="20"/>
          <w:lang w:val="pl-PL"/>
        </w:rPr>
        <w:t xml:space="preserve"> </w:t>
      </w:r>
      <w:r w:rsidRPr="00086434">
        <w:rPr>
          <w:rFonts w:ascii="Arial Narrow" w:hAnsi="Arial Narrow"/>
          <w:sz w:val="20"/>
          <w:szCs w:val="20"/>
          <w:lang w:val="pl-PL"/>
        </w:rPr>
        <w:t>upomnień.</w:t>
      </w:r>
    </w:p>
    <w:p w14:paraId="26686436" w14:textId="23AD35B4" w:rsidR="008E78A9" w:rsidRPr="00086434" w:rsidRDefault="008E78A9" w:rsidP="00086434">
      <w:pPr>
        <w:pStyle w:val="Akapitzlist"/>
        <w:widowControl w:val="0"/>
        <w:numPr>
          <w:ilvl w:val="0"/>
          <w:numId w:val="47"/>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 xml:space="preserve">Wezwania przedsądowe - </w:t>
      </w:r>
      <w:r w:rsidR="00622803">
        <w:rPr>
          <w:rFonts w:ascii="Arial Narrow" w:hAnsi="Arial Narrow"/>
          <w:sz w:val="20"/>
          <w:szCs w:val="20"/>
          <w:lang w:val="pl-PL"/>
        </w:rPr>
        <w:t>m</w:t>
      </w:r>
      <w:r w:rsidRPr="00086434">
        <w:rPr>
          <w:rFonts w:ascii="Arial Narrow" w:hAnsi="Arial Narrow"/>
          <w:sz w:val="20"/>
          <w:szCs w:val="20"/>
          <w:lang w:val="pl-PL"/>
        </w:rPr>
        <w:t xml:space="preserve">oduł winien automatycznie generować wezwania przedsądowe </w:t>
      </w:r>
      <w:r w:rsidRPr="00086434">
        <w:rPr>
          <w:rFonts w:ascii="Arial Narrow" w:hAnsi="Arial Narrow"/>
          <w:sz w:val="20"/>
          <w:szCs w:val="20"/>
          <w:lang w:val="pl-PL"/>
        </w:rPr>
        <w:br/>
        <w:t xml:space="preserve">z wezwań pierwotnych, </w:t>
      </w:r>
      <w:r w:rsidR="00BE5AF4">
        <w:rPr>
          <w:rFonts w:ascii="Arial Narrow" w:hAnsi="Arial Narrow"/>
          <w:sz w:val="20"/>
          <w:szCs w:val="20"/>
          <w:lang w:val="pl-PL"/>
        </w:rPr>
        <w:t>s</w:t>
      </w:r>
      <w:r w:rsidRPr="00086434">
        <w:rPr>
          <w:rFonts w:ascii="Arial Narrow" w:hAnsi="Arial Narrow"/>
          <w:sz w:val="20"/>
          <w:szCs w:val="20"/>
          <w:lang w:val="pl-PL"/>
        </w:rPr>
        <w:t xml:space="preserve">łużyć do drukowania wezwań przedsądowych, książek nadawczych </w:t>
      </w:r>
      <w:r w:rsidRPr="00086434">
        <w:rPr>
          <w:rFonts w:ascii="Arial Narrow" w:hAnsi="Arial Narrow"/>
          <w:sz w:val="20"/>
          <w:szCs w:val="20"/>
          <w:lang w:val="pl-PL"/>
        </w:rPr>
        <w:br/>
        <w:t>z podziałem na firmy zajmujące się doręczaniem, odnotowaniu doręczeń, wezwań niedoręczonych (zwrotów) oraz tworzeniu ewidencji wysłanych wezwań przesądowych. Powinien posiadać możliwość przeglądu wygenerowanych wezwań</w:t>
      </w:r>
      <w:r w:rsidRPr="00086434">
        <w:rPr>
          <w:rFonts w:ascii="Arial Narrow" w:hAnsi="Arial Narrow"/>
          <w:spacing w:val="-4"/>
          <w:sz w:val="20"/>
          <w:szCs w:val="20"/>
          <w:lang w:val="pl-PL"/>
        </w:rPr>
        <w:t xml:space="preserve"> </w:t>
      </w:r>
      <w:r w:rsidRPr="00086434">
        <w:rPr>
          <w:rFonts w:ascii="Arial Narrow" w:hAnsi="Arial Narrow"/>
          <w:sz w:val="20"/>
          <w:szCs w:val="20"/>
          <w:lang w:val="pl-PL"/>
        </w:rPr>
        <w:t>przesądowych.</w:t>
      </w:r>
    </w:p>
    <w:p w14:paraId="0DD9211F" w14:textId="77777777" w:rsidR="008E78A9" w:rsidRPr="00086434" w:rsidRDefault="008E78A9" w:rsidP="00086434">
      <w:pPr>
        <w:pStyle w:val="Akapitzlist"/>
        <w:widowControl w:val="0"/>
        <w:numPr>
          <w:ilvl w:val="0"/>
          <w:numId w:val="47"/>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 xml:space="preserve">Sprawy Sądowe - Moduł powinien umożliwiać generowanie pozwów o wydanie nakazów zapłaty </w:t>
      </w:r>
      <w:r w:rsidRPr="00086434">
        <w:rPr>
          <w:rFonts w:ascii="Arial Narrow" w:hAnsi="Arial Narrow"/>
          <w:sz w:val="20"/>
          <w:szCs w:val="20"/>
          <w:lang w:val="pl-PL"/>
        </w:rPr>
        <w:br/>
        <w:t>z nieopłaconych wezwań przedsądowych, drukowanie pozwów oraz tworzenie, sprawdzanie      ewidencji    pozwów   oraz    rejestrację   nakazów i postanowień</w:t>
      </w:r>
      <w:r w:rsidRPr="00086434">
        <w:rPr>
          <w:rFonts w:ascii="Arial Narrow" w:hAnsi="Arial Narrow"/>
          <w:spacing w:val="-1"/>
          <w:sz w:val="20"/>
          <w:szCs w:val="20"/>
          <w:lang w:val="pl-PL"/>
        </w:rPr>
        <w:t xml:space="preserve"> </w:t>
      </w:r>
      <w:r w:rsidRPr="00086434">
        <w:rPr>
          <w:rFonts w:ascii="Arial Narrow" w:hAnsi="Arial Narrow"/>
          <w:sz w:val="20"/>
          <w:szCs w:val="20"/>
          <w:lang w:val="pl-PL"/>
        </w:rPr>
        <w:t>sądowych.</w:t>
      </w:r>
    </w:p>
    <w:p w14:paraId="5DD849E6" w14:textId="77777777" w:rsidR="008E78A9" w:rsidRPr="00086434" w:rsidRDefault="008E78A9" w:rsidP="00086434">
      <w:pPr>
        <w:pStyle w:val="Akapitzlist"/>
        <w:widowControl w:val="0"/>
        <w:numPr>
          <w:ilvl w:val="0"/>
          <w:numId w:val="47"/>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 xml:space="preserve">EPU – Elektroniczne Postępowanie Upominawcze – powinien umożliwiać generowanie pozwów      oraz    zapewniać    współpracę     z    portalem    </w:t>
      </w:r>
      <w:r w:rsidRPr="00086434">
        <w:rPr>
          <w:rFonts w:ascii="Arial Narrow" w:hAnsi="Arial Narrow"/>
          <w:color w:val="0000FF"/>
          <w:sz w:val="20"/>
          <w:szCs w:val="20"/>
          <w:lang w:val="pl-PL"/>
        </w:rPr>
        <w:t xml:space="preserve"> </w:t>
      </w:r>
      <w:hyperlink r:id="rId8">
        <w:r w:rsidRPr="00086434">
          <w:rPr>
            <w:rFonts w:ascii="Arial Narrow" w:hAnsi="Arial Narrow"/>
            <w:color w:val="0000FF"/>
            <w:sz w:val="20"/>
            <w:szCs w:val="20"/>
            <w:u w:val="single" w:color="0000FF"/>
            <w:lang w:val="pl-PL"/>
          </w:rPr>
          <w:t>www.e-sad.gov.pl</w:t>
        </w:r>
      </w:hyperlink>
      <w:r w:rsidRPr="00086434">
        <w:rPr>
          <w:rFonts w:ascii="Arial Narrow" w:hAnsi="Arial Narrow"/>
          <w:color w:val="0000FF"/>
          <w:sz w:val="20"/>
          <w:szCs w:val="20"/>
          <w:lang w:val="pl-PL"/>
        </w:rPr>
        <w:t xml:space="preserve">  </w:t>
      </w:r>
      <w:r w:rsidRPr="00086434">
        <w:rPr>
          <w:rFonts w:ascii="Arial Narrow" w:hAnsi="Arial Narrow"/>
          <w:sz w:val="20"/>
          <w:szCs w:val="20"/>
          <w:lang w:val="pl-PL"/>
        </w:rPr>
        <w:t xml:space="preserve"> w elektronicznym postępowaniu upominawczym.</w:t>
      </w:r>
    </w:p>
    <w:p w14:paraId="4D97D9C4" w14:textId="77777777" w:rsidR="008E78A9" w:rsidRPr="00086434" w:rsidRDefault="008E78A9" w:rsidP="00086434">
      <w:pPr>
        <w:pStyle w:val="Akapitzlist"/>
        <w:widowControl w:val="0"/>
        <w:numPr>
          <w:ilvl w:val="0"/>
          <w:numId w:val="47"/>
        </w:numPr>
        <w:tabs>
          <w:tab w:val="left" w:pos="1885"/>
        </w:tabs>
        <w:autoSpaceDE w:val="0"/>
        <w:autoSpaceDN w:val="0"/>
        <w:ind w:right="111"/>
        <w:jc w:val="both"/>
        <w:rPr>
          <w:rFonts w:ascii="Arial Narrow" w:hAnsi="Arial Narrow"/>
          <w:sz w:val="20"/>
          <w:szCs w:val="20"/>
          <w:lang w:val="pl-PL"/>
        </w:rPr>
      </w:pPr>
      <w:r w:rsidRPr="00086434">
        <w:rPr>
          <w:rFonts w:ascii="Arial Narrow" w:hAnsi="Arial Narrow"/>
          <w:sz w:val="20"/>
          <w:szCs w:val="20"/>
          <w:lang w:val="pl-PL"/>
        </w:rPr>
        <w:t xml:space="preserve">Droga procesowa – moduł winien obejmować następujące etapy po złożeniu  pozwu w sądzie.  </w:t>
      </w:r>
      <w:r w:rsidRPr="00086434">
        <w:rPr>
          <w:rFonts w:ascii="Arial Narrow" w:hAnsi="Arial Narrow"/>
          <w:sz w:val="20"/>
          <w:szCs w:val="20"/>
          <w:lang w:val="pl-PL"/>
        </w:rPr>
        <w:br/>
        <w:t>(w kolejności</w:t>
      </w:r>
      <w:r w:rsidRPr="00086434">
        <w:rPr>
          <w:rFonts w:ascii="Arial Narrow" w:hAnsi="Arial Narrow"/>
          <w:spacing w:val="-2"/>
          <w:sz w:val="20"/>
          <w:szCs w:val="20"/>
          <w:lang w:val="pl-PL"/>
        </w:rPr>
        <w:t xml:space="preserve"> </w:t>
      </w:r>
      <w:r w:rsidRPr="00086434">
        <w:rPr>
          <w:rFonts w:ascii="Arial Narrow" w:hAnsi="Arial Narrow"/>
          <w:sz w:val="20"/>
          <w:szCs w:val="20"/>
          <w:lang w:val="pl-PL"/>
        </w:rPr>
        <w:t>występowania):</w:t>
      </w:r>
    </w:p>
    <w:p w14:paraId="558A0C8B" w14:textId="77777777" w:rsidR="008E78A9" w:rsidRPr="00086434" w:rsidRDefault="008E78A9" w:rsidP="00086434">
      <w:pPr>
        <w:pStyle w:val="Akapitzlist"/>
        <w:widowControl w:val="0"/>
        <w:numPr>
          <w:ilvl w:val="1"/>
          <w:numId w:val="47"/>
        </w:numPr>
        <w:tabs>
          <w:tab w:val="left" w:pos="2604"/>
          <w:tab w:val="left" w:pos="2605"/>
        </w:tabs>
        <w:autoSpaceDE w:val="0"/>
        <w:autoSpaceDN w:val="0"/>
        <w:rPr>
          <w:rFonts w:ascii="Arial Narrow" w:hAnsi="Arial Narrow"/>
          <w:sz w:val="20"/>
          <w:szCs w:val="20"/>
          <w:lang w:val="pl-PL"/>
        </w:rPr>
      </w:pPr>
      <w:r w:rsidRPr="00086434">
        <w:rPr>
          <w:rFonts w:ascii="Arial Narrow" w:hAnsi="Arial Narrow"/>
          <w:sz w:val="20"/>
          <w:szCs w:val="20"/>
          <w:lang w:val="pl-PL"/>
        </w:rPr>
        <w:t>ewidencja nakazu</w:t>
      </w:r>
      <w:r w:rsidRPr="00086434">
        <w:rPr>
          <w:rFonts w:ascii="Arial Narrow" w:hAnsi="Arial Narrow"/>
          <w:spacing w:val="-5"/>
          <w:sz w:val="20"/>
          <w:szCs w:val="20"/>
          <w:lang w:val="pl-PL"/>
        </w:rPr>
        <w:t xml:space="preserve"> </w:t>
      </w:r>
      <w:r w:rsidRPr="00086434">
        <w:rPr>
          <w:rFonts w:ascii="Arial Narrow" w:hAnsi="Arial Narrow"/>
          <w:sz w:val="20"/>
          <w:szCs w:val="20"/>
          <w:lang w:val="pl-PL"/>
        </w:rPr>
        <w:t>zapłaty,</w:t>
      </w:r>
    </w:p>
    <w:p w14:paraId="2C101042" w14:textId="77777777" w:rsidR="008E78A9" w:rsidRPr="00086434" w:rsidRDefault="008E78A9" w:rsidP="00086434">
      <w:pPr>
        <w:pStyle w:val="Akapitzlist"/>
        <w:widowControl w:val="0"/>
        <w:numPr>
          <w:ilvl w:val="1"/>
          <w:numId w:val="47"/>
        </w:numPr>
        <w:tabs>
          <w:tab w:val="left" w:pos="2604"/>
          <w:tab w:val="left" w:pos="2605"/>
        </w:tabs>
        <w:autoSpaceDE w:val="0"/>
        <w:autoSpaceDN w:val="0"/>
        <w:rPr>
          <w:rFonts w:ascii="Arial Narrow" w:hAnsi="Arial Narrow"/>
          <w:sz w:val="20"/>
          <w:szCs w:val="20"/>
          <w:lang w:val="pl-PL"/>
        </w:rPr>
      </w:pPr>
      <w:r w:rsidRPr="00086434">
        <w:rPr>
          <w:rFonts w:ascii="Arial Narrow" w:hAnsi="Arial Narrow"/>
          <w:sz w:val="20"/>
          <w:szCs w:val="20"/>
          <w:lang w:val="pl-PL"/>
        </w:rPr>
        <w:t xml:space="preserve">wezwania </w:t>
      </w:r>
      <w:proofErr w:type="spellStart"/>
      <w:r w:rsidRPr="00086434">
        <w:rPr>
          <w:rFonts w:ascii="Arial Narrow" w:hAnsi="Arial Narrow"/>
          <w:sz w:val="20"/>
          <w:szCs w:val="20"/>
          <w:lang w:val="pl-PL"/>
        </w:rPr>
        <w:t>przedkomornicze</w:t>
      </w:r>
      <w:proofErr w:type="spellEnd"/>
      <w:r w:rsidRPr="00086434">
        <w:rPr>
          <w:rFonts w:ascii="Arial Narrow" w:hAnsi="Arial Narrow"/>
          <w:sz w:val="20"/>
          <w:szCs w:val="20"/>
          <w:lang w:val="pl-PL"/>
        </w:rPr>
        <w:t xml:space="preserve"> (opcja),</w:t>
      </w:r>
    </w:p>
    <w:p w14:paraId="7F4C6CB2" w14:textId="77777777" w:rsidR="008E78A9" w:rsidRPr="00086434" w:rsidRDefault="008E78A9" w:rsidP="00086434">
      <w:pPr>
        <w:pStyle w:val="Akapitzlist"/>
        <w:widowControl w:val="0"/>
        <w:numPr>
          <w:ilvl w:val="1"/>
          <w:numId w:val="47"/>
        </w:numPr>
        <w:tabs>
          <w:tab w:val="left" w:pos="2604"/>
          <w:tab w:val="left" w:pos="2605"/>
        </w:tabs>
        <w:autoSpaceDE w:val="0"/>
        <w:autoSpaceDN w:val="0"/>
        <w:rPr>
          <w:rFonts w:ascii="Arial Narrow" w:hAnsi="Arial Narrow"/>
          <w:sz w:val="20"/>
          <w:szCs w:val="20"/>
          <w:lang w:val="pl-PL"/>
        </w:rPr>
      </w:pPr>
      <w:r w:rsidRPr="00086434">
        <w:rPr>
          <w:rFonts w:ascii="Arial Narrow" w:hAnsi="Arial Narrow"/>
          <w:sz w:val="20"/>
          <w:szCs w:val="20"/>
          <w:lang w:val="pl-PL"/>
        </w:rPr>
        <w:t>ewidencja sprzeciwu wobec nakazów</w:t>
      </w:r>
      <w:r w:rsidRPr="00086434">
        <w:rPr>
          <w:rFonts w:ascii="Arial Narrow" w:hAnsi="Arial Narrow"/>
          <w:spacing w:val="-7"/>
          <w:sz w:val="20"/>
          <w:szCs w:val="20"/>
          <w:lang w:val="pl-PL"/>
        </w:rPr>
        <w:t xml:space="preserve"> </w:t>
      </w:r>
      <w:r w:rsidRPr="00086434">
        <w:rPr>
          <w:rFonts w:ascii="Arial Narrow" w:hAnsi="Arial Narrow"/>
          <w:sz w:val="20"/>
          <w:szCs w:val="20"/>
          <w:lang w:val="pl-PL"/>
        </w:rPr>
        <w:t>zapłaty,</w:t>
      </w:r>
    </w:p>
    <w:p w14:paraId="31F2D5C3" w14:textId="77777777" w:rsidR="008E78A9" w:rsidRPr="00086434" w:rsidRDefault="008E78A9" w:rsidP="00086434">
      <w:pPr>
        <w:pStyle w:val="Akapitzlist"/>
        <w:widowControl w:val="0"/>
        <w:numPr>
          <w:ilvl w:val="1"/>
          <w:numId w:val="47"/>
        </w:numPr>
        <w:tabs>
          <w:tab w:val="left" w:pos="2604"/>
          <w:tab w:val="left" w:pos="2605"/>
        </w:tabs>
        <w:autoSpaceDE w:val="0"/>
        <w:autoSpaceDN w:val="0"/>
        <w:rPr>
          <w:rFonts w:ascii="Arial Narrow" w:hAnsi="Arial Narrow"/>
          <w:sz w:val="20"/>
          <w:szCs w:val="20"/>
          <w:lang w:val="pl-PL"/>
        </w:rPr>
      </w:pPr>
      <w:r w:rsidRPr="00086434">
        <w:rPr>
          <w:rFonts w:ascii="Arial Narrow" w:hAnsi="Arial Narrow"/>
          <w:sz w:val="20"/>
          <w:szCs w:val="20"/>
          <w:lang w:val="pl-PL"/>
        </w:rPr>
        <w:t>wnioski o nadanie klauzuli</w:t>
      </w:r>
      <w:r w:rsidRPr="00086434">
        <w:rPr>
          <w:rFonts w:ascii="Arial Narrow" w:hAnsi="Arial Narrow"/>
          <w:spacing w:val="-8"/>
          <w:sz w:val="20"/>
          <w:szCs w:val="20"/>
          <w:lang w:val="pl-PL"/>
        </w:rPr>
        <w:t xml:space="preserve"> </w:t>
      </w:r>
      <w:r w:rsidRPr="00086434">
        <w:rPr>
          <w:rFonts w:ascii="Arial Narrow" w:hAnsi="Arial Narrow"/>
          <w:sz w:val="20"/>
          <w:szCs w:val="20"/>
          <w:lang w:val="pl-PL"/>
        </w:rPr>
        <w:t>wykonalności,</w:t>
      </w:r>
    </w:p>
    <w:p w14:paraId="4BFF5F4C" w14:textId="77777777" w:rsidR="008E78A9" w:rsidRPr="00086434" w:rsidRDefault="008E78A9" w:rsidP="00086434">
      <w:pPr>
        <w:pStyle w:val="Akapitzlist"/>
        <w:widowControl w:val="0"/>
        <w:numPr>
          <w:ilvl w:val="1"/>
          <w:numId w:val="47"/>
        </w:numPr>
        <w:tabs>
          <w:tab w:val="left" w:pos="2604"/>
          <w:tab w:val="left" w:pos="2605"/>
        </w:tabs>
        <w:autoSpaceDE w:val="0"/>
        <w:autoSpaceDN w:val="0"/>
        <w:rPr>
          <w:rFonts w:ascii="Arial Narrow" w:hAnsi="Arial Narrow"/>
          <w:sz w:val="20"/>
          <w:szCs w:val="20"/>
          <w:lang w:val="pl-PL"/>
        </w:rPr>
      </w:pPr>
      <w:r w:rsidRPr="00086434">
        <w:rPr>
          <w:rFonts w:ascii="Arial Narrow" w:hAnsi="Arial Narrow"/>
          <w:sz w:val="20"/>
          <w:szCs w:val="20"/>
          <w:lang w:val="pl-PL"/>
        </w:rPr>
        <w:t>uprawomocnienie nakazów</w:t>
      </w:r>
      <w:r w:rsidRPr="00086434">
        <w:rPr>
          <w:rFonts w:ascii="Arial Narrow" w:hAnsi="Arial Narrow"/>
          <w:spacing w:val="1"/>
          <w:sz w:val="20"/>
          <w:szCs w:val="20"/>
          <w:lang w:val="pl-PL"/>
        </w:rPr>
        <w:t xml:space="preserve"> </w:t>
      </w:r>
      <w:r w:rsidRPr="00086434">
        <w:rPr>
          <w:rFonts w:ascii="Arial Narrow" w:hAnsi="Arial Narrow"/>
          <w:sz w:val="20"/>
          <w:szCs w:val="20"/>
          <w:lang w:val="pl-PL"/>
        </w:rPr>
        <w:t>zapłaty,</w:t>
      </w:r>
    </w:p>
    <w:p w14:paraId="1EF7CF10" w14:textId="77777777" w:rsidR="008E78A9" w:rsidRPr="00086434" w:rsidRDefault="008E78A9" w:rsidP="00086434">
      <w:pPr>
        <w:pStyle w:val="Akapitzlist"/>
        <w:widowControl w:val="0"/>
        <w:numPr>
          <w:ilvl w:val="1"/>
          <w:numId w:val="47"/>
        </w:numPr>
        <w:tabs>
          <w:tab w:val="left" w:pos="2604"/>
          <w:tab w:val="left" w:pos="2605"/>
        </w:tabs>
        <w:autoSpaceDE w:val="0"/>
        <w:autoSpaceDN w:val="0"/>
        <w:rPr>
          <w:rFonts w:ascii="Arial Narrow" w:hAnsi="Arial Narrow"/>
          <w:sz w:val="20"/>
          <w:szCs w:val="20"/>
          <w:lang w:val="pl-PL"/>
        </w:rPr>
      </w:pPr>
      <w:r w:rsidRPr="00086434">
        <w:rPr>
          <w:rFonts w:ascii="Arial Narrow" w:hAnsi="Arial Narrow"/>
          <w:sz w:val="20"/>
          <w:szCs w:val="20"/>
          <w:lang w:val="pl-PL"/>
        </w:rPr>
        <w:t>wnioski do</w:t>
      </w:r>
      <w:r w:rsidRPr="00086434">
        <w:rPr>
          <w:rFonts w:ascii="Arial Narrow" w:hAnsi="Arial Narrow"/>
          <w:spacing w:val="-5"/>
          <w:sz w:val="20"/>
          <w:szCs w:val="20"/>
          <w:lang w:val="pl-PL"/>
        </w:rPr>
        <w:t xml:space="preserve"> </w:t>
      </w:r>
      <w:r w:rsidRPr="00086434">
        <w:rPr>
          <w:rFonts w:ascii="Arial Narrow" w:hAnsi="Arial Narrow"/>
          <w:sz w:val="20"/>
          <w:szCs w:val="20"/>
          <w:lang w:val="pl-PL"/>
        </w:rPr>
        <w:t>komornika</w:t>
      </w:r>
    </w:p>
    <w:p w14:paraId="23CF543C" w14:textId="77777777" w:rsidR="008E78A9" w:rsidRPr="00086434" w:rsidRDefault="008E78A9" w:rsidP="00086434">
      <w:pPr>
        <w:pStyle w:val="Akapitzlist"/>
        <w:widowControl w:val="0"/>
        <w:numPr>
          <w:ilvl w:val="0"/>
          <w:numId w:val="47"/>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Wykroczenia – moduł powinien umożliwiać generowanie zawiadomień o osobach wielokrotnie nie uiszczających opłat. Generowanie zawiadomień o popełnieniu wykroczenia w stosunku do osób wielokrotnie nie uiszczających opłaty za przejazd powinno być możliwe by je tworzyć na każdym etapie prowadzenia egzekucji. Moduł powinien również umożliwiać drukowanie</w:t>
      </w:r>
      <w:r w:rsidRPr="00086434">
        <w:rPr>
          <w:rFonts w:ascii="Arial Narrow" w:hAnsi="Arial Narrow"/>
          <w:spacing w:val="22"/>
          <w:sz w:val="20"/>
          <w:szCs w:val="20"/>
          <w:lang w:val="pl-PL"/>
        </w:rPr>
        <w:t xml:space="preserve"> </w:t>
      </w:r>
      <w:r w:rsidRPr="00086434">
        <w:rPr>
          <w:rFonts w:ascii="Arial Narrow" w:hAnsi="Arial Narrow"/>
          <w:sz w:val="20"/>
          <w:szCs w:val="20"/>
          <w:lang w:val="pl-PL"/>
        </w:rPr>
        <w:t>zawiadomień o popełnieniu wykroczenia, tworzenia ich ewidencji i zestawień.</w:t>
      </w:r>
    </w:p>
    <w:p w14:paraId="336ABE8A" w14:textId="70A0C87D" w:rsidR="008E78A9" w:rsidRPr="00086434" w:rsidRDefault="00097A69" w:rsidP="00086434">
      <w:pPr>
        <w:pStyle w:val="Akapitzlist"/>
        <w:widowControl w:val="0"/>
        <w:numPr>
          <w:ilvl w:val="0"/>
          <w:numId w:val="47"/>
        </w:numPr>
        <w:tabs>
          <w:tab w:val="left" w:pos="1885"/>
        </w:tabs>
        <w:autoSpaceDE w:val="0"/>
        <w:autoSpaceDN w:val="0"/>
        <w:ind w:right="109"/>
        <w:jc w:val="both"/>
        <w:rPr>
          <w:rFonts w:ascii="Arial Narrow" w:hAnsi="Arial Narrow"/>
          <w:sz w:val="20"/>
          <w:szCs w:val="20"/>
          <w:lang w:val="pl-PL"/>
        </w:rPr>
      </w:pPr>
      <w:r>
        <w:rPr>
          <w:rFonts w:ascii="Arial Narrow" w:hAnsi="Arial Narrow"/>
          <w:sz w:val="20"/>
          <w:szCs w:val="20"/>
          <w:lang w:val="pl-PL"/>
        </w:rPr>
        <w:t>0</w:t>
      </w:r>
      <w:r w:rsidR="008E78A9" w:rsidRPr="00086434">
        <w:rPr>
          <w:rFonts w:ascii="Arial Narrow" w:hAnsi="Arial Narrow"/>
          <w:sz w:val="20"/>
          <w:szCs w:val="20"/>
          <w:lang w:val="pl-PL"/>
        </w:rPr>
        <w:t>Windykacja – moduł powinien umożliwiać elektroniczne przekazywanie wezwań do zewnętrznych firm windykacyjnych. Funkcjonalność modułu winna być dostosowana do specyfiki takich przedsiębiorstw, które przekazują część wezwań do firm windykacyjnych. Gdy wezwanie przedsądowe zostanie uznane za doręczone i po okresie zdefiniowanej liczby dni od daty doręczenia należności nie wpłynęła na konto podmiotu, istnieje możliwość wygenerowania ewidencji wezwań, które eksportowane są w formie elektronicznej do firmy windykacyjnej, gdzie proces egzekucji należności ma być kontynuowany. Jeśli firma z jakichś względów nie była w stanie wyegzekwować należności, wezwania wracają do podmiotu prowadzącego egzekucję z odpowiednią adnotacją. Jeśli proces może być kontynuowany, istnieje możliwość wygenerowania pozwu</w:t>
      </w:r>
      <w:r w:rsidR="008E78A9" w:rsidRPr="00086434">
        <w:rPr>
          <w:rFonts w:ascii="Arial Narrow" w:hAnsi="Arial Narrow"/>
          <w:spacing w:val="-6"/>
          <w:sz w:val="20"/>
          <w:szCs w:val="20"/>
          <w:lang w:val="pl-PL"/>
        </w:rPr>
        <w:t xml:space="preserve"> </w:t>
      </w:r>
      <w:r w:rsidR="008E78A9" w:rsidRPr="00086434">
        <w:rPr>
          <w:rFonts w:ascii="Arial Narrow" w:hAnsi="Arial Narrow"/>
          <w:sz w:val="20"/>
          <w:szCs w:val="20"/>
          <w:lang w:val="pl-PL"/>
        </w:rPr>
        <w:t>sądowego.</w:t>
      </w:r>
    </w:p>
    <w:p w14:paraId="211C8A3A" w14:textId="77777777" w:rsidR="008E78A9" w:rsidRPr="00086434" w:rsidRDefault="008E78A9" w:rsidP="00086434">
      <w:pPr>
        <w:pStyle w:val="Akapitzlist"/>
        <w:widowControl w:val="0"/>
        <w:numPr>
          <w:ilvl w:val="0"/>
          <w:numId w:val="47"/>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KRD – Krajowy Rejestr Długów - W przypadku osób notorycznie zalegających ze spłatą należności wobec podmiotu prowadzącego egzekucję należy umieścić informacje o tych osobach w Krajowym rejestrze Długów. Tak jak w przypadku innych dokumentów program powinien umożliwiać wygenerowanie ewidencji zobowiązanych</w:t>
      </w:r>
      <w:r w:rsidRPr="00086434">
        <w:rPr>
          <w:rFonts w:ascii="Arial Narrow" w:hAnsi="Arial Narrow"/>
          <w:spacing w:val="-5"/>
          <w:sz w:val="20"/>
          <w:szCs w:val="20"/>
          <w:lang w:val="pl-PL"/>
        </w:rPr>
        <w:t xml:space="preserve"> </w:t>
      </w:r>
      <w:r w:rsidRPr="00086434">
        <w:rPr>
          <w:rFonts w:ascii="Arial Narrow" w:hAnsi="Arial Narrow"/>
          <w:sz w:val="20"/>
          <w:szCs w:val="20"/>
          <w:lang w:val="pl-PL"/>
        </w:rPr>
        <w:t>a</w:t>
      </w:r>
      <w:r w:rsidRPr="00086434">
        <w:rPr>
          <w:rFonts w:ascii="Arial Narrow" w:hAnsi="Arial Narrow"/>
          <w:spacing w:val="-4"/>
          <w:sz w:val="20"/>
          <w:szCs w:val="20"/>
          <w:lang w:val="pl-PL"/>
        </w:rPr>
        <w:t xml:space="preserve"> </w:t>
      </w:r>
      <w:r w:rsidRPr="00086434">
        <w:rPr>
          <w:rFonts w:ascii="Arial Narrow" w:hAnsi="Arial Narrow"/>
          <w:sz w:val="20"/>
          <w:szCs w:val="20"/>
          <w:lang w:val="pl-PL"/>
        </w:rPr>
        <w:t>następnie</w:t>
      </w:r>
      <w:r w:rsidRPr="00086434">
        <w:rPr>
          <w:rFonts w:ascii="Arial Narrow" w:hAnsi="Arial Narrow"/>
          <w:spacing w:val="-7"/>
          <w:sz w:val="20"/>
          <w:szCs w:val="20"/>
          <w:lang w:val="pl-PL"/>
        </w:rPr>
        <w:t xml:space="preserve"> </w:t>
      </w:r>
      <w:r w:rsidRPr="00086434">
        <w:rPr>
          <w:rFonts w:ascii="Arial Narrow" w:hAnsi="Arial Narrow"/>
          <w:sz w:val="20"/>
          <w:szCs w:val="20"/>
          <w:lang w:val="pl-PL"/>
        </w:rPr>
        <w:t>w</w:t>
      </w:r>
      <w:r w:rsidRPr="00086434">
        <w:rPr>
          <w:rFonts w:ascii="Arial Narrow" w:hAnsi="Arial Narrow"/>
          <w:spacing w:val="-3"/>
          <w:sz w:val="20"/>
          <w:szCs w:val="20"/>
          <w:lang w:val="pl-PL"/>
        </w:rPr>
        <w:t xml:space="preserve"> </w:t>
      </w:r>
      <w:r w:rsidRPr="00086434">
        <w:rPr>
          <w:rFonts w:ascii="Arial Narrow" w:hAnsi="Arial Narrow"/>
          <w:sz w:val="20"/>
          <w:szCs w:val="20"/>
          <w:lang w:val="pl-PL"/>
        </w:rPr>
        <w:t>formie</w:t>
      </w:r>
      <w:r w:rsidRPr="00086434">
        <w:rPr>
          <w:rFonts w:ascii="Arial Narrow" w:hAnsi="Arial Narrow"/>
          <w:spacing w:val="-4"/>
          <w:sz w:val="20"/>
          <w:szCs w:val="20"/>
          <w:lang w:val="pl-PL"/>
        </w:rPr>
        <w:t xml:space="preserve"> </w:t>
      </w:r>
      <w:r w:rsidRPr="00086434">
        <w:rPr>
          <w:rFonts w:ascii="Arial Narrow" w:hAnsi="Arial Narrow"/>
          <w:sz w:val="20"/>
          <w:szCs w:val="20"/>
          <w:lang w:val="pl-PL"/>
        </w:rPr>
        <w:t>elektronicznej</w:t>
      </w:r>
      <w:r w:rsidRPr="00086434">
        <w:rPr>
          <w:rFonts w:ascii="Arial Narrow" w:hAnsi="Arial Narrow"/>
          <w:spacing w:val="-6"/>
          <w:sz w:val="20"/>
          <w:szCs w:val="20"/>
          <w:lang w:val="pl-PL"/>
        </w:rPr>
        <w:t xml:space="preserve"> </w:t>
      </w:r>
      <w:r w:rsidRPr="00086434">
        <w:rPr>
          <w:rFonts w:ascii="Arial Narrow" w:hAnsi="Arial Narrow"/>
          <w:sz w:val="20"/>
          <w:szCs w:val="20"/>
          <w:lang w:val="pl-PL"/>
        </w:rPr>
        <w:t>wyeksportowanie</w:t>
      </w:r>
      <w:r w:rsidRPr="00086434">
        <w:rPr>
          <w:rFonts w:ascii="Arial Narrow" w:hAnsi="Arial Narrow"/>
          <w:spacing w:val="-4"/>
          <w:sz w:val="20"/>
          <w:szCs w:val="20"/>
          <w:lang w:val="pl-PL"/>
        </w:rPr>
        <w:t xml:space="preserve"> </w:t>
      </w:r>
      <w:r w:rsidRPr="00086434">
        <w:rPr>
          <w:rFonts w:ascii="Arial Narrow" w:hAnsi="Arial Narrow"/>
          <w:sz w:val="20"/>
          <w:szCs w:val="20"/>
          <w:lang w:val="pl-PL"/>
        </w:rPr>
        <w:t>danych</w:t>
      </w:r>
      <w:r w:rsidRPr="00086434">
        <w:rPr>
          <w:rFonts w:ascii="Arial Narrow" w:hAnsi="Arial Narrow"/>
          <w:spacing w:val="-5"/>
          <w:sz w:val="20"/>
          <w:szCs w:val="20"/>
          <w:lang w:val="pl-PL"/>
        </w:rPr>
        <w:t xml:space="preserve"> </w:t>
      </w:r>
      <w:r w:rsidRPr="00086434">
        <w:rPr>
          <w:rFonts w:ascii="Arial Narrow" w:hAnsi="Arial Narrow"/>
          <w:sz w:val="20"/>
          <w:szCs w:val="20"/>
          <w:lang w:val="pl-PL"/>
        </w:rPr>
        <w:t>do KRD.</w:t>
      </w:r>
    </w:p>
    <w:p w14:paraId="5EEFA198" w14:textId="77777777" w:rsidR="008E78A9" w:rsidRPr="00086434" w:rsidRDefault="008E78A9" w:rsidP="00086434">
      <w:pPr>
        <w:pStyle w:val="Akapitzlist"/>
        <w:widowControl w:val="0"/>
        <w:numPr>
          <w:ilvl w:val="0"/>
          <w:numId w:val="47"/>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 xml:space="preserve">Kartoteka zobowiązanego - Program powinien dawać możliwość udostępnia użytkownikowi wgląd </w:t>
      </w:r>
      <w:r w:rsidRPr="00086434">
        <w:rPr>
          <w:rFonts w:ascii="Arial Narrow" w:hAnsi="Arial Narrow"/>
          <w:sz w:val="20"/>
          <w:szCs w:val="20"/>
          <w:lang w:val="pl-PL"/>
        </w:rPr>
        <w:br/>
        <w:t xml:space="preserve">w pełną historię pasażera (zobowiązanego). Podczas ewidencji wezwania danej osoby zakładana jest kartoteka, która jest rozwijana w momencie wprowadzania nowych wezwań czy też operacji wykonywanych na istniejących  wezwaniach.  W module kartoteki użytkownik ma możliwość otrzymania zaprezentowanych w formie wykresu drzewa podgląd wszystkich dokumentów (mandatów, wezwań itd.) danego zobowiązanego. Poza tym dostępny </w:t>
      </w:r>
      <w:r w:rsidRPr="00086434">
        <w:rPr>
          <w:rFonts w:ascii="Arial Narrow" w:hAnsi="Arial Narrow"/>
          <w:sz w:val="20"/>
          <w:szCs w:val="20"/>
          <w:lang w:val="pl-PL"/>
        </w:rPr>
        <w:lastRenderedPageBreak/>
        <w:t>jest podgląd bieżących płatności oraz zewnętrznych dokumentów dotyczących danej osoby. Kartoteka ta prezentuje informacje o operacjach, zmianach statusów dotyczących tych</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dokumentów.</w:t>
      </w:r>
    </w:p>
    <w:p w14:paraId="2A172BD9" w14:textId="77777777" w:rsidR="008E78A9" w:rsidRPr="00086434" w:rsidRDefault="008E78A9" w:rsidP="00086434">
      <w:pPr>
        <w:pStyle w:val="Akapitzlist"/>
        <w:widowControl w:val="0"/>
        <w:numPr>
          <w:ilvl w:val="0"/>
          <w:numId w:val="47"/>
        </w:numPr>
        <w:tabs>
          <w:tab w:val="left" w:pos="1885"/>
        </w:tabs>
        <w:autoSpaceDE w:val="0"/>
        <w:autoSpaceDN w:val="0"/>
        <w:ind w:right="107"/>
        <w:jc w:val="both"/>
        <w:rPr>
          <w:rFonts w:ascii="Arial Narrow" w:hAnsi="Arial Narrow"/>
          <w:sz w:val="20"/>
          <w:szCs w:val="20"/>
          <w:lang w:val="pl-PL"/>
        </w:rPr>
      </w:pPr>
      <w:r w:rsidRPr="00086434">
        <w:rPr>
          <w:rFonts w:ascii="Arial Narrow" w:hAnsi="Arial Narrow"/>
          <w:sz w:val="20"/>
          <w:szCs w:val="20"/>
          <w:lang w:val="pl-PL"/>
        </w:rPr>
        <w:t>Anulowania / Umorzenia - Moduł powinien umożliwiać wprowadzenie uwzględnionej anulacji lub umorzenia postępowania (całkowitego lub częściowego). Działanie winno opierać się na słowniku przyczyn, co pozwala później na prowadzenie szczegółowych statystyk. Dodatkowo, może dawać możliwość wydzielenia funkcji umorzeń</w:t>
      </w:r>
      <w:r w:rsidRPr="00086434">
        <w:rPr>
          <w:rFonts w:ascii="Arial Narrow" w:hAnsi="Arial Narrow"/>
          <w:spacing w:val="-5"/>
          <w:sz w:val="20"/>
          <w:szCs w:val="20"/>
          <w:lang w:val="pl-PL"/>
        </w:rPr>
        <w:t xml:space="preserve"> </w:t>
      </w:r>
      <w:r w:rsidRPr="00086434">
        <w:rPr>
          <w:rFonts w:ascii="Arial Narrow" w:hAnsi="Arial Narrow"/>
          <w:sz w:val="20"/>
          <w:szCs w:val="20"/>
          <w:lang w:val="pl-PL"/>
        </w:rPr>
        <w:t>socjalnych.</w:t>
      </w:r>
    </w:p>
    <w:p w14:paraId="55F9DF53" w14:textId="77777777" w:rsidR="008E78A9" w:rsidRPr="00086434" w:rsidRDefault="008E78A9" w:rsidP="00086434">
      <w:pPr>
        <w:pStyle w:val="Akapitzlist"/>
        <w:widowControl w:val="0"/>
        <w:numPr>
          <w:ilvl w:val="0"/>
          <w:numId w:val="47"/>
        </w:numPr>
        <w:tabs>
          <w:tab w:val="left" w:pos="1885"/>
        </w:tabs>
        <w:autoSpaceDE w:val="0"/>
        <w:autoSpaceDN w:val="0"/>
        <w:ind w:right="107"/>
        <w:jc w:val="both"/>
        <w:rPr>
          <w:rFonts w:ascii="Arial Narrow" w:hAnsi="Arial Narrow"/>
          <w:sz w:val="20"/>
          <w:szCs w:val="20"/>
          <w:lang w:val="pl-PL"/>
        </w:rPr>
      </w:pPr>
      <w:r w:rsidRPr="00086434">
        <w:rPr>
          <w:rFonts w:ascii="Arial Narrow" w:hAnsi="Arial Narrow"/>
          <w:sz w:val="20"/>
          <w:szCs w:val="20"/>
          <w:lang w:val="pl-PL"/>
        </w:rPr>
        <w:t>Księgowanie wpłat - Moduł ten powinien umożliwiać wprowadzanie wpłat dokonanych przez pasażerów na każdym z etapów procesu dochodzenia należności za nieopłacone</w:t>
      </w:r>
      <w:r w:rsidRPr="00086434">
        <w:rPr>
          <w:rFonts w:ascii="Arial Narrow" w:hAnsi="Arial Narrow"/>
          <w:spacing w:val="-7"/>
          <w:sz w:val="20"/>
          <w:szCs w:val="20"/>
          <w:lang w:val="pl-PL"/>
        </w:rPr>
        <w:t xml:space="preserve"> </w:t>
      </w:r>
      <w:r w:rsidRPr="00086434">
        <w:rPr>
          <w:rFonts w:ascii="Arial Narrow" w:hAnsi="Arial Narrow"/>
          <w:sz w:val="20"/>
          <w:szCs w:val="20"/>
          <w:lang w:val="pl-PL"/>
        </w:rPr>
        <w:t>przewozy.</w:t>
      </w:r>
      <w:r w:rsidRPr="00086434">
        <w:rPr>
          <w:rFonts w:ascii="Arial Narrow" w:hAnsi="Arial Narrow"/>
          <w:spacing w:val="-8"/>
          <w:sz w:val="20"/>
          <w:szCs w:val="20"/>
          <w:lang w:val="pl-PL"/>
        </w:rPr>
        <w:t xml:space="preserve"> </w:t>
      </w:r>
      <w:r w:rsidRPr="00086434">
        <w:rPr>
          <w:rFonts w:ascii="Arial Narrow" w:hAnsi="Arial Narrow"/>
          <w:sz w:val="20"/>
          <w:szCs w:val="20"/>
          <w:lang w:val="pl-PL"/>
        </w:rPr>
        <w:t>Zapewnia</w:t>
      </w:r>
      <w:r w:rsidRPr="00086434">
        <w:rPr>
          <w:rFonts w:ascii="Arial Narrow" w:hAnsi="Arial Narrow"/>
          <w:spacing w:val="-6"/>
          <w:sz w:val="20"/>
          <w:szCs w:val="20"/>
          <w:lang w:val="pl-PL"/>
        </w:rPr>
        <w:t xml:space="preserve"> </w:t>
      </w:r>
      <w:r w:rsidRPr="00086434">
        <w:rPr>
          <w:rFonts w:ascii="Arial Narrow" w:hAnsi="Arial Narrow"/>
          <w:sz w:val="20"/>
          <w:szCs w:val="20"/>
          <w:lang w:val="pl-PL"/>
        </w:rPr>
        <w:t>również</w:t>
      </w:r>
      <w:r w:rsidRPr="00086434">
        <w:rPr>
          <w:rFonts w:ascii="Arial Narrow" w:hAnsi="Arial Narrow"/>
          <w:spacing w:val="-6"/>
          <w:sz w:val="20"/>
          <w:szCs w:val="20"/>
          <w:lang w:val="pl-PL"/>
        </w:rPr>
        <w:t xml:space="preserve"> </w:t>
      </w:r>
      <w:r w:rsidRPr="00086434">
        <w:rPr>
          <w:rFonts w:ascii="Arial Narrow" w:hAnsi="Arial Narrow"/>
          <w:sz w:val="20"/>
          <w:szCs w:val="20"/>
          <w:lang w:val="pl-PL"/>
        </w:rPr>
        <w:t>drukowanie</w:t>
      </w:r>
      <w:r w:rsidRPr="00086434">
        <w:rPr>
          <w:rFonts w:ascii="Arial Narrow" w:hAnsi="Arial Narrow"/>
          <w:spacing w:val="-7"/>
          <w:sz w:val="20"/>
          <w:szCs w:val="20"/>
          <w:lang w:val="pl-PL"/>
        </w:rPr>
        <w:t xml:space="preserve"> </w:t>
      </w:r>
      <w:r w:rsidRPr="00086434">
        <w:rPr>
          <w:rFonts w:ascii="Arial Narrow" w:hAnsi="Arial Narrow"/>
          <w:sz w:val="20"/>
          <w:szCs w:val="20"/>
          <w:lang w:val="pl-PL"/>
        </w:rPr>
        <w:t>dokumentów</w:t>
      </w:r>
      <w:r w:rsidRPr="00086434">
        <w:rPr>
          <w:rFonts w:ascii="Arial Narrow" w:hAnsi="Arial Narrow"/>
          <w:spacing w:val="-7"/>
          <w:sz w:val="20"/>
          <w:szCs w:val="20"/>
          <w:lang w:val="pl-PL"/>
        </w:rPr>
        <w:t xml:space="preserve"> </w:t>
      </w:r>
      <w:r w:rsidRPr="00086434">
        <w:rPr>
          <w:rFonts w:ascii="Arial Narrow" w:hAnsi="Arial Narrow"/>
          <w:sz w:val="20"/>
          <w:szCs w:val="20"/>
          <w:lang w:val="pl-PL"/>
        </w:rPr>
        <w:t>KP</w:t>
      </w:r>
      <w:r w:rsidRPr="00086434">
        <w:rPr>
          <w:rFonts w:ascii="Arial Narrow" w:hAnsi="Arial Narrow"/>
          <w:spacing w:val="-5"/>
          <w:sz w:val="20"/>
          <w:szCs w:val="20"/>
          <w:lang w:val="pl-PL"/>
        </w:rPr>
        <w:t xml:space="preserve"> </w:t>
      </w:r>
      <w:r w:rsidRPr="00086434">
        <w:rPr>
          <w:rFonts w:ascii="Arial Narrow" w:hAnsi="Arial Narrow"/>
          <w:sz w:val="20"/>
          <w:szCs w:val="20"/>
          <w:lang w:val="pl-PL"/>
        </w:rPr>
        <w:t>i</w:t>
      </w:r>
      <w:r w:rsidRPr="00086434">
        <w:rPr>
          <w:rFonts w:ascii="Arial Narrow" w:hAnsi="Arial Narrow"/>
          <w:spacing w:val="-8"/>
          <w:sz w:val="20"/>
          <w:szCs w:val="20"/>
          <w:lang w:val="pl-PL"/>
        </w:rPr>
        <w:t xml:space="preserve"> </w:t>
      </w:r>
      <w:r w:rsidRPr="00086434">
        <w:rPr>
          <w:rFonts w:ascii="Arial Narrow" w:hAnsi="Arial Narrow"/>
          <w:sz w:val="20"/>
          <w:szCs w:val="20"/>
          <w:lang w:val="pl-PL"/>
        </w:rPr>
        <w:t>KW</w:t>
      </w:r>
      <w:r w:rsidRPr="00086434">
        <w:rPr>
          <w:rFonts w:ascii="Arial Narrow" w:hAnsi="Arial Narrow"/>
          <w:spacing w:val="-8"/>
          <w:sz w:val="20"/>
          <w:szCs w:val="20"/>
          <w:lang w:val="pl-PL"/>
        </w:rPr>
        <w:t xml:space="preserve"> </w:t>
      </w:r>
      <w:r w:rsidRPr="00086434">
        <w:rPr>
          <w:rFonts w:ascii="Arial Narrow" w:hAnsi="Arial Narrow"/>
          <w:sz w:val="20"/>
          <w:szCs w:val="20"/>
          <w:lang w:val="pl-PL"/>
        </w:rPr>
        <w:t xml:space="preserve">oraz tworzenie raportów kasowych o wpłatach. Podczas przyjmowania wpłat </w:t>
      </w:r>
      <w:r w:rsidRPr="00086434">
        <w:rPr>
          <w:rFonts w:ascii="Arial Narrow" w:hAnsi="Arial Narrow"/>
          <w:spacing w:val="-31"/>
          <w:sz w:val="20"/>
          <w:szCs w:val="20"/>
          <w:lang w:val="pl-PL"/>
        </w:rPr>
        <w:t xml:space="preserve"> </w:t>
      </w:r>
      <w:r w:rsidRPr="00086434">
        <w:rPr>
          <w:rFonts w:ascii="Arial Narrow" w:hAnsi="Arial Narrow"/>
          <w:sz w:val="20"/>
          <w:szCs w:val="20"/>
          <w:lang w:val="pl-PL"/>
        </w:rPr>
        <w:t>możliwe jest naliczanie odsetek od</w:t>
      </w:r>
      <w:r w:rsidRPr="00086434">
        <w:rPr>
          <w:rFonts w:ascii="Arial Narrow" w:hAnsi="Arial Narrow"/>
          <w:spacing w:val="-7"/>
          <w:sz w:val="20"/>
          <w:szCs w:val="20"/>
          <w:lang w:val="pl-PL"/>
        </w:rPr>
        <w:t xml:space="preserve"> </w:t>
      </w:r>
      <w:r w:rsidRPr="00086434">
        <w:rPr>
          <w:rFonts w:ascii="Arial Narrow" w:hAnsi="Arial Narrow"/>
          <w:sz w:val="20"/>
          <w:szCs w:val="20"/>
          <w:lang w:val="pl-PL"/>
        </w:rPr>
        <w:t>zaległości.</w:t>
      </w:r>
    </w:p>
    <w:p w14:paraId="6DF95588" w14:textId="77777777" w:rsidR="008E78A9" w:rsidRPr="00086434" w:rsidRDefault="008E78A9" w:rsidP="00086434">
      <w:pPr>
        <w:pStyle w:val="Akapitzlist"/>
        <w:widowControl w:val="0"/>
        <w:numPr>
          <w:ilvl w:val="0"/>
          <w:numId w:val="47"/>
        </w:numPr>
        <w:tabs>
          <w:tab w:val="left" w:pos="1885"/>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Kontrolerzy / Inspektorzy - moduł powinien obejmować m.in. zestawienia efektywności pracy</w:t>
      </w:r>
      <w:r w:rsidRPr="00086434">
        <w:rPr>
          <w:rFonts w:ascii="Arial Narrow" w:hAnsi="Arial Narrow"/>
          <w:spacing w:val="1"/>
          <w:sz w:val="20"/>
          <w:szCs w:val="20"/>
          <w:lang w:val="pl-PL"/>
        </w:rPr>
        <w:t xml:space="preserve"> </w:t>
      </w:r>
      <w:r w:rsidRPr="00086434">
        <w:rPr>
          <w:rFonts w:ascii="Arial Narrow" w:hAnsi="Arial Narrow"/>
          <w:sz w:val="20"/>
          <w:szCs w:val="20"/>
          <w:lang w:val="pl-PL"/>
        </w:rPr>
        <w:t>kontrolerów.</w:t>
      </w:r>
    </w:p>
    <w:p w14:paraId="11532F35" w14:textId="77777777" w:rsidR="008E78A9" w:rsidRPr="00086434" w:rsidRDefault="008E78A9" w:rsidP="00086434">
      <w:pPr>
        <w:pStyle w:val="Akapitzlist"/>
        <w:widowControl w:val="0"/>
        <w:numPr>
          <w:ilvl w:val="0"/>
          <w:numId w:val="47"/>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 xml:space="preserve">Reklamacje / Wstrzymania - Moduł powinien umożliwiać poprowadzenie ewidencji (wraz    </w:t>
      </w:r>
      <w:r w:rsidRPr="00086434">
        <w:rPr>
          <w:rFonts w:ascii="Arial Narrow" w:hAnsi="Arial Narrow"/>
          <w:sz w:val="20"/>
          <w:szCs w:val="20"/>
          <w:lang w:val="pl-PL"/>
        </w:rPr>
        <w:br/>
        <w:t>z dostępem do historii) reklamacji czyli faktycznego zawieszenia sprawy do czasu jej</w:t>
      </w:r>
      <w:r w:rsidRPr="00086434">
        <w:rPr>
          <w:rFonts w:ascii="Arial Narrow" w:hAnsi="Arial Narrow"/>
          <w:spacing w:val="-13"/>
          <w:sz w:val="20"/>
          <w:szCs w:val="20"/>
          <w:lang w:val="pl-PL"/>
        </w:rPr>
        <w:t xml:space="preserve"> </w:t>
      </w:r>
      <w:r w:rsidRPr="00086434">
        <w:rPr>
          <w:rFonts w:ascii="Arial Narrow" w:hAnsi="Arial Narrow"/>
          <w:sz w:val="20"/>
          <w:szCs w:val="20"/>
          <w:lang w:val="pl-PL"/>
        </w:rPr>
        <w:t>wyjaśnienia</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lub</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zawieszenia</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na</w:t>
      </w:r>
      <w:r w:rsidRPr="00086434">
        <w:rPr>
          <w:rFonts w:ascii="Arial Narrow" w:hAnsi="Arial Narrow"/>
          <w:spacing w:val="-11"/>
          <w:sz w:val="20"/>
          <w:szCs w:val="20"/>
          <w:lang w:val="pl-PL"/>
        </w:rPr>
        <w:t xml:space="preserve"> </w:t>
      </w:r>
      <w:r w:rsidRPr="00086434">
        <w:rPr>
          <w:rFonts w:ascii="Arial Narrow" w:hAnsi="Arial Narrow"/>
          <w:sz w:val="20"/>
          <w:szCs w:val="20"/>
          <w:lang w:val="pl-PL"/>
        </w:rPr>
        <w:t>stałe.</w:t>
      </w:r>
      <w:r w:rsidRPr="00086434">
        <w:rPr>
          <w:rFonts w:ascii="Arial Narrow" w:hAnsi="Arial Narrow"/>
          <w:spacing w:val="-14"/>
          <w:sz w:val="20"/>
          <w:szCs w:val="20"/>
          <w:lang w:val="pl-PL"/>
        </w:rPr>
        <w:t xml:space="preserve"> Powinien </w:t>
      </w:r>
      <w:r w:rsidRPr="00086434">
        <w:rPr>
          <w:rFonts w:ascii="Arial Narrow" w:hAnsi="Arial Narrow"/>
          <w:sz w:val="20"/>
          <w:szCs w:val="20"/>
          <w:lang w:val="pl-PL"/>
        </w:rPr>
        <w:t>pozwalać</w:t>
      </w:r>
      <w:r w:rsidRPr="00086434">
        <w:rPr>
          <w:rFonts w:ascii="Arial Narrow" w:hAnsi="Arial Narrow"/>
          <w:spacing w:val="-14"/>
          <w:sz w:val="20"/>
          <w:szCs w:val="20"/>
          <w:lang w:val="pl-PL"/>
        </w:rPr>
        <w:t xml:space="preserve"> </w:t>
      </w:r>
      <w:r w:rsidRPr="00086434">
        <w:rPr>
          <w:rFonts w:ascii="Arial Narrow" w:hAnsi="Arial Narrow"/>
          <w:sz w:val="20"/>
          <w:szCs w:val="20"/>
          <w:lang w:val="pl-PL"/>
        </w:rPr>
        <w:t>na</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pełną</w:t>
      </w:r>
      <w:r w:rsidRPr="00086434">
        <w:rPr>
          <w:rFonts w:ascii="Arial Narrow" w:hAnsi="Arial Narrow"/>
          <w:spacing w:val="-11"/>
          <w:sz w:val="20"/>
          <w:szCs w:val="20"/>
          <w:lang w:val="pl-PL"/>
        </w:rPr>
        <w:t xml:space="preserve"> </w:t>
      </w:r>
      <w:r w:rsidRPr="00086434">
        <w:rPr>
          <w:rFonts w:ascii="Arial Narrow" w:hAnsi="Arial Narrow"/>
          <w:sz w:val="20"/>
          <w:szCs w:val="20"/>
          <w:lang w:val="pl-PL"/>
        </w:rPr>
        <w:t>kontrolę</w:t>
      </w:r>
      <w:r w:rsidRPr="00086434">
        <w:rPr>
          <w:rFonts w:ascii="Arial Narrow" w:hAnsi="Arial Narrow"/>
          <w:spacing w:val="-11"/>
          <w:sz w:val="20"/>
          <w:szCs w:val="20"/>
          <w:lang w:val="pl-PL"/>
        </w:rPr>
        <w:t xml:space="preserve"> </w:t>
      </w:r>
      <w:r w:rsidRPr="00086434">
        <w:rPr>
          <w:rFonts w:ascii="Arial Narrow" w:hAnsi="Arial Narrow"/>
          <w:sz w:val="20"/>
          <w:szCs w:val="20"/>
          <w:lang w:val="pl-PL"/>
        </w:rPr>
        <w:t xml:space="preserve">rozpatrywania wniosków wraz </w:t>
      </w:r>
      <w:r w:rsidRPr="00086434">
        <w:rPr>
          <w:rFonts w:ascii="Arial Narrow" w:hAnsi="Arial Narrow"/>
          <w:sz w:val="20"/>
          <w:szCs w:val="20"/>
          <w:lang w:val="pl-PL"/>
        </w:rPr>
        <w:br/>
        <w:t>z</w:t>
      </w:r>
      <w:r w:rsidRPr="00086434">
        <w:rPr>
          <w:rFonts w:ascii="Arial Narrow" w:hAnsi="Arial Narrow"/>
          <w:spacing w:val="-4"/>
          <w:sz w:val="20"/>
          <w:szCs w:val="20"/>
          <w:lang w:val="pl-PL"/>
        </w:rPr>
        <w:t xml:space="preserve"> </w:t>
      </w:r>
      <w:r w:rsidRPr="00086434">
        <w:rPr>
          <w:rFonts w:ascii="Arial Narrow" w:hAnsi="Arial Narrow"/>
          <w:sz w:val="20"/>
          <w:szCs w:val="20"/>
          <w:lang w:val="pl-PL"/>
        </w:rPr>
        <w:t>odpowiedziami.</w:t>
      </w:r>
    </w:p>
    <w:p w14:paraId="19364422" w14:textId="1D11DCDD" w:rsidR="008E78A9" w:rsidRPr="00191893" w:rsidRDefault="008E78A9" w:rsidP="00086434">
      <w:pPr>
        <w:pStyle w:val="Akapitzlist"/>
        <w:widowControl w:val="0"/>
        <w:numPr>
          <w:ilvl w:val="0"/>
          <w:numId w:val="47"/>
        </w:numPr>
        <w:tabs>
          <w:tab w:val="left" w:pos="1885"/>
        </w:tabs>
        <w:autoSpaceDE w:val="0"/>
        <w:autoSpaceDN w:val="0"/>
        <w:ind w:right="106"/>
        <w:jc w:val="both"/>
        <w:rPr>
          <w:rFonts w:ascii="Arial Narrow" w:hAnsi="Arial Narrow"/>
          <w:sz w:val="20"/>
          <w:szCs w:val="20"/>
          <w:lang w:val="pl-PL"/>
        </w:rPr>
      </w:pPr>
      <w:r w:rsidRPr="00191893">
        <w:rPr>
          <w:rFonts w:ascii="Arial Narrow" w:hAnsi="Arial Narrow"/>
          <w:sz w:val="20"/>
          <w:szCs w:val="20"/>
          <w:lang w:val="pl-PL"/>
        </w:rPr>
        <w:t>Magazyn numerów wezwań - Moduł ten powinien wspierać zarządzanie dokumentami ścisłego</w:t>
      </w:r>
      <w:r w:rsidRPr="00191893">
        <w:rPr>
          <w:rFonts w:ascii="Arial Narrow" w:hAnsi="Arial Narrow"/>
          <w:spacing w:val="-3"/>
          <w:sz w:val="20"/>
          <w:szCs w:val="20"/>
          <w:lang w:val="pl-PL"/>
        </w:rPr>
        <w:t xml:space="preserve"> </w:t>
      </w:r>
      <w:r w:rsidRPr="00191893">
        <w:rPr>
          <w:rFonts w:ascii="Arial Narrow" w:hAnsi="Arial Narrow"/>
          <w:sz w:val="20"/>
          <w:szCs w:val="20"/>
          <w:lang w:val="pl-PL"/>
        </w:rPr>
        <w:t>zarachowania</w:t>
      </w:r>
      <w:r w:rsidRPr="00191893">
        <w:rPr>
          <w:rFonts w:ascii="Arial Narrow" w:hAnsi="Arial Narrow"/>
          <w:spacing w:val="-6"/>
          <w:sz w:val="20"/>
          <w:szCs w:val="20"/>
          <w:lang w:val="pl-PL"/>
        </w:rPr>
        <w:t xml:space="preserve"> </w:t>
      </w:r>
      <w:r w:rsidRPr="00191893">
        <w:rPr>
          <w:rFonts w:ascii="Arial Narrow" w:hAnsi="Arial Narrow"/>
          <w:sz w:val="20"/>
          <w:szCs w:val="20"/>
          <w:lang w:val="pl-PL"/>
        </w:rPr>
        <w:t>oraz</w:t>
      </w:r>
      <w:r w:rsidRPr="00191893">
        <w:rPr>
          <w:rFonts w:ascii="Arial Narrow" w:hAnsi="Arial Narrow"/>
          <w:spacing w:val="-10"/>
          <w:sz w:val="20"/>
          <w:szCs w:val="20"/>
          <w:lang w:val="pl-PL"/>
        </w:rPr>
        <w:t xml:space="preserve"> </w:t>
      </w:r>
      <w:r w:rsidRPr="00191893">
        <w:rPr>
          <w:rFonts w:ascii="Arial Narrow" w:hAnsi="Arial Narrow"/>
          <w:sz w:val="20"/>
          <w:szCs w:val="20"/>
          <w:lang w:val="pl-PL"/>
        </w:rPr>
        <w:t>kontrolę</w:t>
      </w:r>
      <w:r w:rsidRPr="00191893">
        <w:rPr>
          <w:rFonts w:ascii="Arial Narrow" w:hAnsi="Arial Narrow"/>
          <w:spacing w:val="-7"/>
          <w:sz w:val="20"/>
          <w:szCs w:val="20"/>
          <w:lang w:val="pl-PL"/>
        </w:rPr>
        <w:t xml:space="preserve"> </w:t>
      </w:r>
      <w:r w:rsidRPr="00191893">
        <w:rPr>
          <w:rFonts w:ascii="Arial Narrow" w:hAnsi="Arial Narrow"/>
          <w:sz w:val="20"/>
          <w:szCs w:val="20"/>
          <w:lang w:val="pl-PL"/>
        </w:rPr>
        <w:t>ich</w:t>
      </w:r>
      <w:r w:rsidRPr="00191893">
        <w:rPr>
          <w:rFonts w:ascii="Arial Narrow" w:hAnsi="Arial Narrow"/>
          <w:spacing w:val="-8"/>
          <w:sz w:val="20"/>
          <w:szCs w:val="20"/>
          <w:lang w:val="pl-PL"/>
        </w:rPr>
        <w:t xml:space="preserve"> </w:t>
      </w:r>
      <w:r w:rsidRPr="00191893">
        <w:rPr>
          <w:rFonts w:ascii="Arial Narrow" w:hAnsi="Arial Narrow"/>
          <w:sz w:val="20"/>
          <w:szCs w:val="20"/>
          <w:lang w:val="pl-PL"/>
        </w:rPr>
        <w:t>wykorzystania</w:t>
      </w:r>
      <w:r w:rsidRPr="00191893">
        <w:rPr>
          <w:rFonts w:ascii="Arial Narrow" w:hAnsi="Arial Narrow"/>
          <w:spacing w:val="-8"/>
          <w:sz w:val="20"/>
          <w:szCs w:val="20"/>
          <w:lang w:val="pl-PL"/>
        </w:rPr>
        <w:t xml:space="preserve"> </w:t>
      </w:r>
      <w:r w:rsidRPr="00191893">
        <w:rPr>
          <w:rFonts w:ascii="Arial Narrow" w:hAnsi="Arial Narrow"/>
          <w:sz w:val="20"/>
          <w:szCs w:val="20"/>
          <w:lang w:val="pl-PL"/>
        </w:rPr>
        <w:t>czyli</w:t>
      </w:r>
      <w:r w:rsidRPr="00191893">
        <w:rPr>
          <w:rFonts w:ascii="Arial Narrow" w:hAnsi="Arial Narrow"/>
          <w:spacing w:val="-5"/>
          <w:sz w:val="20"/>
          <w:szCs w:val="20"/>
          <w:lang w:val="pl-PL"/>
        </w:rPr>
        <w:t xml:space="preserve"> </w:t>
      </w:r>
      <w:r w:rsidRPr="00191893">
        <w:rPr>
          <w:rFonts w:ascii="Arial Narrow" w:hAnsi="Arial Narrow"/>
          <w:sz w:val="20"/>
          <w:szCs w:val="20"/>
          <w:lang w:val="pl-PL"/>
        </w:rPr>
        <w:t>rozdysponowania</w:t>
      </w:r>
      <w:r w:rsidRPr="00191893">
        <w:rPr>
          <w:rFonts w:ascii="Arial Narrow" w:hAnsi="Arial Narrow"/>
          <w:spacing w:val="-4"/>
          <w:sz w:val="20"/>
          <w:szCs w:val="20"/>
          <w:lang w:val="pl-PL"/>
        </w:rPr>
        <w:t xml:space="preserve"> </w:t>
      </w:r>
      <w:r w:rsidRPr="00191893">
        <w:rPr>
          <w:rFonts w:ascii="Arial Narrow" w:hAnsi="Arial Narrow"/>
          <w:sz w:val="20"/>
          <w:szCs w:val="20"/>
          <w:lang w:val="pl-PL"/>
        </w:rPr>
        <w:t>dla kontrolerów. Użytkownik powinien otrzymywać pełną kontrolę nad ciągłością ewidencji numerów oraz ich</w:t>
      </w:r>
      <w:r w:rsidRPr="00191893">
        <w:rPr>
          <w:rFonts w:ascii="Arial Narrow" w:hAnsi="Arial Narrow"/>
          <w:spacing w:val="-5"/>
          <w:sz w:val="20"/>
          <w:szCs w:val="20"/>
          <w:lang w:val="pl-PL"/>
        </w:rPr>
        <w:t xml:space="preserve"> </w:t>
      </w:r>
      <w:proofErr w:type="spellStart"/>
      <w:r w:rsidRPr="00191893">
        <w:rPr>
          <w:rFonts w:ascii="Arial Narrow" w:hAnsi="Arial Narrow"/>
          <w:sz w:val="20"/>
          <w:szCs w:val="20"/>
          <w:lang w:val="pl-PL"/>
        </w:rPr>
        <w:t>przyporządkowania.Administrator</w:t>
      </w:r>
      <w:proofErr w:type="spellEnd"/>
      <w:r w:rsidRPr="00191893">
        <w:rPr>
          <w:rFonts w:ascii="Arial Narrow" w:hAnsi="Arial Narrow"/>
          <w:sz w:val="20"/>
          <w:szCs w:val="20"/>
          <w:lang w:val="pl-PL"/>
        </w:rPr>
        <w:t xml:space="preserve"> uprawnień - Moduł za pomocą którego, będzie możliwość upoważnia do prowadzenia ewidencji użytkowników  i  haseł,  przydziały  uprawnień  dla  użytkowników  do  każdego  z modułów z dokładną charakterystyką (możliwość dodawania, przeglądania, usuwania, edytowania) pełną archiwizację danych itp. Administrator systemu</w:t>
      </w:r>
      <w:r w:rsidRPr="00191893">
        <w:rPr>
          <w:rFonts w:ascii="Arial Narrow" w:hAnsi="Arial Narrow"/>
          <w:spacing w:val="-37"/>
          <w:sz w:val="20"/>
          <w:szCs w:val="20"/>
          <w:lang w:val="pl-PL"/>
        </w:rPr>
        <w:t xml:space="preserve">  </w:t>
      </w:r>
      <w:r w:rsidRPr="00191893">
        <w:rPr>
          <w:rFonts w:ascii="Arial Narrow" w:hAnsi="Arial Narrow"/>
          <w:sz w:val="20"/>
          <w:szCs w:val="20"/>
          <w:lang w:val="pl-PL"/>
        </w:rPr>
        <w:t>ma możliwość</w:t>
      </w:r>
      <w:r w:rsidRPr="00191893">
        <w:rPr>
          <w:rFonts w:ascii="Arial Narrow" w:hAnsi="Arial Narrow"/>
          <w:spacing w:val="-9"/>
          <w:sz w:val="20"/>
          <w:szCs w:val="20"/>
          <w:lang w:val="pl-PL"/>
        </w:rPr>
        <w:t xml:space="preserve"> </w:t>
      </w:r>
      <w:r w:rsidRPr="00191893">
        <w:rPr>
          <w:rFonts w:ascii="Arial Narrow" w:hAnsi="Arial Narrow"/>
          <w:sz w:val="20"/>
          <w:szCs w:val="20"/>
          <w:lang w:val="pl-PL"/>
        </w:rPr>
        <w:t>określenia</w:t>
      </w:r>
      <w:r w:rsidRPr="00191893">
        <w:rPr>
          <w:rFonts w:ascii="Arial Narrow" w:hAnsi="Arial Narrow"/>
          <w:spacing w:val="-10"/>
          <w:sz w:val="20"/>
          <w:szCs w:val="20"/>
          <w:lang w:val="pl-PL"/>
        </w:rPr>
        <w:t xml:space="preserve"> </w:t>
      </w:r>
      <w:r w:rsidRPr="00191893">
        <w:rPr>
          <w:rFonts w:ascii="Arial Narrow" w:hAnsi="Arial Narrow"/>
          <w:sz w:val="20"/>
          <w:szCs w:val="20"/>
          <w:lang w:val="pl-PL"/>
        </w:rPr>
        <w:t>siły</w:t>
      </w:r>
      <w:r w:rsidRPr="00191893">
        <w:rPr>
          <w:rFonts w:ascii="Arial Narrow" w:hAnsi="Arial Narrow"/>
          <w:spacing w:val="-8"/>
          <w:sz w:val="20"/>
          <w:szCs w:val="20"/>
          <w:lang w:val="pl-PL"/>
        </w:rPr>
        <w:t xml:space="preserve"> </w:t>
      </w:r>
      <w:r w:rsidRPr="00191893">
        <w:rPr>
          <w:rFonts w:ascii="Arial Narrow" w:hAnsi="Arial Narrow"/>
          <w:sz w:val="20"/>
          <w:szCs w:val="20"/>
          <w:lang w:val="pl-PL"/>
        </w:rPr>
        <w:t>hasła,</w:t>
      </w:r>
      <w:r w:rsidRPr="00191893">
        <w:rPr>
          <w:rFonts w:ascii="Arial Narrow" w:hAnsi="Arial Narrow"/>
          <w:spacing w:val="-7"/>
          <w:sz w:val="20"/>
          <w:szCs w:val="20"/>
          <w:lang w:val="pl-PL"/>
        </w:rPr>
        <w:t xml:space="preserve"> </w:t>
      </w:r>
      <w:r w:rsidRPr="00191893">
        <w:rPr>
          <w:rFonts w:ascii="Arial Narrow" w:hAnsi="Arial Narrow"/>
          <w:sz w:val="20"/>
          <w:szCs w:val="20"/>
          <w:lang w:val="pl-PL"/>
        </w:rPr>
        <w:t>historię</w:t>
      </w:r>
      <w:r w:rsidRPr="00191893">
        <w:rPr>
          <w:rFonts w:ascii="Arial Narrow" w:hAnsi="Arial Narrow"/>
          <w:spacing w:val="-6"/>
          <w:sz w:val="20"/>
          <w:szCs w:val="20"/>
          <w:lang w:val="pl-PL"/>
        </w:rPr>
        <w:t xml:space="preserve"> </w:t>
      </w:r>
      <w:r w:rsidRPr="00191893">
        <w:rPr>
          <w:rFonts w:ascii="Arial Narrow" w:hAnsi="Arial Narrow"/>
          <w:sz w:val="20"/>
          <w:szCs w:val="20"/>
          <w:lang w:val="pl-PL"/>
        </w:rPr>
        <w:t>ilości</w:t>
      </w:r>
      <w:r w:rsidRPr="00191893">
        <w:rPr>
          <w:rFonts w:ascii="Arial Narrow" w:hAnsi="Arial Narrow"/>
          <w:spacing w:val="-7"/>
          <w:sz w:val="20"/>
          <w:szCs w:val="20"/>
          <w:lang w:val="pl-PL"/>
        </w:rPr>
        <w:t xml:space="preserve"> </w:t>
      </w:r>
      <w:r w:rsidRPr="00191893">
        <w:rPr>
          <w:rFonts w:ascii="Arial Narrow" w:hAnsi="Arial Narrow"/>
          <w:sz w:val="20"/>
          <w:szCs w:val="20"/>
          <w:lang w:val="pl-PL"/>
        </w:rPr>
        <w:t>zapamiętanych</w:t>
      </w:r>
      <w:r w:rsidRPr="00191893">
        <w:rPr>
          <w:rFonts w:ascii="Arial Narrow" w:hAnsi="Arial Narrow"/>
          <w:spacing w:val="-7"/>
          <w:sz w:val="20"/>
          <w:szCs w:val="20"/>
          <w:lang w:val="pl-PL"/>
        </w:rPr>
        <w:t xml:space="preserve"> </w:t>
      </w:r>
      <w:r w:rsidRPr="00191893">
        <w:rPr>
          <w:rFonts w:ascii="Arial Narrow" w:hAnsi="Arial Narrow"/>
          <w:sz w:val="20"/>
          <w:szCs w:val="20"/>
          <w:lang w:val="pl-PL"/>
        </w:rPr>
        <w:t>haseł</w:t>
      </w:r>
      <w:r w:rsidRPr="00191893">
        <w:rPr>
          <w:rFonts w:ascii="Arial Narrow" w:hAnsi="Arial Narrow"/>
          <w:spacing w:val="-7"/>
          <w:sz w:val="20"/>
          <w:szCs w:val="20"/>
          <w:lang w:val="pl-PL"/>
        </w:rPr>
        <w:t xml:space="preserve"> </w:t>
      </w:r>
      <w:r w:rsidRPr="00191893">
        <w:rPr>
          <w:rFonts w:ascii="Arial Narrow" w:hAnsi="Arial Narrow"/>
          <w:sz w:val="20"/>
          <w:szCs w:val="20"/>
          <w:lang w:val="pl-PL"/>
        </w:rPr>
        <w:t>oraz</w:t>
      </w:r>
      <w:r w:rsidRPr="00191893">
        <w:rPr>
          <w:rFonts w:ascii="Arial Narrow" w:hAnsi="Arial Narrow"/>
          <w:spacing w:val="-10"/>
          <w:sz w:val="20"/>
          <w:szCs w:val="20"/>
          <w:lang w:val="pl-PL"/>
        </w:rPr>
        <w:t xml:space="preserve"> </w:t>
      </w:r>
      <w:r w:rsidRPr="00191893">
        <w:rPr>
          <w:rFonts w:ascii="Arial Narrow" w:hAnsi="Arial Narrow"/>
          <w:sz w:val="20"/>
          <w:szCs w:val="20"/>
          <w:lang w:val="pl-PL"/>
        </w:rPr>
        <w:t>ważności haseł. Moduł posiada funkcję definiowania grup uprawnień, które ułatwiają zarządzanie większą ilością</w:t>
      </w:r>
      <w:r w:rsidRPr="00191893">
        <w:rPr>
          <w:rFonts w:ascii="Arial Narrow" w:hAnsi="Arial Narrow"/>
          <w:spacing w:val="-6"/>
          <w:sz w:val="20"/>
          <w:szCs w:val="20"/>
          <w:lang w:val="pl-PL"/>
        </w:rPr>
        <w:t xml:space="preserve"> </w:t>
      </w:r>
      <w:r w:rsidRPr="00191893">
        <w:rPr>
          <w:rFonts w:ascii="Arial Narrow" w:hAnsi="Arial Narrow"/>
          <w:sz w:val="20"/>
          <w:szCs w:val="20"/>
          <w:lang w:val="pl-PL"/>
        </w:rPr>
        <w:t>pracowników.</w:t>
      </w:r>
    </w:p>
    <w:p w14:paraId="51E08F7D" w14:textId="77777777" w:rsidR="008E78A9" w:rsidRPr="00086434" w:rsidRDefault="008E78A9" w:rsidP="00086434">
      <w:pPr>
        <w:pStyle w:val="Akapitzlist"/>
        <w:widowControl w:val="0"/>
        <w:numPr>
          <w:ilvl w:val="0"/>
          <w:numId w:val="47"/>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 xml:space="preserve">Import i export danych – moduł, który powinien być każdorazowo dostosowany do potrzeb konkretnego użytkownika. Powinien umożliwiać wymianę danych z aplikacjami funkcjonującymi </w:t>
      </w:r>
      <w:r w:rsidRPr="00086434">
        <w:rPr>
          <w:rFonts w:ascii="Arial Narrow" w:hAnsi="Arial Narrow"/>
          <w:sz w:val="20"/>
          <w:szCs w:val="20"/>
          <w:lang w:val="pl-PL"/>
        </w:rPr>
        <w:br/>
        <w:t>u podmiotów związanych z procesem obsługi umów przewozowych jak  np.  z  systemami  finansowo-księgowymi  użytkownika  oraz z systemami firm dokonujących kontroli dokumentów poświadczających wniesienie opłaty</w:t>
      </w:r>
      <w:r w:rsidRPr="00086434">
        <w:rPr>
          <w:rFonts w:ascii="Arial Narrow" w:hAnsi="Arial Narrow"/>
          <w:spacing w:val="-5"/>
          <w:sz w:val="20"/>
          <w:szCs w:val="20"/>
          <w:lang w:val="pl-PL"/>
        </w:rPr>
        <w:t xml:space="preserve"> </w:t>
      </w:r>
      <w:r w:rsidRPr="00086434">
        <w:rPr>
          <w:rFonts w:ascii="Arial Narrow" w:hAnsi="Arial Narrow"/>
          <w:sz w:val="20"/>
          <w:szCs w:val="20"/>
          <w:lang w:val="pl-PL"/>
        </w:rPr>
        <w:t>przewozowej</w:t>
      </w:r>
    </w:p>
    <w:p w14:paraId="2EED7EA9" w14:textId="77777777" w:rsidR="008E78A9" w:rsidRPr="00086434" w:rsidRDefault="008E78A9" w:rsidP="00086434">
      <w:pPr>
        <w:pStyle w:val="Akapitzlist"/>
        <w:widowControl w:val="0"/>
        <w:numPr>
          <w:ilvl w:val="0"/>
          <w:numId w:val="47"/>
        </w:numPr>
        <w:tabs>
          <w:tab w:val="left" w:pos="1885"/>
        </w:tabs>
        <w:autoSpaceDE w:val="0"/>
        <w:autoSpaceDN w:val="0"/>
        <w:ind w:right="114"/>
        <w:jc w:val="both"/>
        <w:rPr>
          <w:rFonts w:ascii="Arial Narrow" w:hAnsi="Arial Narrow"/>
          <w:sz w:val="20"/>
          <w:szCs w:val="20"/>
          <w:lang w:val="pl-PL"/>
        </w:rPr>
      </w:pPr>
      <w:r w:rsidRPr="00086434">
        <w:rPr>
          <w:rFonts w:ascii="Arial Narrow" w:hAnsi="Arial Narrow"/>
          <w:sz w:val="20"/>
          <w:szCs w:val="20"/>
          <w:lang w:val="pl-PL"/>
        </w:rPr>
        <w:t>Słowniki programu - W skład tego modułu winny wchodzić bazy danych wspomagające pracę programu. Moduł słowników umożliwia wprowadzanie</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informacji.</w:t>
      </w:r>
    </w:p>
    <w:p w14:paraId="6820E179" w14:textId="77777777" w:rsidR="008E78A9" w:rsidRPr="00086434" w:rsidRDefault="008E78A9" w:rsidP="00086434">
      <w:pPr>
        <w:pStyle w:val="Akapitzlist"/>
        <w:widowControl w:val="0"/>
        <w:numPr>
          <w:ilvl w:val="0"/>
          <w:numId w:val="47"/>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Elektroniczne archiwum dołączonych dokumentów – Moduł powinien pozwalać na zapisywanie i powiązanie ze sobą dokumentów (przechowywanych w formie elektronicznej) z zapisami w bazie. Powinien umożliwiać np. skanowania mandatów lub wpływających pism odwoławczych. Zeskanowane dokumenty powinny być odpowiednio    przechowywane     i udostępniane.     Usługa     przechowywania i udostępniania plików polegałaby na zarządzaniu dokumentami, które są chronione przed niepowołanym dostępem. Jednocześnie odnalezienie ich przez osoby uprawnione jest procesem</w:t>
      </w:r>
      <w:r w:rsidRPr="00086434">
        <w:rPr>
          <w:rFonts w:ascii="Arial Narrow" w:hAnsi="Arial Narrow"/>
          <w:spacing w:val="-3"/>
          <w:sz w:val="20"/>
          <w:szCs w:val="20"/>
          <w:lang w:val="pl-PL"/>
        </w:rPr>
        <w:t xml:space="preserve"> </w:t>
      </w:r>
      <w:r w:rsidRPr="00086434">
        <w:rPr>
          <w:rFonts w:ascii="Arial Narrow" w:hAnsi="Arial Narrow"/>
          <w:sz w:val="20"/>
          <w:szCs w:val="20"/>
          <w:lang w:val="pl-PL"/>
        </w:rPr>
        <w:t>szybkim.</w:t>
      </w:r>
    </w:p>
    <w:p w14:paraId="5076D51E" w14:textId="10D811EF" w:rsidR="008E78A9" w:rsidRDefault="008E78A9" w:rsidP="00086434">
      <w:pPr>
        <w:pStyle w:val="Akapitzlist"/>
        <w:widowControl w:val="0"/>
        <w:numPr>
          <w:ilvl w:val="0"/>
          <w:numId w:val="47"/>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Raporty - Moduł ten powinien dawać możliwości udostępnia szerokiej gamy  raportowania zgromadzonymi danymi na wielu płaszczyznach (czasowych, strefowych itd.). Raporty mogą mieć różnorodne zestawienia np. raporty statystyczne, raporty rachunkowe i wyciągi z kartotek o wezwaniu. Program powinien zawierać wiele wstępnie zdefiniowanych raportów, które mogą być analizowane w różny sposób poprzez wykorzystanie</w:t>
      </w:r>
      <w:r w:rsidRPr="00086434">
        <w:rPr>
          <w:rFonts w:ascii="Arial Narrow" w:hAnsi="Arial Narrow"/>
          <w:spacing w:val="-13"/>
          <w:sz w:val="20"/>
          <w:szCs w:val="20"/>
          <w:lang w:val="pl-PL"/>
        </w:rPr>
        <w:t xml:space="preserve"> </w:t>
      </w:r>
      <w:r w:rsidRPr="00086434">
        <w:rPr>
          <w:rFonts w:ascii="Arial Narrow" w:hAnsi="Arial Narrow"/>
          <w:sz w:val="20"/>
          <w:szCs w:val="20"/>
          <w:lang w:val="pl-PL"/>
        </w:rPr>
        <w:t>funkcji</w:t>
      </w:r>
      <w:r w:rsidRPr="00086434">
        <w:rPr>
          <w:rFonts w:ascii="Arial Narrow" w:hAnsi="Arial Narrow"/>
          <w:spacing w:val="-14"/>
          <w:sz w:val="20"/>
          <w:szCs w:val="20"/>
          <w:lang w:val="pl-PL"/>
        </w:rPr>
        <w:t xml:space="preserve"> </w:t>
      </w:r>
      <w:r w:rsidRPr="00086434">
        <w:rPr>
          <w:rFonts w:ascii="Arial Narrow" w:hAnsi="Arial Narrow"/>
          <w:sz w:val="20"/>
          <w:szCs w:val="20"/>
          <w:lang w:val="pl-PL"/>
        </w:rPr>
        <w:t>wyboru</w:t>
      </w:r>
      <w:r w:rsidRPr="00086434">
        <w:rPr>
          <w:rFonts w:ascii="Arial Narrow" w:hAnsi="Arial Narrow"/>
          <w:spacing w:val="-14"/>
          <w:sz w:val="20"/>
          <w:szCs w:val="20"/>
          <w:lang w:val="pl-PL"/>
        </w:rPr>
        <w:t xml:space="preserve"> </w:t>
      </w:r>
      <w:r w:rsidRPr="00086434">
        <w:rPr>
          <w:rFonts w:ascii="Arial Narrow" w:hAnsi="Arial Narrow"/>
          <w:sz w:val="20"/>
          <w:szCs w:val="20"/>
          <w:lang w:val="pl-PL"/>
        </w:rPr>
        <w:t>i</w:t>
      </w:r>
      <w:r w:rsidRPr="00086434">
        <w:rPr>
          <w:rFonts w:ascii="Arial Narrow" w:hAnsi="Arial Narrow"/>
          <w:spacing w:val="-2"/>
          <w:sz w:val="20"/>
          <w:szCs w:val="20"/>
          <w:lang w:val="pl-PL"/>
        </w:rPr>
        <w:t xml:space="preserve"> </w:t>
      </w:r>
      <w:r w:rsidRPr="00086434">
        <w:rPr>
          <w:rFonts w:ascii="Arial Narrow" w:hAnsi="Arial Narrow"/>
          <w:sz w:val="20"/>
          <w:szCs w:val="20"/>
          <w:lang w:val="pl-PL"/>
        </w:rPr>
        <w:t>sortowania.</w:t>
      </w:r>
      <w:r w:rsidRPr="00086434">
        <w:rPr>
          <w:rFonts w:ascii="Arial Narrow" w:hAnsi="Arial Narrow"/>
          <w:spacing w:val="-16"/>
          <w:sz w:val="20"/>
          <w:szCs w:val="20"/>
          <w:lang w:val="pl-PL"/>
        </w:rPr>
        <w:t xml:space="preserve"> </w:t>
      </w:r>
      <w:r w:rsidRPr="00086434">
        <w:rPr>
          <w:rFonts w:ascii="Arial Narrow" w:hAnsi="Arial Narrow"/>
          <w:sz w:val="20"/>
          <w:szCs w:val="20"/>
          <w:lang w:val="pl-PL"/>
        </w:rPr>
        <w:t>Moduł</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umożliwia</w:t>
      </w:r>
      <w:r w:rsidRPr="00086434">
        <w:rPr>
          <w:rFonts w:ascii="Arial Narrow" w:hAnsi="Arial Narrow"/>
          <w:spacing w:val="-13"/>
          <w:sz w:val="20"/>
          <w:szCs w:val="20"/>
          <w:lang w:val="pl-PL"/>
        </w:rPr>
        <w:t xml:space="preserve"> </w:t>
      </w:r>
      <w:r w:rsidRPr="00086434">
        <w:rPr>
          <w:rFonts w:ascii="Arial Narrow" w:hAnsi="Arial Narrow"/>
          <w:sz w:val="20"/>
          <w:szCs w:val="20"/>
          <w:lang w:val="pl-PL"/>
        </w:rPr>
        <w:t>tworzenie</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dowolnej ilości zestawień spełniających indywidualne potrzeby i</w:t>
      </w:r>
      <w:r w:rsidRPr="00086434">
        <w:rPr>
          <w:rFonts w:ascii="Arial Narrow" w:hAnsi="Arial Narrow"/>
          <w:spacing w:val="-6"/>
          <w:sz w:val="20"/>
          <w:szCs w:val="20"/>
          <w:lang w:val="pl-PL"/>
        </w:rPr>
        <w:t xml:space="preserve"> </w:t>
      </w:r>
      <w:r w:rsidRPr="00086434">
        <w:rPr>
          <w:rFonts w:ascii="Arial Narrow" w:hAnsi="Arial Narrow"/>
          <w:sz w:val="20"/>
          <w:szCs w:val="20"/>
          <w:lang w:val="pl-PL"/>
        </w:rPr>
        <w:t>wymagania.</w:t>
      </w:r>
    </w:p>
    <w:p w14:paraId="4C34B904" w14:textId="77777777" w:rsidR="00191893" w:rsidRPr="00191893" w:rsidRDefault="00191893" w:rsidP="00191893">
      <w:pPr>
        <w:widowControl w:val="0"/>
        <w:tabs>
          <w:tab w:val="left" w:pos="1885"/>
        </w:tabs>
        <w:autoSpaceDE w:val="0"/>
        <w:autoSpaceDN w:val="0"/>
        <w:ind w:right="108"/>
        <w:jc w:val="both"/>
        <w:rPr>
          <w:rFonts w:ascii="Arial Narrow" w:hAnsi="Arial Narrow"/>
          <w:sz w:val="20"/>
          <w:szCs w:val="20"/>
          <w:lang w:val="pl-PL"/>
        </w:rPr>
      </w:pPr>
    </w:p>
    <w:p w14:paraId="79DACAE5" w14:textId="77777777" w:rsidR="008E78A9" w:rsidRPr="00086434" w:rsidRDefault="008E78A9" w:rsidP="00086434">
      <w:pPr>
        <w:pStyle w:val="Akapitzlist"/>
        <w:widowControl w:val="0"/>
        <w:numPr>
          <w:ilvl w:val="1"/>
          <w:numId w:val="50"/>
        </w:numPr>
        <w:tabs>
          <w:tab w:val="left" w:pos="1237"/>
        </w:tabs>
        <w:autoSpaceDE w:val="0"/>
        <w:autoSpaceDN w:val="0"/>
        <w:ind w:hanging="433"/>
        <w:jc w:val="both"/>
        <w:rPr>
          <w:rFonts w:ascii="Arial Narrow" w:hAnsi="Arial Narrow"/>
          <w:sz w:val="20"/>
          <w:szCs w:val="20"/>
          <w:lang w:val="pl-PL"/>
        </w:rPr>
      </w:pPr>
      <w:r w:rsidRPr="00086434">
        <w:rPr>
          <w:rFonts w:ascii="Arial Narrow" w:hAnsi="Arial Narrow"/>
          <w:sz w:val="20"/>
          <w:szCs w:val="20"/>
          <w:lang w:val="pl-PL"/>
        </w:rPr>
        <w:t>Oprogramowanie powinien zapewniać dodatkowo:</w:t>
      </w:r>
    </w:p>
    <w:p w14:paraId="59A69BB7"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generowanie zapytań adresowych wg obowiązującego</w:t>
      </w:r>
      <w:r w:rsidRPr="00086434">
        <w:rPr>
          <w:rFonts w:ascii="Arial Narrow" w:hAnsi="Arial Narrow"/>
          <w:spacing w:val="-3"/>
          <w:sz w:val="20"/>
          <w:szCs w:val="20"/>
          <w:lang w:val="pl-PL"/>
        </w:rPr>
        <w:t xml:space="preserve"> </w:t>
      </w:r>
      <w:r w:rsidRPr="00086434">
        <w:rPr>
          <w:rFonts w:ascii="Arial Narrow" w:hAnsi="Arial Narrow"/>
          <w:sz w:val="20"/>
          <w:szCs w:val="20"/>
          <w:lang w:val="pl-PL"/>
        </w:rPr>
        <w:t>szablonu,</w:t>
      </w:r>
    </w:p>
    <w:p w14:paraId="67B0A44E"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ewidencję bloczków wezwań wydawanych kontrolerom i zwracanych przez</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nich,</w:t>
      </w:r>
    </w:p>
    <w:p w14:paraId="7E9C2298" w14:textId="77777777" w:rsidR="008E78A9" w:rsidRPr="00086434" w:rsidRDefault="008E78A9" w:rsidP="00086434">
      <w:pPr>
        <w:pStyle w:val="Akapitzlist"/>
        <w:widowControl w:val="0"/>
        <w:numPr>
          <w:ilvl w:val="0"/>
          <w:numId w:val="46"/>
        </w:numPr>
        <w:tabs>
          <w:tab w:val="left" w:pos="1885"/>
        </w:tabs>
        <w:autoSpaceDE w:val="0"/>
        <w:autoSpaceDN w:val="0"/>
        <w:ind w:right="112"/>
        <w:jc w:val="both"/>
        <w:rPr>
          <w:rFonts w:ascii="Arial Narrow" w:hAnsi="Arial Narrow"/>
          <w:sz w:val="20"/>
          <w:szCs w:val="20"/>
          <w:lang w:val="pl-PL"/>
        </w:rPr>
      </w:pPr>
      <w:r w:rsidRPr="00086434">
        <w:rPr>
          <w:rFonts w:ascii="Arial Narrow" w:hAnsi="Arial Narrow"/>
          <w:sz w:val="20"/>
          <w:szCs w:val="20"/>
          <w:lang w:val="pl-PL"/>
        </w:rPr>
        <w:t>rejestrację wypisanych wezwań w zakresie daty, godziny i miejsca kontroli, danych osobowych i adresowych pasażera, wartości nałożonych opłat, dokumentów okazanych w czasie kontroli oraz uwag</w:t>
      </w:r>
      <w:r w:rsidRPr="00086434">
        <w:rPr>
          <w:rFonts w:ascii="Arial Narrow" w:hAnsi="Arial Narrow"/>
          <w:spacing w:val="-15"/>
          <w:sz w:val="20"/>
          <w:szCs w:val="20"/>
          <w:lang w:val="pl-PL"/>
        </w:rPr>
        <w:t xml:space="preserve"> </w:t>
      </w:r>
      <w:r w:rsidRPr="00086434">
        <w:rPr>
          <w:rFonts w:ascii="Arial Narrow" w:hAnsi="Arial Narrow"/>
          <w:sz w:val="20"/>
          <w:szCs w:val="20"/>
          <w:lang w:val="pl-PL"/>
        </w:rPr>
        <w:t>kontrolera,</w:t>
      </w:r>
    </w:p>
    <w:p w14:paraId="46E80E64" w14:textId="77777777" w:rsidR="008E78A9" w:rsidRPr="00086434" w:rsidRDefault="008E78A9" w:rsidP="00086434">
      <w:pPr>
        <w:pStyle w:val="Akapitzlist"/>
        <w:widowControl w:val="0"/>
        <w:numPr>
          <w:ilvl w:val="0"/>
          <w:numId w:val="46"/>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wyszukiwanie oraz sortowanie spraw z wykorzystaniem następujących elementów symboli wieloznacznych i przedziału danych po kombinacjach:</w:t>
      </w:r>
    </w:p>
    <w:p w14:paraId="047D5651" w14:textId="77777777" w:rsidR="008E78A9" w:rsidRPr="00086434" w:rsidRDefault="008E78A9" w:rsidP="00CD5F53">
      <w:pPr>
        <w:pStyle w:val="Tekstpodstawowy"/>
        <w:spacing w:after="0"/>
        <w:ind w:left="1843" w:right="106"/>
        <w:rPr>
          <w:rFonts w:ascii="Arial Narrow" w:hAnsi="Arial Narrow"/>
          <w:sz w:val="20"/>
          <w:szCs w:val="20"/>
          <w:lang w:val="pl-PL"/>
        </w:rPr>
      </w:pPr>
      <w:r w:rsidRPr="00086434">
        <w:rPr>
          <w:rFonts w:ascii="Arial Narrow" w:hAnsi="Arial Narrow"/>
          <w:sz w:val="20"/>
          <w:szCs w:val="20"/>
          <w:lang w:val="pl-PL"/>
        </w:rPr>
        <w:t>nr kontrolera, nr i seria wezwania, data, czas i miejsce kontroli (linia, numer pojazdu, przystanek), dane osobowe i adresowe pasażera, nr biletu, nazwa sądu lub</w:t>
      </w:r>
      <w:r w:rsidRPr="00086434">
        <w:rPr>
          <w:rFonts w:ascii="Arial Narrow" w:hAnsi="Arial Narrow"/>
          <w:spacing w:val="-6"/>
          <w:sz w:val="20"/>
          <w:szCs w:val="20"/>
          <w:lang w:val="pl-PL"/>
        </w:rPr>
        <w:t xml:space="preserve"> </w:t>
      </w:r>
      <w:r w:rsidRPr="00086434">
        <w:rPr>
          <w:rFonts w:ascii="Arial Narrow" w:hAnsi="Arial Narrow"/>
          <w:sz w:val="20"/>
          <w:szCs w:val="20"/>
          <w:lang w:val="pl-PL"/>
        </w:rPr>
        <w:t>komornika,</w:t>
      </w:r>
      <w:r w:rsidRPr="00086434">
        <w:rPr>
          <w:rFonts w:ascii="Arial Narrow" w:hAnsi="Arial Narrow"/>
          <w:spacing w:val="-5"/>
          <w:sz w:val="20"/>
          <w:szCs w:val="20"/>
          <w:lang w:val="pl-PL"/>
        </w:rPr>
        <w:t xml:space="preserve"> </w:t>
      </w:r>
      <w:r w:rsidRPr="00086434">
        <w:rPr>
          <w:rFonts w:ascii="Arial Narrow" w:hAnsi="Arial Narrow"/>
          <w:sz w:val="20"/>
          <w:szCs w:val="20"/>
          <w:lang w:val="pl-PL"/>
        </w:rPr>
        <w:t>sygnatura</w:t>
      </w:r>
      <w:r w:rsidRPr="00086434">
        <w:rPr>
          <w:rFonts w:ascii="Arial Narrow" w:hAnsi="Arial Narrow"/>
          <w:spacing w:val="-6"/>
          <w:sz w:val="20"/>
          <w:szCs w:val="20"/>
          <w:lang w:val="pl-PL"/>
        </w:rPr>
        <w:t xml:space="preserve"> </w:t>
      </w:r>
      <w:r w:rsidRPr="00086434">
        <w:rPr>
          <w:rFonts w:ascii="Arial Narrow" w:hAnsi="Arial Narrow"/>
          <w:sz w:val="20"/>
          <w:szCs w:val="20"/>
          <w:lang w:val="pl-PL"/>
        </w:rPr>
        <w:t>sprawy</w:t>
      </w:r>
      <w:r w:rsidRPr="00086434">
        <w:rPr>
          <w:rFonts w:ascii="Arial Narrow" w:hAnsi="Arial Narrow"/>
          <w:spacing w:val="-4"/>
          <w:sz w:val="20"/>
          <w:szCs w:val="20"/>
          <w:lang w:val="pl-PL"/>
        </w:rPr>
        <w:t xml:space="preserve"> </w:t>
      </w:r>
      <w:r w:rsidRPr="00086434">
        <w:rPr>
          <w:rFonts w:ascii="Arial Narrow" w:hAnsi="Arial Narrow"/>
          <w:sz w:val="20"/>
          <w:szCs w:val="20"/>
          <w:lang w:val="pl-PL"/>
        </w:rPr>
        <w:t>sądowej</w:t>
      </w:r>
      <w:r w:rsidRPr="00086434">
        <w:rPr>
          <w:rFonts w:ascii="Arial Narrow" w:hAnsi="Arial Narrow"/>
          <w:spacing w:val="-6"/>
          <w:sz w:val="20"/>
          <w:szCs w:val="20"/>
          <w:lang w:val="pl-PL"/>
        </w:rPr>
        <w:t xml:space="preserve"> </w:t>
      </w:r>
      <w:r w:rsidRPr="00086434">
        <w:rPr>
          <w:rFonts w:ascii="Arial Narrow" w:hAnsi="Arial Narrow"/>
          <w:sz w:val="20"/>
          <w:szCs w:val="20"/>
          <w:lang w:val="pl-PL"/>
        </w:rPr>
        <w:t>lub</w:t>
      </w:r>
      <w:r w:rsidRPr="00086434">
        <w:rPr>
          <w:rFonts w:ascii="Arial Narrow" w:hAnsi="Arial Narrow"/>
          <w:spacing w:val="-5"/>
          <w:sz w:val="20"/>
          <w:szCs w:val="20"/>
          <w:lang w:val="pl-PL"/>
        </w:rPr>
        <w:t xml:space="preserve"> </w:t>
      </w:r>
      <w:r w:rsidRPr="00086434">
        <w:rPr>
          <w:rFonts w:ascii="Arial Narrow" w:hAnsi="Arial Narrow"/>
          <w:sz w:val="20"/>
          <w:szCs w:val="20"/>
          <w:lang w:val="pl-PL"/>
        </w:rPr>
        <w:t>komorniczej,</w:t>
      </w:r>
      <w:r w:rsidRPr="00086434">
        <w:rPr>
          <w:rFonts w:ascii="Arial Narrow" w:hAnsi="Arial Narrow"/>
          <w:spacing w:val="-5"/>
          <w:sz w:val="20"/>
          <w:szCs w:val="20"/>
          <w:lang w:val="pl-PL"/>
        </w:rPr>
        <w:t xml:space="preserve"> </w:t>
      </w:r>
      <w:r w:rsidRPr="00086434">
        <w:rPr>
          <w:rFonts w:ascii="Arial Narrow" w:hAnsi="Arial Narrow"/>
          <w:sz w:val="20"/>
          <w:szCs w:val="20"/>
          <w:lang w:val="pl-PL"/>
        </w:rPr>
        <w:t>nr</w:t>
      </w:r>
      <w:r w:rsidRPr="00086434">
        <w:rPr>
          <w:rFonts w:ascii="Arial Narrow" w:hAnsi="Arial Narrow"/>
          <w:spacing w:val="-5"/>
          <w:sz w:val="20"/>
          <w:szCs w:val="20"/>
          <w:lang w:val="pl-PL"/>
        </w:rPr>
        <w:t xml:space="preserve"> </w:t>
      </w:r>
      <w:r w:rsidRPr="00086434">
        <w:rPr>
          <w:rFonts w:ascii="Arial Narrow" w:hAnsi="Arial Narrow"/>
          <w:sz w:val="20"/>
          <w:szCs w:val="20"/>
          <w:lang w:val="pl-PL"/>
        </w:rPr>
        <w:t>odwołania,</w:t>
      </w:r>
      <w:r w:rsidRPr="00086434">
        <w:rPr>
          <w:rFonts w:ascii="Arial Narrow" w:hAnsi="Arial Narrow"/>
          <w:spacing w:val="-7"/>
          <w:sz w:val="20"/>
          <w:szCs w:val="20"/>
          <w:lang w:val="pl-PL"/>
        </w:rPr>
        <w:t xml:space="preserve"> </w:t>
      </w:r>
      <w:r w:rsidRPr="00086434">
        <w:rPr>
          <w:rFonts w:ascii="Arial Narrow" w:hAnsi="Arial Narrow"/>
          <w:sz w:val="20"/>
          <w:szCs w:val="20"/>
          <w:lang w:val="pl-PL"/>
        </w:rPr>
        <w:t>kwocie nałożonej opłaty i stanie</w:t>
      </w:r>
      <w:r w:rsidRPr="00086434">
        <w:rPr>
          <w:rFonts w:ascii="Arial Narrow" w:hAnsi="Arial Narrow"/>
          <w:spacing w:val="-1"/>
          <w:sz w:val="20"/>
          <w:szCs w:val="20"/>
          <w:lang w:val="pl-PL"/>
        </w:rPr>
        <w:t xml:space="preserve"> </w:t>
      </w:r>
      <w:r w:rsidRPr="00086434">
        <w:rPr>
          <w:rFonts w:ascii="Arial Narrow" w:hAnsi="Arial Narrow"/>
          <w:sz w:val="20"/>
          <w:szCs w:val="20"/>
          <w:lang w:val="pl-PL"/>
        </w:rPr>
        <w:t>egzekucji,</w:t>
      </w:r>
    </w:p>
    <w:p w14:paraId="57651919" w14:textId="77777777" w:rsidR="008E78A9" w:rsidRPr="00086434" w:rsidRDefault="008E78A9" w:rsidP="00086434">
      <w:pPr>
        <w:pStyle w:val="Akapitzlist"/>
        <w:widowControl w:val="0"/>
        <w:numPr>
          <w:ilvl w:val="0"/>
          <w:numId w:val="46"/>
        </w:numPr>
        <w:tabs>
          <w:tab w:val="left" w:pos="1885"/>
        </w:tabs>
        <w:autoSpaceDE w:val="0"/>
        <w:autoSpaceDN w:val="0"/>
        <w:ind w:right="112"/>
        <w:jc w:val="both"/>
        <w:rPr>
          <w:rFonts w:ascii="Arial Narrow" w:hAnsi="Arial Narrow"/>
          <w:sz w:val="20"/>
          <w:szCs w:val="20"/>
          <w:lang w:val="pl-PL"/>
        </w:rPr>
      </w:pPr>
      <w:r w:rsidRPr="00086434">
        <w:rPr>
          <w:rFonts w:ascii="Arial Narrow" w:hAnsi="Arial Narrow"/>
          <w:sz w:val="20"/>
          <w:szCs w:val="20"/>
          <w:lang w:val="pl-PL"/>
        </w:rPr>
        <w:t>obliczanie należności do zapłaty łącznie oraz z podziałem na należność główną, odsetki i należności dodatkowe z uwzględnieniem możliwości wniesienia opłaty pomniejszonej lub częściowej oraz wyboru przez pasażera opłacanego składnika należności,</w:t>
      </w:r>
    </w:p>
    <w:p w14:paraId="5C80AC59"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rozdzielenie rejestracji wpłat na przedsądowe i</w:t>
      </w:r>
      <w:r w:rsidRPr="00086434">
        <w:rPr>
          <w:rFonts w:ascii="Arial Narrow" w:hAnsi="Arial Narrow"/>
          <w:spacing w:val="-4"/>
          <w:sz w:val="20"/>
          <w:szCs w:val="20"/>
          <w:lang w:val="pl-PL"/>
        </w:rPr>
        <w:t xml:space="preserve"> </w:t>
      </w:r>
      <w:r w:rsidRPr="00086434">
        <w:rPr>
          <w:rFonts w:ascii="Arial Narrow" w:hAnsi="Arial Narrow"/>
          <w:sz w:val="20"/>
          <w:szCs w:val="20"/>
          <w:lang w:val="pl-PL"/>
        </w:rPr>
        <w:t>sądowe,</w:t>
      </w:r>
    </w:p>
    <w:p w14:paraId="4F60AB1F" w14:textId="77777777" w:rsidR="008E78A9" w:rsidRPr="00086434" w:rsidRDefault="008E78A9" w:rsidP="00086434">
      <w:pPr>
        <w:pStyle w:val="Akapitzlist"/>
        <w:widowControl w:val="0"/>
        <w:numPr>
          <w:ilvl w:val="0"/>
          <w:numId w:val="46"/>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lastRenderedPageBreak/>
        <w:t>rejestrację wpłat oraz zwrotów (sądowych i komorniczych) oraz ich bieżące automatyczne rozliczanie na części składowe z uwzględnieniem preferencji wpłacającego oraz podmiotu dokonującego wpłaty (pasażer,</w:t>
      </w:r>
      <w:r w:rsidRPr="00086434">
        <w:rPr>
          <w:rFonts w:ascii="Arial Narrow" w:hAnsi="Arial Narrow"/>
          <w:spacing w:val="-9"/>
          <w:sz w:val="20"/>
          <w:szCs w:val="20"/>
          <w:lang w:val="pl-PL"/>
        </w:rPr>
        <w:t xml:space="preserve"> </w:t>
      </w:r>
      <w:r w:rsidRPr="00086434">
        <w:rPr>
          <w:rFonts w:ascii="Arial Narrow" w:hAnsi="Arial Narrow"/>
          <w:sz w:val="20"/>
          <w:szCs w:val="20"/>
          <w:lang w:val="pl-PL"/>
        </w:rPr>
        <w:t>komornik),</w:t>
      </w:r>
    </w:p>
    <w:p w14:paraId="4A91A777" w14:textId="77777777" w:rsidR="008E78A9" w:rsidRPr="00086434" w:rsidRDefault="008E78A9" w:rsidP="00086434">
      <w:pPr>
        <w:pStyle w:val="Akapitzlist"/>
        <w:widowControl w:val="0"/>
        <w:numPr>
          <w:ilvl w:val="0"/>
          <w:numId w:val="46"/>
        </w:numPr>
        <w:tabs>
          <w:tab w:val="left" w:pos="1885"/>
        </w:tabs>
        <w:autoSpaceDE w:val="0"/>
        <w:autoSpaceDN w:val="0"/>
        <w:ind w:right="115"/>
        <w:jc w:val="both"/>
        <w:rPr>
          <w:rFonts w:ascii="Arial Narrow" w:hAnsi="Arial Narrow"/>
          <w:sz w:val="20"/>
          <w:szCs w:val="20"/>
          <w:lang w:val="pl-PL"/>
        </w:rPr>
      </w:pPr>
      <w:r w:rsidRPr="00086434">
        <w:rPr>
          <w:rFonts w:ascii="Arial Narrow" w:hAnsi="Arial Narrow"/>
          <w:sz w:val="20"/>
          <w:szCs w:val="20"/>
          <w:lang w:val="pl-PL"/>
        </w:rPr>
        <w:t>rejestrację elektroniczną (zeskanowane dokumenty) złożonych reklamacji, udzielonych</w:t>
      </w:r>
      <w:r w:rsidRPr="00086434">
        <w:rPr>
          <w:rFonts w:ascii="Arial Narrow" w:hAnsi="Arial Narrow"/>
          <w:spacing w:val="-3"/>
          <w:sz w:val="20"/>
          <w:szCs w:val="20"/>
          <w:lang w:val="pl-PL"/>
        </w:rPr>
        <w:t xml:space="preserve"> </w:t>
      </w:r>
      <w:r w:rsidRPr="00086434">
        <w:rPr>
          <w:rFonts w:ascii="Arial Narrow" w:hAnsi="Arial Narrow"/>
          <w:sz w:val="20"/>
          <w:szCs w:val="20"/>
          <w:lang w:val="pl-PL"/>
        </w:rPr>
        <w:t>odpowiedzi,</w:t>
      </w:r>
    </w:p>
    <w:p w14:paraId="50D26CF3" w14:textId="77777777" w:rsidR="008E78A9" w:rsidRPr="00086434" w:rsidRDefault="008E78A9" w:rsidP="00086434">
      <w:pPr>
        <w:pStyle w:val="Akapitzlist"/>
        <w:widowControl w:val="0"/>
        <w:numPr>
          <w:ilvl w:val="0"/>
          <w:numId w:val="46"/>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zawieszanie  windykacji  oraz  blokada  naliczania  odsetek  bezterminowo  lub  w wybranym</w:t>
      </w:r>
      <w:r w:rsidRPr="00086434">
        <w:rPr>
          <w:rFonts w:ascii="Arial Narrow" w:hAnsi="Arial Narrow"/>
          <w:spacing w:val="-1"/>
          <w:sz w:val="20"/>
          <w:szCs w:val="20"/>
          <w:lang w:val="pl-PL"/>
        </w:rPr>
        <w:t xml:space="preserve"> </w:t>
      </w:r>
      <w:r w:rsidRPr="00086434">
        <w:rPr>
          <w:rFonts w:ascii="Arial Narrow" w:hAnsi="Arial Narrow"/>
          <w:sz w:val="20"/>
          <w:szCs w:val="20"/>
          <w:lang w:val="pl-PL"/>
        </w:rPr>
        <w:t>okresie,</w:t>
      </w:r>
    </w:p>
    <w:p w14:paraId="33AA959F"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rozkładanie należności na</w:t>
      </w:r>
      <w:r w:rsidRPr="00086434">
        <w:rPr>
          <w:rFonts w:ascii="Arial Narrow" w:hAnsi="Arial Narrow"/>
          <w:spacing w:val="-4"/>
          <w:sz w:val="20"/>
          <w:szCs w:val="20"/>
          <w:lang w:val="pl-PL"/>
        </w:rPr>
        <w:t xml:space="preserve"> </w:t>
      </w:r>
      <w:r w:rsidRPr="00086434">
        <w:rPr>
          <w:rFonts w:ascii="Arial Narrow" w:hAnsi="Arial Narrow"/>
          <w:sz w:val="20"/>
          <w:szCs w:val="20"/>
          <w:lang w:val="pl-PL"/>
        </w:rPr>
        <w:t>raty,</w:t>
      </w:r>
    </w:p>
    <w:p w14:paraId="323ACB74"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powiadamianie użytkownika o nieterminowej spłacie</w:t>
      </w:r>
      <w:r w:rsidRPr="00086434">
        <w:rPr>
          <w:rFonts w:ascii="Arial Narrow" w:hAnsi="Arial Narrow"/>
          <w:spacing w:val="-3"/>
          <w:sz w:val="20"/>
          <w:szCs w:val="20"/>
          <w:lang w:val="pl-PL"/>
        </w:rPr>
        <w:t xml:space="preserve"> </w:t>
      </w:r>
      <w:r w:rsidRPr="00086434">
        <w:rPr>
          <w:rFonts w:ascii="Arial Narrow" w:hAnsi="Arial Narrow"/>
          <w:sz w:val="20"/>
          <w:szCs w:val="20"/>
          <w:lang w:val="pl-PL"/>
        </w:rPr>
        <w:t>rat,</w:t>
      </w:r>
    </w:p>
    <w:p w14:paraId="149C010D" w14:textId="77777777" w:rsidR="008E78A9" w:rsidRPr="00086434" w:rsidRDefault="008E78A9" w:rsidP="00086434">
      <w:pPr>
        <w:pStyle w:val="Akapitzlist"/>
        <w:widowControl w:val="0"/>
        <w:numPr>
          <w:ilvl w:val="0"/>
          <w:numId w:val="46"/>
        </w:numPr>
        <w:tabs>
          <w:tab w:val="left" w:pos="1885"/>
        </w:tabs>
        <w:autoSpaceDE w:val="0"/>
        <w:autoSpaceDN w:val="0"/>
        <w:ind w:right="106"/>
        <w:jc w:val="both"/>
        <w:rPr>
          <w:rFonts w:ascii="Arial Narrow" w:hAnsi="Arial Narrow"/>
          <w:sz w:val="20"/>
          <w:szCs w:val="20"/>
          <w:lang w:val="pl-PL"/>
        </w:rPr>
      </w:pPr>
      <w:r w:rsidRPr="00086434">
        <w:rPr>
          <w:rFonts w:ascii="Arial Narrow" w:hAnsi="Arial Narrow"/>
          <w:sz w:val="20"/>
          <w:szCs w:val="20"/>
          <w:lang w:val="pl-PL"/>
        </w:rPr>
        <w:t>generowanie korespondencji seryjnej wezwań przesądowych (także zbiorczych) z możliwością wyboru zakresu drukowanych wezwań ze względu na datę przejazdu oraz możliwością ograniczenia liczby drukowanych jednorazowo wezwań,</w:t>
      </w:r>
    </w:p>
    <w:p w14:paraId="3FE11661"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korespondencji seryjnej pozwów</w:t>
      </w:r>
      <w:r w:rsidRPr="00086434">
        <w:rPr>
          <w:rFonts w:ascii="Arial Narrow" w:hAnsi="Arial Narrow"/>
          <w:spacing w:val="-2"/>
          <w:sz w:val="20"/>
          <w:szCs w:val="20"/>
          <w:lang w:val="pl-PL"/>
        </w:rPr>
        <w:t xml:space="preserve"> </w:t>
      </w:r>
      <w:r w:rsidRPr="00086434">
        <w:rPr>
          <w:rFonts w:ascii="Arial Narrow" w:hAnsi="Arial Narrow"/>
          <w:sz w:val="20"/>
          <w:szCs w:val="20"/>
          <w:lang w:val="pl-PL"/>
        </w:rPr>
        <w:t>sądowych,</w:t>
      </w:r>
    </w:p>
    <w:p w14:paraId="39246C18"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rejestrację sprzeciwów od nakazu</w:t>
      </w:r>
      <w:r w:rsidRPr="00086434">
        <w:rPr>
          <w:rFonts w:ascii="Arial Narrow" w:hAnsi="Arial Narrow"/>
          <w:spacing w:val="-8"/>
          <w:sz w:val="20"/>
          <w:szCs w:val="20"/>
          <w:lang w:val="pl-PL"/>
        </w:rPr>
        <w:t xml:space="preserve"> </w:t>
      </w:r>
      <w:r w:rsidRPr="00086434">
        <w:rPr>
          <w:rFonts w:ascii="Arial Narrow" w:hAnsi="Arial Narrow"/>
          <w:sz w:val="20"/>
          <w:szCs w:val="20"/>
          <w:lang w:val="pl-PL"/>
        </w:rPr>
        <w:t>zapłaty,</w:t>
      </w:r>
    </w:p>
    <w:p w14:paraId="45539AED"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rejestrację informacji o wyznaczonych</w:t>
      </w:r>
      <w:r w:rsidRPr="00086434">
        <w:rPr>
          <w:rFonts w:ascii="Arial Narrow" w:hAnsi="Arial Narrow"/>
          <w:spacing w:val="-5"/>
          <w:sz w:val="20"/>
          <w:szCs w:val="20"/>
          <w:lang w:val="pl-PL"/>
        </w:rPr>
        <w:t xml:space="preserve"> </w:t>
      </w:r>
      <w:r w:rsidRPr="00086434">
        <w:rPr>
          <w:rFonts w:ascii="Arial Narrow" w:hAnsi="Arial Narrow"/>
          <w:sz w:val="20"/>
          <w:szCs w:val="20"/>
          <w:lang w:val="pl-PL"/>
        </w:rPr>
        <w:t>rozprawach,</w:t>
      </w:r>
    </w:p>
    <w:p w14:paraId="336B5781"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 xml:space="preserve">generowanie korespondencji seryjnej upomnień </w:t>
      </w:r>
      <w:proofErr w:type="spellStart"/>
      <w:r w:rsidRPr="00086434">
        <w:rPr>
          <w:rFonts w:ascii="Arial Narrow" w:hAnsi="Arial Narrow"/>
          <w:sz w:val="20"/>
          <w:szCs w:val="20"/>
          <w:lang w:val="pl-PL"/>
        </w:rPr>
        <w:t>posądowych</w:t>
      </w:r>
      <w:proofErr w:type="spellEnd"/>
      <w:r w:rsidRPr="00086434">
        <w:rPr>
          <w:rFonts w:ascii="Arial Narrow" w:hAnsi="Arial Narrow"/>
          <w:sz w:val="20"/>
          <w:szCs w:val="20"/>
          <w:lang w:val="pl-PL"/>
        </w:rPr>
        <w:t xml:space="preserve"> (także</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zbiorczych),</w:t>
      </w:r>
    </w:p>
    <w:p w14:paraId="3808CECC"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hurtowe generowanie do sądów wniosków o nadanie klauzuli</w:t>
      </w:r>
      <w:r w:rsidRPr="00086434">
        <w:rPr>
          <w:rFonts w:ascii="Arial Narrow" w:hAnsi="Arial Narrow"/>
          <w:spacing w:val="-11"/>
          <w:sz w:val="20"/>
          <w:szCs w:val="20"/>
          <w:lang w:val="pl-PL"/>
        </w:rPr>
        <w:t xml:space="preserve"> </w:t>
      </w:r>
      <w:r w:rsidRPr="00086434">
        <w:rPr>
          <w:rFonts w:ascii="Arial Narrow" w:hAnsi="Arial Narrow"/>
          <w:sz w:val="20"/>
          <w:szCs w:val="20"/>
          <w:lang w:val="pl-PL"/>
        </w:rPr>
        <w:t>wykonalności,</w:t>
      </w:r>
    </w:p>
    <w:p w14:paraId="44F24745"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korespondencji seryjnej wezwań przed</w:t>
      </w:r>
      <w:r w:rsidRPr="00086434">
        <w:rPr>
          <w:rFonts w:ascii="Arial Narrow" w:hAnsi="Arial Narrow"/>
          <w:spacing w:val="-5"/>
          <w:sz w:val="20"/>
          <w:szCs w:val="20"/>
          <w:lang w:val="pl-PL"/>
        </w:rPr>
        <w:t xml:space="preserve"> </w:t>
      </w:r>
      <w:r w:rsidRPr="00086434">
        <w:rPr>
          <w:rFonts w:ascii="Arial Narrow" w:hAnsi="Arial Narrow"/>
          <w:sz w:val="20"/>
          <w:szCs w:val="20"/>
          <w:lang w:val="pl-PL"/>
        </w:rPr>
        <w:t>egzekucyjnych,</w:t>
      </w:r>
    </w:p>
    <w:p w14:paraId="1DA4EFC5"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hurtowe generowanie wniosków o wszczęcie</w:t>
      </w:r>
      <w:r w:rsidRPr="00086434">
        <w:rPr>
          <w:rFonts w:ascii="Arial Narrow" w:hAnsi="Arial Narrow"/>
          <w:spacing w:val="-4"/>
          <w:sz w:val="20"/>
          <w:szCs w:val="20"/>
          <w:lang w:val="pl-PL"/>
        </w:rPr>
        <w:t xml:space="preserve"> </w:t>
      </w:r>
      <w:r w:rsidRPr="00086434">
        <w:rPr>
          <w:rFonts w:ascii="Arial Narrow" w:hAnsi="Arial Narrow"/>
          <w:sz w:val="20"/>
          <w:szCs w:val="20"/>
          <w:lang w:val="pl-PL"/>
        </w:rPr>
        <w:t>egzekucji,</w:t>
      </w:r>
    </w:p>
    <w:p w14:paraId="5B8F19E7"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tworzenie kartoteki pasażera przechowującej całą historię</w:t>
      </w:r>
      <w:r w:rsidRPr="00086434">
        <w:rPr>
          <w:rFonts w:ascii="Arial Narrow" w:hAnsi="Arial Narrow"/>
          <w:spacing w:val="-11"/>
          <w:sz w:val="20"/>
          <w:szCs w:val="20"/>
          <w:lang w:val="pl-PL"/>
        </w:rPr>
        <w:t xml:space="preserve"> </w:t>
      </w:r>
      <w:r w:rsidRPr="00086434">
        <w:rPr>
          <w:rFonts w:ascii="Arial Narrow" w:hAnsi="Arial Narrow"/>
          <w:sz w:val="20"/>
          <w:szCs w:val="20"/>
          <w:lang w:val="pl-PL"/>
        </w:rPr>
        <w:t>ww.,</w:t>
      </w:r>
    </w:p>
    <w:p w14:paraId="1BE19BBF" w14:textId="77777777" w:rsidR="008E78A9" w:rsidRPr="00086434" w:rsidRDefault="008E78A9" w:rsidP="00086434">
      <w:pPr>
        <w:pStyle w:val="Akapitzlist"/>
        <w:widowControl w:val="0"/>
        <w:numPr>
          <w:ilvl w:val="0"/>
          <w:numId w:val="46"/>
        </w:numPr>
        <w:tabs>
          <w:tab w:val="left" w:pos="1885"/>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 xml:space="preserve">automatyczne hurtowe prowadzenie Elektronicznego Postępowania Upominawczego (E-Sąd) </w:t>
      </w:r>
      <w:r w:rsidRPr="00086434">
        <w:rPr>
          <w:rFonts w:ascii="Arial Narrow" w:hAnsi="Arial Narrow"/>
          <w:sz w:val="20"/>
          <w:szCs w:val="20"/>
          <w:lang w:val="pl-PL"/>
        </w:rPr>
        <w:br/>
        <w:t>w zakresie wysyłki pozwów oraz rejestracji nakazów zapłaty, tytułów wykonawczych oraz wysyłania wniosków do</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komornika,</w:t>
      </w:r>
    </w:p>
    <w:p w14:paraId="3920A649" w14:textId="77777777" w:rsidR="008E78A9" w:rsidRPr="00086434" w:rsidRDefault="008E78A9" w:rsidP="00086434">
      <w:pPr>
        <w:pStyle w:val="Akapitzlist"/>
        <w:widowControl w:val="0"/>
        <w:numPr>
          <w:ilvl w:val="0"/>
          <w:numId w:val="46"/>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rejestrację informacji o nakazach zapłaty, tytułach wykonawczych i wyrokach    w postępowaniach toczących się poza</w:t>
      </w:r>
      <w:r w:rsidRPr="00086434">
        <w:rPr>
          <w:rFonts w:ascii="Arial Narrow" w:hAnsi="Arial Narrow"/>
          <w:spacing w:val="-3"/>
          <w:sz w:val="20"/>
          <w:szCs w:val="20"/>
          <w:lang w:val="pl-PL"/>
        </w:rPr>
        <w:t xml:space="preserve"> </w:t>
      </w:r>
      <w:r w:rsidRPr="00086434">
        <w:rPr>
          <w:rFonts w:ascii="Arial Narrow" w:hAnsi="Arial Narrow"/>
          <w:sz w:val="20"/>
          <w:szCs w:val="20"/>
          <w:lang w:val="pl-PL"/>
        </w:rPr>
        <w:t>EPU,</w:t>
      </w:r>
    </w:p>
    <w:p w14:paraId="34980554" w14:textId="77777777" w:rsidR="008E78A9" w:rsidRPr="00086434" w:rsidRDefault="008E78A9" w:rsidP="00086434">
      <w:pPr>
        <w:pStyle w:val="Akapitzlist"/>
        <w:widowControl w:val="0"/>
        <w:numPr>
          <w:ilvl w:val="0"/>
          <w:numId w:val="46"/>
        </w:numPr>
        <w:tabs>
          <w:tab w:val="left" w:pos="1885"/>
        </w:tabs>
        <w:autoSpaceDE w:val="0"/>
        <w:autoSpaceDN w:val="0"/>
        <w:ind w:right="109"/>
        <w:jc w:val="both"/>
        <w:rPr>
          <w:rFonts w:ascii="Arial Narrow" w:hAnsi="Arial Narrow"/>
          <w:sz w:val="20"/>
          <w:szCs w:val="20"/>
          <w:lang w:val="pl-PL"/>
        </w:rPr>
      </w:pPr>
      <w:r w:rsidRPr="00086434">
        <w:rPr>
          <w:rFonts w:ascii="Arial Narrow" w:hAnsi="Arial Narrow"/>
          <w:sz w:val="20"/>
          <w:szCs w:val="20"/>
          <w:lang w:val="pl-PL"/>
        </w:rPr>
        <w:t>dodawanie, usuwanie i aktualizowanie dłużników w rejestrach dłużników wskazanych przez Zamawiającego (w formie pisemnej) w dniu podpisania umowy,</w:t>
      </w:r>
    </w:p>
    <w:p w14:paraId="471133F1" w14:textId="77777777" w:rsidR="008E78A9" w:rsidRPr="00086434" w:rsidRDefault="008E78A9" w:rsidP="00086434">
      <w:pPr>
        <w:pStyle w:val="Akapitzlist"/>
        <w:widowControl w:val="0"/>
        <w:numPr>
          <w:ilvl w:val="0"/>
          <w:numId w:val="46"/>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automatyczne hurtowe generowanie na policję zawiadomień o popełnieniu wykroczenia,</w:t>
      </w:r>
    </w:p>
    <w:p w14:paraId="7A0288E0"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prowadzenie elektronicznej wymiany danych z firmami</w:t>
      </w:r>
      <w:r w:rsidRPr="00086434">
        <w:rPr>
          <w:rFonts w:ascii="Arial Narrow" w:hAnsi="Arial Narrow"/>
          <w:spacing w:val="-10"/>
          <w:sz w:val="20"/>
          <w:szCs w:val="20"/>
          <w:lang w:val="pl-PL"/>
        </w:rPr>
        <w:t xml:space="preserve"> </w:t>
      </w:r>
      <w:r w:rsidRPr="00086434">
        <w:rPr>
          <w:rFonts w:ascii="Arial Narrow" w:hAnsi="Arial Narrow"/>
          <w:sz w:val="20"/>
          <w:szCs w:val="20"/>
          <w:lang w:val="pl-PL"/>
        </w:rPr>
        <w:t>windykacyjnymi,</w:t>
      </w:r>
    </w:p>
    <w:p w14:paraId="4E4A01E5" w14:textId="77777777" w:rsidR="008E78A9" w:rsidRPr="00086434" w:rsidRDefault="008E78A9" w:rsidP="00086434">
      <w:pPr>
        <w:pStyle w:val="Akapitzlist"/>
        <w:widowControl w:val="0"/>
        <w:numPr>
          <w:ilvl w:val="0"/>
          <w:numId w:val="46"/>
        </w:numPr>
        <w:tabs>
          <w:tab w:val="left" w:pos="1885"/>
        </w:tabs>
        <w:autoSpaceDE w:val="0"/>
        <w:autoSpaceDN w:val="0"/>
        <w:ind w:right="108"/>
        <w:jc w:val="both"/>
        <w:rPr>
          <w:rFonts w:ascii="Arial Narrow" w:hAnsi="Arial Narrow"/>
          <w:sz w:val="20"/>
          <w:szCs w:val="20"/>
          <w:lang w:val="pl-PL"/>
        </w:rPr>
      </w:pPr>
      <w:r w:rsidRPr="00086434">
        <w:rPr>
          <w:rFonts w:ascii="Arial Narrow" w:hAnsi="Arial Narrow"/>
          <w:sz w:val="20"/>
          <w:szCs w:val="20"/>
          <w:lang w:val="pl-PL"/>
        </w:rPr>
        <w:t>automatyczne wyszukiwanie i uzupełnianie kodów pocztowych na podstawie adresu,</w:t>
      </w:r>
    </w:p>
    <w:p w14:paraId="0837863C" w14:textId="77777777" w:rsidR="008E78A9" w:rsidRPr="00086434" w:rsidRDefault="008E78A9" w:rsidP="00086434">
      <w:pPr>
        <w:pStyle w:val="Akapitzlist"/>
        <w:widowControl w:val="0"/>
        <w:numPr>
          <w:ilvl w:val="0"/>
          <w:numId w:val="46"/>
        </w:numPr>
        <w:tabs>
          <w:tab w:val="left" w:pos="1885"/>
        </w:tabs>
        <w:autoSpaceDE w:val="0"/>
        <w:autoSpaceDN w:val="0"/>
        <w:ind w:hanging="361"/>
        <w:jc w:val="both"/>
        <w:rPr>
          <w:rFonts w:ascii="Arial Narrow" w:hAnsi="Arial Narrow"/>
          <w:sz w:val="20"/>
          <w:szCs w:val="20"/>
          <w:lang w:val="pl-PL"/>
        </w:rPr>
      </w:pPr>
      <w:r w:rsidRPr="00086434">
        <w:rPr>
          <w:rFonts w:ascii="Arial Narrow" w:hAnsi="Arial Narrow"/>
          <w:sz w:val="20"/>
          <w:szCs w:val="20"/>
          <w:lang w:val="pl-PL"/>
        </w:rPr>
        <w:t>rejestrowanie adresów czasowych,</w:t>
      </w:r>
    </w:p>
    <w:p w14:paraId="55256FAE" w14:textId="77777777" w:rsidR="008E78A9" w:rsidRPr="00086434" w:rsidRDefault="008E78A9" w:rsidP="00086434">
      <w:pPr>
        <w:pStyle w:val="Akapitzlist"/>
        <w:widowControl w:val="0"/>
        <w:numPr>
          <w:ilvl w:val="0"/>
          <w:numId w:val="46"/>
        </w:numPr>
        <w:tabs>
          <w:tab w:val="left" w:pos="1885"/>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hurtowe działania na grupie dowolnie wybranych wezwań: dane osobowe, zawieszanie i odwieszanie</w:t>
      </w:r>
      <w:r w:rsidRPr="00086434">
        <w:rPr>
          <w:rFonts w:ascii="Arial Narrow" w:hAnsi="Arial Narrow"/>
          <w:spacing w:val="-4"/>
          <w:sz w:val="20"/>
          <w:szCs w:val="20"/>
          <w:lang w:val="pl-PL"/>
        </w:rPr>
        <w:t xml:space="preserve"> </w:t>
      </w:r>
      <w:r w:rsidRPr="00086434">
        <w:rPr>
          <w:rFonts w:ascii="Arial Narrow" w:hAnsi="Arial Narrow"/>
          <w:sz w:val="20"/>
          <w:szCs w:val="20"/>
          <w:lang w:val="pl-PL"/>
        </w:rPr>
        <w:t>windykacji,</w:t>
      </w:r>
    </w:p>
    <w:p w14:paraId="10F99EE5" w14:textId="77777777" w:rsidR="008E78A9" w:rsidRPr="00086434" w:rsidRDefault="008E78A9" w:rsidP="00086434">
      <w:pPr>
        <w:pStyle w:val="Akapitzlist"/>
        <w:widowControl w:val="0"/>
        <w:numPr>
          <w:ilvl w:val="0"/>
          <w:numId w:val="46"/>
        </w:numPr>
        <w:tabs>
          <w:tab w:val="left" w:pos="1884"/>
          <w:tab w:val="left" w:pos="1885"/>
        </w:tabs>
        <w:autoSpaceDE w:val="0"/>
        <w:autoSpaceDN w:val="0"/>
        <w:ind w:right="108"/>
        <w:rPr>
          <w:rFonts w:ascii="Arial Narrow" w:hAnsi="Arial Narrow"/>
          <w:sz w:val="20"/>
          <w:szCs w:val="20"/>
          <w:lang w:val="pl-PL"/>
        </w:rPr>
      </w:pPr>
      <w:r w:rsidRPr="00086434">
        <w:rPr>
          <w:rFonts w:ascii="Arial Narrow" w:hAnsi="Arial Narrow"/>
          <w:sz w:val="20"/>
          <w:szCs w:val="20"/>
          <w:lang w:val="pl-PL"/>
        </w:rPr>
        <w:t>możliwość wygenerowania dodatkowego wydruku korespondencji seryjnej na życzenie</w:t>
      </w:r>
      <w:r w:rsidRPr="00086434">
        <w:rPr>
          <w:rFonts w:ascii="Arial Narrow" w:hAnsi="Arial Narrow"/>
          <w:spacing w:val="-2"/>
          <w:sz w:val="20"/>
          <w:szCs w:val="20"/>
          <w:lang w:val="pl-PL"/>
        </w:rPr>
        <w:t xml:space="preserve"> </w:t>
      </w:r>
      <w:r w:rsidRPr="00086434">
        <w:rPr>
          <w:rFonts w:ascii="Arial Narrow" w:hAnsi="Arial Narrow"/>
          <w:sz w:val="20"/>
          <w:szCs w:val="20"/>
          <w:lang w:val="pl-PL"/>
        </w:rPr>
        <w:t>operatora,</w:t>
      </w:r>
    </w:p>
    <w:p w14:paraId="5351645F"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naliczanie prowizji dla kontrolerów</w:t>
      </w:r>
      <w:r w:rsidRPr="00086434">
        <w:rPr>
          <w:rFonts w:ascii="Arial Narrow" w:hAnsi="Arial Narrow"/>
          <w:spacing w:val="-4"/>
          <w:sz w:val="20"/>
          <w:szCs w:val="20"/>
          <w:lang w:val="pl-PL"/>
        </w:rPr>
        <w:t xml:space="preserve"> </w:t>
      </w:r>
      <w:r w:rsidRPr="00086434">
        <w:rPr>
          <w:rFonts w:ascii="Arial Narrow" w:hAnsi="Arial Narrow"/>
          <w:sz w:val="20"/>
          <w:szCs w:val="20"/>
          <w:lang w:val="pl-PL"/>
        </w:rPr>
        <w:t>,</w:t>
      </w:r>
    </w:p>
    <w:p w14:paraId="74847EA7"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dowolnych zestawień statystycznych i</w:t>
      </w:r>
      <w:r w:rsidRPr="00086434">
        <w:rPr>
          <w:rFonts w:ascii="Arial Narrow" w:hAnsi="Arial Narrow"/>
          <w:spacing w:val="-7"/>
          <w:sz w:val="20"/>
          <w:szCs w:val="20"/>
          <w:lang w:val="pl-PL"/>
        </w:rPr>
        <w:t xml:space="preserve"> </w:t>
      </w:r>
      <w:r w:rsidRPr="00086434">
        <w:rPr>
          <w:rFonts w:ascii="Arial Narrow" w:hAnsi="Arial Narrow"/>
          <w:sz w:val="20"/>
          <w:szCs w:val="20"/>
          <w:lang w:val="pl-PL"/>
        </w:rPr>
        <w:t>księgowych,</w:t>
      </w:r>
    </w:p>
    <w:p w14:paraId="19FBCD53"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list dokumentów</w:t>
      </w:r>
      <w:r w:rsidRPr="00086434">
        <w:rPr>
          <w:rFonts w:ascii="Arial Narrow" w:hAnsi="Arial Narrow"/>
          <w:spacing w:val="-2"/>
          <w:sz w:val="20"/>
          <w:szCs w:val="20"/>
          <w:lang w:val="pl-PL"/>
        </w:rPr>
        <w:t xml:space="preserve"> </w:t>
      </w:r>
      <w:r w:rsidRPr="00086434">
        <w:rPr>
          <w:rFonts w:ascii="Arial Narrow" w:hAnsi="Arial Narrow"/>
          <w:sz w:val="20"/>
          <w:szCs w:val="20"/>
          <w:lang w:val="pl-PL"/>
        </w:rPr>
        <w:t>wpływających,</w:t>
      </w:r>
    </w:p>
    <w:p w14:paraId="6C0097FB"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generowanie zestawień spraw umorzonych i</w:t>
      </w:r>
      <w:r w:rsidRPr="00086434">
        <w:rPr>
          <w:rFonts w:ascii="Arial Narrow" w:hAnsi="Arial Narrow"/>
          <w:spacing w:val="-2"/>
          <w:sz w:val="20"/>
          <w:szCs w:val="20"/>
          <w:lang w:val="pl-PL"/>
        </w:rPr>
        <w:t xml:space="preserve"> </w:t>
      </w:r>
      <w:r w:rsidRPr="00086434">
        <w:rPr>
          <w:rFonts w:ascii="Arial Narrow" w:hAnsi="Arial Narrow"/>
          <w:sz w:val="20"/>
          <w:szCs w:val="20"/>
          <w:lang w:val="pl-PL"/>
        </w:rPr>
        <w:t>anulowanych,</w:t>
      </w:r>
    </w:p>
    <w:p w14:paraId="6DD3662D" w14:textId="77777777" w:rsidR="008E78A9" w:rsidRPr="00086434" w:rsidRDefault="008E78A9" w:rsidP="00086434">
      <w:pPr>
        <w:pStyle w:val="Akapitzlist"/>
        <w:widowControl w:val="0"/>
        <w:numPr>
          <w:ilvl w:val="0"/>
          <w:numId w:val="46"/>
        </w:numPr>
        <w:tabs>
          <w:tab w:val="left" w:pos="1884"/>
          <w:tab w:val="left" w:pos="1885"/>
        </w:tabs>
        <w:autoSpaceDE w:val="0"/>
        <w:autoSpaceDN w:val="0"/>
        <w:ind w:hanging="361"/>
        <w:rPr>
          <w:rFonts w:ascii="Arial Narrow" w:hAnsi="Arial Narrow"/>
          <w:sz w:val="20"/>
          <w:szCs w:val="20"/>
          <w:lang w:val="pl-PL"/>
        </w:rPr>
      </w:pPr>
      <w:r w:rsidRPr="00086434">
        <w:rPr>
          <w:rFonts w:ascii="Arial Narrow" w:hAnsi="Arial Narrow"/>
          <w:sz w:val="20"/>
          <w:szCs w:val="20"/>
          <w:lang w:val="pl-PL"/>
        </w:rPr>
        <w:t>możliwość wykonania dowolnego zestawienia na każdym etapie</w:t>
      </w:r>
      <w:r w:rsidRPr="00086434">
        <w:rPr>
          <w:rFonts w:ascii="Arial Narrow" w:hAnsi="Arial Narrow"/>
          <w:spacing w:val="-12"/>
          <w:sz w:val="20"/>
          <w:szCs w:val="20"/>
          <w:lang w:val="pl-PL"/>
        </w:rPr>
        <w:t xml:space="preserve"> </w:t>
      </w:r>
      <w:r w:rsidRPr="00086434">
        <w:rPr>
          <w:rFonts w:ascii="Arial Narrow" w:hAnsi="Arial Narrow"/>
          <w:sz w:val="20"/>
          <w:szCs w:val="20"/>
          <w:lang w:val="pl-PL"/>
        </w:rPr>
        <w:t>sprawy,</w:t>
      </w:r>
    </w:p>
    <w:p w14:paraId="6203BF10" w14:textId="77777777" w:rsidR="008E78A9" w:rsidRPr="00086434" w:rsidRDefault="008E78A9" w:rsidP="00086434">
      <w:pPr>
        <w:pStyle w:val="Akapitzlist"/>
        <w:widowControl w:val="0"/>
        <w:numPr>
          <w:ilvl w:val="0"/>
          <w:numId w:val="46"/>
        </w:numPr>
        <w:tabs>
          <w:tab w:val="left" w:pos="1884"/>
          <w:tab w:val="left" w:pos="1885"/>
        </w:tabs>
        <w:autoSpaceDE w:val="0"/>
        <w:autoSpaceDN w:val="0"/>
        <w:ind w:right="111"/>
        <w:rPr>
          <w:rFonts w:ascii="Arial Narrow" w:hAnsi="Arial Narrow"/>
          <w:sz w:val="20"/>
          <w:szCs w:val="20"/>
          <w:lang w:val="pl-PL"/>
        </w:rPr>
      </w:pPr>
      <w:r w:rsidRPr="00086434">
        <w:rPr>
          <w:rFonts w:ascii="Arial Narrow" w:hAnsi="Arial Narrow"/>
          <w:sz w:val="20"/>
          <w:szCs w:val="20"/>
          <w:lang w:val="pl-PL"/>
        </w:rPr>
        <w:t>usuwanie spraw zakończonych i przedawnionych oraz danych osobowych pasażerów.</w:t>
      </w:r>
    </w:p>
    <w:p w14:paraId="44C5A640" w14:textId="77777777" w:rsidR="008E78A9" w:rsidRPr="00086434" w:rsidRDefault="008E78A9" w:rsidP="00086434">
      <w:pPr>
        <w:pStyle w:val="Tekstpodstawowy"/>
        <w:spacing w:after="0"/>
        <w:rPr>
          <w:rFonts w:ascii="Arial Narrow" w:hAnsi="Arial Narrow"/>
          <w:sz w:val="20"/>
          <w:szCs w:val="20"/>
          <w:lang w:val="pl-PL"/>
        </w:rPr>
      </w:pPr>
    </w:p>
    <w:p w14:paraId="6D87AC21" w14:textId="4CDEC444" w:rsidR="008E78A9" w:rsidRPr="00086434" w:rsidRDefault="008E78A9" w:rsidP="00086434">
      <w:pPr>
        <w:pStyle w:val="Akapitzlist"/>
        <w:widowControl w:val="0"/>
        <w:numPr>
          <w:ilvl w:val="1"/>
          <w:numId w:val="50"/>
        </w:numPr>
        <w:tabs>
          <w:tab w:val="left" w:pos="1237"/>
        </w:tabs>
        <w:autoSpaceDE w:val="0"/>
        <w:autoSpaceDN w:val="0"/>
        <w:ind w:right="110"/>
        <w:jc w:val="both"/>
        <w:rPr>
          <w:rFonts w:ascii="Arial Narrow" w:hAnsi="Arial Narrow"/>
          <w:sz w:val="20"/>
          <w:szCs w:val="20"/>
          <w:lang w:val="pl-PL"/>
        </w:rPr>
      </w:pPr>
      <w:r w:rsidRPr="00086434">
        <w:rPr>
          <w:rFonts w:ascii="Arial Narrow" w:hAnsi="Arial Narrow"/>
          <w:sz w:val="20"/>
          <w:szCs w:val="20"/>
          <w:lang w:val="pl-PL"/>
        </w:rPr>
        <w:t xml:space="preserve">Oprogramowanie powinno umożliwiać eksport dokumentów księgowych rejestrowanych wpłat  w kasach do pliku </w:t>
      </w:r>
      <w:proofErr w:type="spellStart"/>
      <w:r w:rsidRPr="00086434">
        <w:rPr>
          <w:rFonts w:ascii="Arial Narrow" w:hAnsi="Arial Narrow"/>
          <w:sz w:val="20"/>
          <w:szCs w:val="20"/>
          <w:lang w:val="pl-PL"/>
        </w:rPr>
        <w:t>csv</w:t>
      </w:r>
      <w:proofErr w:type="spellEnd"/>
      <w:r w:rsidRPr="00086434">
        <w:rPr>
          <w:rFonts w:ascii="Arial Narrow" w:hAnsi="Arial Narrow"/>
          <w:sz w:val="20"/>
          <w:szCs w:val="20"/>
          <w:lang w:val="pl-PL"/>
        </w:rPr>
        <w:t xml:space="preserve"> lub</w:t>
      </w:r>
      <w:r w:rsidRPr="00086434">
        <w:rPr>
          <w:rFonts w:ascii="Arial Narrow" w:hAnsi="Arial Narrow"/>
          <w:spacing w:val="-3"/>
          <w:sz w:val="20"/>
          <w:szCs w:val="20"/>
          <w:lang w:val="pl-PL"/>
        </w:rPr>
        <w:t xml:space="preserve"> </w:t>
      </w:r>
      <w:r w:rsidRPr="00086434">
        <w:rPr>
          <w:rFonts w:ascii="Arial Narrow" w:hAnsi="Arial Narrow"/>
          <w:sz w:val="20"/>
          <w:szCs w:val="20"/>
          <w:lang w:val="pl-PL"/>
        </w:rPr>
        <w:t xml:space="preserve">pdf. </w:t>
      </w:r>
    </w:p>
    <w:p w14:paraId="671ECA45" w14:textId="08E367C0" w:rsidR="00D96408" w:rsidRPr="00086434" w:rsidRDefault="00D96408" w:rsidP="00086434">
      <w:pPr>
        <w:tabs>
          <w:tab w:val="left" w:pos="7020"/>
        </w:tabs>
        <w:rPr>
          <w:rFonts w:ascii="Arial Narrow" w:hAnsi="Arial Narrow"/>
          <w:sz w:val="20"/>
          <w:szCs w:val="20"/>
          <w:lang w:val="pl-PL"/>
        </w:rPr>
      </w:pPr>
    </w:p>
    <w:sectPr w:rsidR="00D96408" w:rsidRPr="00086434" w:rsidSect="00AD38E7">
      <w:headerReference w:type="default" r:id="rId9"/>
      <w:footerReference w:type="default" r:id="rId10"/>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BF4A" w14:textId="77777777" w:rsidR="0083027C" w:rsidRDefault="0083027C" w:rsidP="009A1121">
      <w:r>
        <w:separator/>
      </w:r>
    </w:p>
  </w:endnote>
  <w:endnote w:type="continuationSeparator" w:id="0">
    <w:p w14:paraId="6EEEDF66" w14:textId="77777777" w:rsidR="0083027C" w:rsidRDefault="0083027C"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44EB3642" w14:textId="77777777" w:rsidR="003A4F01" w:rsidRDefault="00A21D45" w:rsidP="003A4F01">
            <w:pPr>
              <w:pStyle w:val="Nagwek"/>
              <w:jc w:val="right"/>
              <w:rPr>
                <w:rFonts w:cs="Arial"/>
                <w:sz w:val="15"/>
                <w:szCs w:val="15"/>
                <w:lang w:val="pl-PL"/>
              </w:rPr>
            </w:pPr>
            <w:r>
              <w:rPr>
                <w:noProof/>
                <w:lang w:val="pl-PL" w:eastAsia="pl-PL"/>
              </w:rPr>
              <mc:AlternateContent>
                <mc:Choice Requires="wps">
                  <w:drawing>
                    <wp:anchor distT="0" distB="0" distL="114300" distR="114300" simplePos="0" relativeHeight="251660288" behindDoc="0" locked="0" layoutInCell="1" allowOverlap="1" wp14:anchorId="7C4907A3" wp14:editId="18B6E982">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553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Ejcqac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3A4F01" w14:paraId="3DEAAD01" w14:textId="77777777" w:rsidTr="003A4F01">
              <w:tc>
                <w:tcPr>
                  <w:tcW w:w="3227" w:type="dxa"/>
                  <w:vAlign w:val="center"/>
                </w:tcPr>
                <w:p w14:paraId="0E8D57C6" w14:textId="77777777" w:rsidR="003A4F01" w:rsidRDefault="003A4F01" w:rsidP="003A4F01">
                  <w:pPr>
                    <w:pStyle w:val="Nagwek"/>
                    <w:rPr>
                      <w:rFonts w:cs="Arial"/>
                      <w:sz w:val="15"/>
                      <w:szCs w:val="15"/>
                      <w:lang w:val="pl-PL"/>
                    </w:rPr>
                  </w:pPr>
                  <w:r w:rsidRPr="003A4F01">
                    <w:rPr>
                      <w:rFonts w:cs="Arial"/>
                      <w:noProof/>
                      <w:sz w:val="15"/>
                      <w:szCs w:val="15"/>
                      <w:lang w:val="pl-PL" w:eastAsia="pl-PL"/>
                    </w:rPr>
                    <w:drawing>
                      <wp:inline distT="0" distB="0" distL="0" distR="0" wp14:anchorId="3C28EC48" wp14:editId="08FD47A6">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5F6D050B" w14:textId="77777777" w:rsidR="003A4F01" w:rsidRDefault="003A4F01" w:rsidP="003A4F01">
                  <w:pPr>
                    <w:pStyle w:val="Nagwek"/>
                    <w:jc w:val="center"/>
                    <w:rPr>
                      <w:rFonts w:cs="Arial"/>
                      <w:sz w:val="15"/>
                      <w:szCs w:val="15"/>
                      <w:lang w:val="pl-PL"/>
                    </w:rPr>
                  </w:pPr>
                </w:p>
              </w:tc>
              <w:tc>
                <w:tcPr>
                  <w:tcW w:w="3452" w:type="dxa"/>
                  <w:vAlign w:val="center"/>
                </w:tcPr>
                <w:p w14:paraId="74676716" w14:textId="77777777" w:rsidR="003A4F01" w:rsidRDefault="003A4F01" w:rsidP="003A4F01">
                  <w:pPr>
                    <w:pStyle w:val="Nagwek"/>
                    <w:jc w:val="center"/>
                    <w:rPr>
                      <w:rFonts w:cs="Arial"/>
                      <w:sz w:val="15"/>
                      <w:szCs w:val="15"/>
                      <w:lang w:val="pl-PL"/>
                    </w:rPr>
                  </w:pPr>
                  <w:r w:rsidRPr="003A4F01">
                    <w:rPr>
                      <w:rFonts w:cs="Arial"/>
                      <w:noProof/>
                      <w:sz w:val="15"/>
                      <w:szCs w:val="15"/>
                      <w:lang w:val="pl-PL" w:eastAsia="pl-PL"/>
                    </w:rPr>
                    <w:drawing>
                      <wp:inline distT="0" distB="0" distL="0" distR="0" wp14:anchorId="77B25556" wp14:editId="0F80C0A0">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6EFBDC7F"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7E1194" w:rsidRPr="00275CC7">
              <w:rPr>
                <w:rFonts w:ascii="Arial Narrow" w:hAnsi="Arial Narrow"/>
                <w:b/>
                <w:sz w:val="14"/>
                <w:szCs w:val="14"/>
              </w:rPr>
              <w:fldChar w:fldCharType="begin"/>
            </w:r>
            <w:r w:rsidRPr="00275CC7">
              <w:rPr>
                <w:rFonts w:ascii="Arial Narrow" w:hAnsi="Arial Narrow"/>
                <w:b/>
                <w:sz w:val="14"/>
                <w:szCs w:val="14"/>
              </w:rPr>
              <w:instrText>PAGE</w:instrText>
            </w:r>
            <w:r w:rsidR="007E1194" w:rsidRPr="00275CC7">
              <w:rPr>
                <w:rFonts w:ascii="Arial Narrow" w:hAnsi="Arial Narrow"/>
                <w:b/>
                <w:sz w:val="14"/>
                <w:szCs w:val="14"/>
              </w:rPr>
              <w:fldChar w:fldCharType="separate"/>
            </w:r>
            <w:r w:rsidR="00012C90">
              <w:rPr>
                <w:rFonts w:ascii="Arial Narrow" w:hAnsi="Arial Narrow"/>
                <w:b/>
                <w:noProof/>
                <w:sz w:val="14"/>
                <w:szCs w:val="14"/>
              </w:rPr>
              <w:t>1</w:t>
            </w:r>
            <w:r w:rsidR="007E1194" w:rsidRPr="00275CC7">
              <w:rPr>
                <w:rFonts w:ascii="Arial Narrow" w:hAnsi="Arial Narrow"/>
                <w:b/>
                <w:sz w:val="14"/>
                <w:szCs w:val="14"/>
              </w:rPr>
              <w:fldChar w:fldCharType="end"/>
            </w:r>
            <w:r w:rsidRPr="00275CC7">
              <w:rPr>
                <w:rFonts w:ascii="Arial Narrow" w:hAnsi="Arial Narrow"/>
                <w:sz w:val="14"/>
                <w:szCs w:val="14"/>
              </w:rPr>
              <w:t xml:space="preserve"> z </w:t>
            </w:r>
            <w:r w:rsidR="007E1194" w:rsidRPr="00275CC7">
              <w:rPr>
                <w:rFonts w:ascii="Arial Narrow" w:hAnsi="Arial Narrow"/>
                <w:b/>
                <w:sz w:val="14"/>
                <w:szCs w:val="14"/>
              </w:rPr>
              <w:fldChar w:fldCharType="begin"/>
            </w:r>
            <w:r w:rsidRPr="00275CC7">
              <w:rPr>
                <w:rFonts w:ascii="Arial Narrow" w:hAnsi="Arial Narrow"/>
                <w:b/>
                <w:sz w:val="14"/>
                <w:szCs w:val="14"/>
              </w:rPr>
              <w:instrText>NUMPAGES</w:instrText>
            </w:r>
            <w:r w:rsidR="007E1194" w:rsidRPr="00275CC7">
              <w:rPr>
                <w:rFonts w:ascii="Arial Narrow" w:hAnsi="Arial Narrow"/>
                <w:b/>
                <w:sz w:val="14"/>
                <w:szCs w:val="14"/>
              </w:rPr>
              <w:fldChar w:fldCharType="separate"/>
            </w:r>
            <w:r w:rsidR="00012C90">
              <w:rPr>
                <w:rFonts w:ascii="Arial Narrow" w:hAnsi="Arial Narrow"/>
                <w:b/>
                <w:noProof/>
                <w:sz w:val="14"/>
                <w:szCs w:val="14"/>
              </w:rPr>
              <w:t>1</w:t>
            </w:r>
            <w:r w:rsidR="007E1194" w:rsidRPr="00275CC7">
              <w:rPr>
                <w:rFonts w:ascii="Arial Narrow" w:hAnsi="Arial Narrow"/>
                <w:b/>
                <w:sz w:val="14"/>
                <w:szCs w:val="14"/>
              </w:rPr>
              <w:fldChar w:fldCharType="end"/>
            </w:r>
          </w:p>
        </w:sdtContent>
      </w:sdt>
    </w:sdtContent>
  </w:sdt>
  <w:p w14:paraId="4F46EBDF" w14:textId="77777777" w:rsidR="001133C4" w:rsidRPr="009A1121" w:rsidRDefault="001133C4" w:rsidP="009A1121">
    <w:pPr>
      <w:pStyle w:val="Stopka"/>
      <w:tabs>
        <w:tab w:val="clear" w:pos="9072"/>
        <w:tab w:val="right" w:pos="10490"/>
      </w:tabs>
      <w:rPr>
        <w:rFonts w:cs="Arial"/>
        <w:sz w:val="16"/>
        <w:szCs w:val="16"/>
      </w:rPr>
    </w:pPr>
  </w:p>
  <w:p w14:paraId="5DB5756F" w14:textId="77777777" w:rsidR="00C760E4" w:rsidRDefault="00C76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A9D3" w14:textId="77777777" w:rsidR="0083027C" w:rsidRDefault="0083027C" w:rsidP="009A1121">
      <w:r>
        <w:separator/>
      </w:r>
    </w:p>
  </w:footnote>
  <w:footnote w:type="continuationSeparator" w:id="0">
    <w:p w14:paraId="228F5BEC" w14:textId="77777777" w:rsidR="0083027C" w:rsidRDefault="0083027C"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9E1A" w14:textId="40A88D50" w:rsidR="001133C4" w:rsidRPr="00291C48" w:rsidRDefault="00213C36" w:rsidP="00B8599F">
    <w:pPr>
      <w:pStyle w:val="Nagwek"/>
      <w:jc w:val="right"/>
      <w:rPr>
        <w:rFonts w:ascii="Arial Narrow" w:hAnsi="Arial Narrow"/>
        <w:sz w:val="16"/>
        <w:szCs w:val="16"/>
      </w:rPr>
    </w:pPr>
    <w:proofErr w:type="spellStart"/>
    <w:r>
      <w:rPr>
        <w:rFonts w:ascii="Arial Narrow" w:hAnsi="Arial Narrow"/>
        <w:sz w:val="16"/>
        <w:szCs w:val="16"/>
      </w:rPr>
      <w:t>Załącznik</w:t>
    </w:r>
    <w:proofErr w:type="spellEnd"/>
    <w:r>
      <w:rPr>
        <w:rFonts w:ascii="Arial Narrow" w:hAnsi="Arial Narrow"/>
        <w:sz w:val="16"/>
        <w:szCs w:val="16"/>
      </w:rPr>
      <w:t xml:space="preserve"> nr 1 do </w:t>
    </w:r>
    <w:proofErr w:type="spellStart"/>
    <w:r>
      <w:rPr>
        <w:rFonts w:ascii="Arial Narrow" w:hAnsi="Arial Narrow"/>
        <w:sz w:val="16"/>
        <w:szCs w:val="16"/>
      </w:rPr>
      <w:t>Umowy</w:t>
    </w:r>
    <w:proofErr w:type="spellEnd"/>
  </w:p>
  <w:p w14:paraId="671736F7" w14:textId="77777777" w:rsidR="001133C4" w:rsidRPr="00B8599F" w:rsidRDefault="00A21D45" w:rsidP="00B8599F">
    <w:pPr>
      <w:pStyle w:val="Nagwek"/>
      <w:rPr>
        <w:rFonts w:ascii="Arial Narrow" w:hAnsi="Arial Narrow" w:cs="Arial"/>
        <w:sz w:val="20"/>
        <w:szCs w:val="20"/>
      </w:rPr>
    </w:pPr>
    <w:r>
      <w:rPr>
        <w:noProof/>
        <w:lang w:val="pl-PL" w:eastAsia="pl-PL"/>
      </w:rPr>
      <mc:AlternateContent>
        <mc:Choice Requires="wps">
          <w:drawing>
            <wp:anchor distT="0" distB="0" distL="114300" distR="114300" simplePos="0" relativeHeight="251658240" behindDoc="0" locked="0" layoutInCell="1" allowOverlap="1" wp14:anchorId="31066652" wp14:editId="5D901A2D">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99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yAEAAHMDAAAOAAAAZHJzL2Uyb0RvYy54bWysU01v2zAMvQ/YfxB0X5x0a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Xl2ZvCxpoS124Zcmxjdg9+g+BWZw3UHrlVF4ePRE2yWEdUrSD5ET/y74RtKyoF9wmLTqEPPtDX+&#10;KQMzOVnBxtKX46UvakxM0OVi/nkxvab2iedYBXWmyEAfYvqqsGd503BL6gshHDYxZUkvKTnd4b2x&#10;trTdOjY0/OPs03U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Jc2nj/IAQAAcwMAAA4AAAAAAAAAAAAA&#10;AAAALgIAAGRycy9lMm9Eb2MueG1sUEsBAi0AFAAGAAgAAAAhAEmrIG/aAAAABQEAAA8AAAAAAAAA&#10;AAAAAAAAIgQAAGRycy9kb3ducmV2LnhtbFBLBQYAAAAABAAEAPMAAAApBQAAAAA=&#10;" strokecolor="navy" strokeweight=".25pt"/>
          </w:pict>
        </mc:Fallback>
      </mc:AlternateContent>
    </w:r>
  </w:p>
  <w:p w14:paraId="70ED9EA7" w14:textId="77777777" w:rsidR="00C760E4" w:rsidRDefault="00C760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43E7103"/>
    <w:multiLevelType w:val="hybridMultilevel"/>
    <w:tmpl w:val="BE8808F8"/>
    <w:lvl w:ilvl="0" w:tplc="61C409B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A78AB"/>
    <w:multiLevelType w:val="multilevel"/>
    <w:tmpl w:val="733E97B8"/>
    <w:lvl w:ilvl="0">
      <w:start w:val="8"/>
      <w:numFmt w:val="decimal"/>
      <w:lvlText w:val="%1."/>
      <w:lvlJc w:val="left"/>
      <w:pPr>
        <w:tabs>
          <w:tab w:val="num" w:pos="360"/>
        </w:tabs>
        <w:ind w:left="360" w:hanging="360"/>
      </w:pPr>
      <w:rPr>
        <w:b w:val="0"/>
        <w:i w:val="0"/>
        <w:strike w:val="0"/>
        <w:dstrike w:val="0"/>
        <w:color w:val="auto"/>
        <w:sz w:val="20"/>
        <w:szCs w:val="20"/>
        <w:u w:val="none"/>
        <w:effect w:val="none"/>
      </w:rPr>
    </w:lvl>
    <w:lvl w:ilvl="1">
      <w:start w:val="2"/>
      <w:numFmt w:val="decimal"/>
      <w:lvlText w:val="%2."/>
      <w:lvlJc w:val="left"/>
      <w:pPr>
        <w:tabs>
          <w:tab w:val="num" w:pos="567"/>
        </w:tabs>
        <w:ind w:left="567" w:hanging="567"/>
      </w:pPr>
      <w:rPr>
        <w:b w:val="0"/>
        <w:i w:val="0"/>
        <w:strike w:val="0"/>
        <w:dstrike w:val="0"/>
        <w:color w:val="auto"/>
        <w:sz w:val="20"/>
        <w:szCs w:val="20"/>
        <w:u w:val="none"/>
        <w:effect w:val="none"/>
      </w:rPr>
    </w:lvl>
    <w:lvl w:ilvl="2">
      <w:start w:val="1"/>
      <w:numFmt w:val="decimal"/>
      <w:lvlText w:val="%3)"/>
      <w:lvlJc w:val="left"/>
      <w:pPr>
        <w:tabs>
          <w:tab w:val="num" w:pos="2520"/>
        </w:tabs>
        <w:ind w:left="2520" w:hanging="360"/>
      </w:pPr>
      <w:rPr>
        <w:b w:val="0"/>
        <w:i w:val="0"/>
        <w:strike w:val="0"/>
        <w:dstrike w:val="0"/>
        <w:color w:val="auto"/>
        <w:sz w:val="20"/>
        <w:szCs w:val="20"/>
        <w:u w:val="none"/>
        <w:effect w:val="none"/>
      </w:rPr>
    </w:lvl>
    <w:lvl w:ilvl="3">
      <w:start w:val="1"/>
      <w:numFmt w:val="lowerLetter"/>
      <w:lvlText w:val="%4)."/>
      <w:lvlJc w:val="left"/>
      <w:pPr>
        <w:tabs>
          <w:tab w:val="num" w:pos="2160"/>
        </w:tabs>
        <w:ind w:left="3600" w:hanging="360"/>
      </w:pPr>
      <w:rPr>
        <w:rFonts w:cs="Courier"/>
        <w:b w:val="0"/>
        <w:i w:val="0"/>
        <w:strike w:val="0"/>
        <w:dstrike w:val="0"/>
        <w:color w:val="auto"/>
        <w:sz w:val="20"/>
        <w:szCs w:val="20"/>
        <w:u w:val="none"/>
        <w:effect w:val="none"/>
      </w:r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5" w15:restartNumberingAfterBreak="0">
    <w:nsid w:val="132479CB"/>
    <w:multiLevelType w:val="hybridMultilevel"/>
    <w:tmpl w:val="5EA08EF4"/>
    <w:lvl w:ilvl="0" w:tplc="990008E2">
      <w:numFmt w:val="bullet"/>
      <w:lvlText w:val=""/>
      <w:lvlJc w:val="left"/>
      <w:pPr>
        <w:ind w:left="1884" w:hanging="360"/>
      </w:pPr>
      <w:rPr>
        <w:rFonts w:ascii="Symbol" w:eastAsia="Symbol" w:hAnsi="Symbol" w:cs="Symbol" w:hint="default"/>
        <w:w w:val="100"/>
        <w:sz w:val="22"/>
        <w:szCs w:val="22"/>
        <w:lang w:val="pl-PL" w:eastAsia="pl-PL" w:bidi="pl-PL"/>
      </w:rPr>
    </w:lvl>
    <w:lvl w:ilvl="1" w:tplc="0F162FF0">
      <w:numFmt w:val="bullet"/>
      <w:lvlText w:val="o"/>
      <w:lvlJc w:val="left"/>
      <w:pPr>
        <w:ind w:left="2605" w:hanging="361"/>
      </w:pPr>
      <w:rPr>
        <w:rFonts w:ascii="Courier New" w:eastAsia="Courier New" w:hAnsi="Courier New" w:cs="Courier New" w:hint="default"/>
        <w:w w:val="100"/>
        <w:sz w:val="22"/>
        <w:szCs w:val="22"/>
        <w:lang w:val="pl-PL" w:eastAsia="pl-PL" w:bidi="pl-PL"/>
      </w:rPr>
    </w:lvl>
    <w:lvl w:ilvl="2" w:tplc="87E4D010">
      <w:numFmt w:val="bullet"/>
      <w:lvlText w:val="•"/>
      <w:lvlJc w:val="left"/>
      <w:pPr>
        <w:ind w:left="3334" w:hanging="361"/>
      </w:pPr>
      <w:rPr>
        <w:rFonts w:hint="default"/>
        <w:lang w:val="pl-PL" w:eastAsia="pl-PL" w:bidi="pl-PL"/>
      </w:rPr>
    </w:lvl>
    <w:lvl w:ilvl="3" w:tplc="B142A302">
      <w:numFmt w:val="bullet"/>
      <w:lvlText w:val="•"/>
      <w:lvlJc w:val="left"/>
      <w:pPr>
        <w:ind w:left="4068" w:hanging="361"/>
      </w:pPr>
      <w:rPr>
        <w:rFonts w:hint="default"/>
        <w:lang w:val="pl-PL" w:eastAsia="pl-PL" w:bidi="pl-PL"/>
      </w:rPr>
    </w:lvl>
    <w:lvl w:ilvl="4" w:tplc="FB28B2E2">
      <w:numFmt w:val="bullet"/>
      <w:lvlText w:val="•"/>
      <w:lvlJc w:val="left"/>
      <w:pPr>
        <w:ind w:left="4802" w:hanging="361"/>
      </w:pPr>
      <w:rPr>
        <w:rFonts w:hint="default"/>
        <w:lang w:val="pl-PL" w:eastAsia="pl-PL" w:bidi="pl-PL"/>
      </w:rPr>
    </w:lvl>
    <w:lvl w:ilvl="5" w:tplc="3F40FA46">
      <w:numFmt w:val="bullet"/>
      <w:lvlText w:val="•"/>
      <w:lvlJc w:val="left"/>
      <w:pPr>
        <w:ind w:left="5536" w:hanging="361"/>
      </w:pPr>
      <w:rPr>
        <w:rFonts w:hint="default"/>
        <w:lang w:val="pl-PL" w:eastAsia="pl-PL" w:bidi="pl-PL"/>
      </w:rPr>
    </w:lvl>
    <w:lvl w:ilvl="6" w:tplc="E24C02FC">
      <w:numFmt w:val="bullet"/>
      <w:lvlText w:val="•"/>
      <w:lvlJc w:val="left"/>
      <w:pPr>
        <w:ind w:left="6270" w:hanging="361"/>
      </w:pPr>
      <w:rPr>
        <w:rFonts w:hint="default"/>
        <w:lang w:val="pl-PL" w:eastAsia="pl-PL" w:bidi="pl-PL"/>
      </w:rPr>
    </w:lvl>
    <w:lvl w:ilvl="7" w:tplc="CF600A7E">
      <w:numFmt w:val="bullet"/>
      <w:lvlText w:val="•"/>
      <w:lvlJc w:val="left"/>
      <w:pPr>
        <w:ind w:left="7004" w:hanging="361"/>
      </w:pPr>
      <w:rPr>
        <w:rFonts w:hint="default"/>
        <w:lang w:val="pl-PL" w:eastAsia="pl-PL" w:bidi="pl-PL"/>
      </w:rPr>
    </w:lvl>
    <w:lvl w:ilvl="8" w:tplc="EBAA94F4">
      <w:numFmt w:val="bullet"/>
      <w:lvlText w:val="•"/>
      <w:lvlJc w:val="left"/>
      <w:pPr>
        <w:ind w:left="7738" w:hanging="361"/>
      </w:pPr>
      <w:rPr>
        <w:rFonts w:hint="default"/>
        <w:lang w:val="pl-PL" w:eastAsia="pl-PL" w:bidi="pl-PL"/>
      </w:rPr>
    </w:lvl>
  </w:abstractNum>
  <w:abstractNum w:abstractNumId="6" w15:restartNumberingAfterBreak="0">
    <w:nsid w:val="19DC40EA"/>
    <w:multiLevelType w:val="hybridMultilevel"/>
    <w:tmpl w:val="A7F4AA3A"/>
    <w:lvl w:ilvl="0" w:tplc="DC0AF53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8" w15:restartNumberingAfterBreak="0">
    <w:nsid w:val="1AD47954"/>
    <w:multiLevelType w:val="hybridMultilevel"/>
    <w:tmpl w:val="9134DBE8"/>
    <w:lvl w:ilvl="0" w:tplc="277293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10" w15:restartNumberingAfterBreak="0">
    <w:nsid w:val="1B9151A1"/>
    <w:multiLevelType w:val="hybridMultilevel"/>
    <w:tmpl w:val="9F2844D4"/>
    <w:lvl w:ilvl="0" w:tplc="4AC02F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BB06B06"/>
    <w:multiLevelType w:val="hybridMultilevel"/>
    <w:tmpl w:val="2EFAA6C2"/>
    <w:lvl w:ilvl="0" w:tplc="73EA6566">
      <w:start w:val="1"/>
      <w:numFmt w:val="lowerRoman"/>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73C56D8"/>
    <w:multiLevelType w:val="hybridMultilevel"/>
    <w:tmpl w:val="84BA3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13B5C"/>
    <w:multiLevelType w:val="hybridMultilevel"/>
    <w:tmpl w:val="CD04CFD4"/>
    <w:lvl w:ilvl="0" w:tplc="30FA3C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D7D6215"/>
    <w:multiLevelType w:val="hybridMultilevel"/>
    <w:tmpl w:val="80CA4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345BE"/>
    <w:multiLevelType w:val="hybridMultilevel"/>
    <w:tmpl w:val="A9DA97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F80515"/>
    <w:multiLevelType w:val="hybridMultilevel"/>
    <w:tmpl w:val="7048DA34"/>
    <w:lvl w:ilvl="0" w:tplc="BA8C29E4">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3710133B"/>
    <w:multiLevelType w:val="hybridMultilevel"/>
    <w:tmpl w:val="A8D0CD2C"/>
    <w:lvl w:ilvl="0" w:tplc="C04CD70A">
      <w:start w:val="1"/>
      <w:numFmt w:val="lowerLetter"/>
      <w:lvlText w:val="%1)"/>
      <w:lvlJc w:val="left"/>
      <w:pPr>
        <w:ind w:left="1069" w:hanging="360"/>
      </w:pPr>
      <w:rPr>
        <w:rFonts w:ascii="Arial Narrow" w:eastAsia="Times New Roman" w:hAnsi="Arial Narrow" w:cs="Arial"/>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97C13D0"/>
    <w:multiLevelType w:val="hybridMultilevel"/>
    <w:tmpl w:val="43D2291C"/>
    <w:lvl w:ilvl="0" w:tplc="04150017">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DEF4D4E"/>
    <w:multiLevelType w:val="hybridMultilevel"/>
    <w:tmpl w:val="FB8A93F0"/>
    <w:lvl w:ilvl="0" w:tplc="04150017">
      <w:start w:val="3"/>
      <w:numFmt w:val="decimal"/>
      <w:lvlText w:val="%1."/>
      <w:lvlJc w:val="left"/>
      <w:pPr>
        <w:ind w:left="720" w:hanging="360"/>
      </w:pPr>
      <w:rPr>
        <w:rFonts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A97F0C"/>
    <w:multiLevelType w:val="hybridMultilevel"/>
    <w:tmpl w:val="3EBE4A12"/>
    <w:lvl w:ilvl="0" w:tplc="09FA35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32C4066"/>
    <w:multiLevelType w:val="hybridMultilevel"/>
    <w:tmpl w:val="5EF684CA"/>
    <w:lvl w:ilvl="0" w:tplc="853839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5B85F6D"/>
    <w:multiLevelType w:val="hybridMultilevel"/>
    <w:tmpl w:val="7138F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71062"/>
    <w:multiLevelType w:val="multilevel"/>
    <w:tmpl w:val="9640A6F2"/>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48B6393D"/>
    <w:multiLevelType w:val="hybridMultilevel"/>
    <w:tmpl w:val="6BF4DE56"/>
    <w:lvl w:ilvl="0" w:tplc="0415000F">
      <w:start w:val="1"/>
      <w:numFmt w:val="decimal"/>
      <w:lvlText w:val="%1."/>
      <w:lvlJc w:val="left"/>
      <w:pPr>
        <w:ind w:left="720" w:hanging="360"/>
      </w:pPr>
      <w:rPr>
        <w:b w:val="0"/>
        <w:sz w:val="20"/>
        <w:szCs w:val="22"/>
      </w:rPr>
    </w:lvl>
    <w:lvl w:ilvl="1" w:tplc="4C884DFC">
      <w:start w:val="1"/>
      <w:numFmt w:val="lowerLetter"/>
      <w:lvlText w:val="%2."/>
      <w:lvlJc w:val="left"/>
      <w:pPr>
        <w:ind w:left="1440" w:hanging="360"/>
      </w:pPr>
    </w:lvl>
    <w:lvl w:ilvl="2" w:tplc="2E10A874">
      <w:start w:val="1"/>
      <w:numFmt w:val="lowerRoman"/>
      <w:lvlText w:val="%3."/>
      <w:lvlJc w:val="right"/>
      <w:pPr>
        <w:ind w:left="2160" w:hanging="180"/>
      </w:pPr>
    </w:lvl>
    <w:lvl w:ilvl="3" w:tplc="078E2A56">
      <w:start w:val="1"/>
      <w:numFmt w:val="decimal"/>
      <w:lvlText w:val="%4."/>
      <w:lvlJc w:val="left"/>
      <w:pPr>
        <w:ind w:left="2880" w:hanging="360"/>
      </w:pPr>
    </w:lvl>
    <w:lvl w:ilvl="4" w:tplc="A1D4BE56">
      <w:start w:val="1"/>
      <w:numFmt w:val="lowerLetter"/>
      <w:lvlText w:val="%5."/>
      <w:lvlJc w:val="left"/>
      <w:pPr>
        <w:ind w:left="3600" w:hanging="360"/>
      </w:pPr>
    </w:lvl>
    <w:lvl w:ilvl="5" w:tplc="90C2FD80">
      <w:start w:val="1"/>
      <w:numFmt w:val="lowerRoman"/>
      <w:lvlText w:val="%6."/>
      <w:lvlJc w:val="right"/>
      <w:pPr>
        <w:ind w:left="4320" w:hanging="180"/>
      </w:pPr>
    </w:lvl>
    <w:lvl w:ilvl="6" w:tplc="A92804B6">
      <w:start w:val="1"/>
      <w:numFmt w:val="decimal"/>
      <w:lvlText w:val="%7."/>
      <w:lvlJc w:val="left"/>
      <w:pPr>
        <w:ind w:left="5040" w:hanging="360"/>
      </w:pPr>
    </w:lvl>
    <w:lvl w:ilvl="7" w:tplc="FAF2DC36">
      <w:start w:val="1"/>
      <w:numFmt w:val="lowerLetter"/>
      <w:lvlText w:val="%8."/>
      <w:lvlJc w:val="left"/>
      <w:pPr>
        <w:ind w:left="5760" w:hanging="360"/>
      </w:pPr>
    </w:lvl>
    <w:lvl w:ilvl="8" w:tplc="95F8B582">
      <w:start w:val="1"/>
      <w:numFmt w:val="lowerRoman"/>
      <w:lvlText w:val="%9."/>
      <w:lvlJc w:val="right"/>
      <w:pPr>
        <w:ind w:left="6480" w:hanging="180"/>
      </w:pPr>
    </w:lvl>
  </w:abstractNum>
  <w:abstractNum w:abstractNumId="26" w15:restartNumberingAfterBreak="0">
    <w:nsid w:val="49174AF0"/>
    <w:multiLevelType w:val="hybridMultilevel"/>
    <w:tmpl w:val="8EE2F17C"/>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DD14EA"/>
    <w:multiLevelType w:val="hybridMultilevel"/>
    <w:tmpl w:val="33C6B3C4"/>
    <w:lvl w:ilvl="0" w:tplc="D3D4E4AC">
      <w:numFmt w:val="bullet"/>
      <w:lvlText w:val=""/>
      <w:lvlJc w:val="left"/>
      <w:pPr>
        <w:ind w:left="1668" w:hanging="504"/>
      </w:pPr>
      <w:rPr>
        <w:rFonts w:ascii="Symbol" w:eastAsia="Symbol" w:hAnsi="Symbol" w:cs="Symbol" w:hint="default"/>
        <w:w w:val="100"/>
        <w:sz w:val="22"/>
        <w:szCs w:val="22"/>
        <w:lang w:val="pl-PL" w:eastAsia="pl-PL" w:bidi="pl-PL"/>
      </w:rPr>
    </w:lvl>
    <w:lvl w:ilvl="1" w:tplc="1AC41F78">
      <w:numFmt w:val="bullet"/>
      <w:lvlText w:val="•"/>
      <w:lvlJc w:val="left"/>
      <w:pPr>
        <w:ind w:left="2414" w:hanging="504"/>
      </w:pPr>
      <w:rPr>
        <w:rFonts w:hint="default"/>
        <w:lang w:val="pl-PL" w:eastAsia="pl-PL" w:bidi="pl-PL"/>
      </w:rPr>
    </w:lvl>
    <w:lvl w:ilvl="2" w:tplc="C0F291C6">
      <w:numFmt w:val="bullet"/>
      <w:lvlText w:val="•"/>
      <w:lvlJc w:val="left"/>
      <w:pPr>
        <w:ind w:left="3169" w:hanging="504"/>
      </w:pPr>
      <w:rPr>
        <w:rFonts w:hint="default"/>
        <w:lang w:val="pl-PL" w:eastAsia="pl-PL" w:bidi="pl-PL"/>
      </w:rPr>
    </w:lvl>
    <w:lvl w:ilvl="3" w:tplc="F2B4A0E8">
      <w:numFmt w:val="bullet"/>
      <w:lvlText w:val="•"/>
      <w:lvlJc w:val="left"/>
      <w:pPr>
        <w:ind w:left="3923" w:hanging="504"/>
      </w:pPr>
      <w:rPr>
        <w:rFonts w:hint="default"/>
        <w:lang w:val="pl-PL" w:eastAsia="pl-PL" w:bidi="pl-PL"/>
      </w:rPr>
    </w:lvl>
    <w:lvl w:ilvl="4" w:tplc="891C62A0">
      <w:numFmt w:val="bullet"/>
      <w:lvlText w:val="•"/>
      <w:lvlJc w:val="left"/>
      <w:pPr>
        <w:ind w:left="4678" w:hanging="504"/>
      </w:pPr>
      <w:rPr>
        <w:rFonts w:hint="default"/>
        <w:lang w:val="pl-PL" w:eastAsia="pl-PL" w:bidi="pl-PL"/>
      </w:rPr>
    </w:lvl>
    <w:lvl w:ilvl="5" w:tplc="FAA2A190">
      <w:numFmt w:val="bullet"/>
      <w:lvlText w:val="•"/>
      <w:lvlJc w:val="left"/>
      <w:pPr>
        <w:ind w:left="5433" w:hanging="504"/>
      </w:pPr>
      <w:rPr>
        <w:rFonts w:hint="default"/>
        <w:lang w:val="pl-PL" w:eastAsia="pl-PL" w:bidi="pl-PL"/>
      </w:rPr>
    </w:lvl>
    <w:lvl w:ilvl="6" w:tplc="932A50AE">
      <w:numFmt w:val="bullet"/>
      <w:lvlText w:val="•"/>
      <w:lvlJc w:val="left"/>
      <w:pPr>
        <w:ind w:left="6187" w:hanging="504"/>
      </w:pPr>
      <w:rPr>
        <w:rFonts w:hint="default"/>
        <w:lang w:val="pl-PL" w:eastAsia="pl-PL" w:bidi="pl-PL"/>
      </w:rPr>
    </w:lvl>
    <w:lvl w:ilvl="7" w:tplc="A7365A24">
      <w:numFmt w:val="bullet"/>
      <w:lvlText w:val="•"/>
      <w:lvlJc w:val="left"/>
      <w:pPr>
        <w:ind w:left="6942" w:hanging="504"/>
      </w:pPr>
      <w:rPr>
        <w:rFonts w:hint="default"/>
        <w:lang w:val="pl-PL" w:eastAsia="pl-PL" w:bidi="pl-PL"/>
      </w:rPr>
    </w:lvl>
    <w:lvl w:ilvl="8" w:tplc="AEC0AEFE">
      <w:numFmt w:val="bullet"/>
      <w:lvlText w:val="•"/>
      <w:lvlJc w:val="left"/>
      <w:pPr>
        <w:ind w:left="7697" w:hanging="504"/>
      </w:pPr>
      <w:rPr>
        <w:rFonts w:hint="default"/>
        <w:lang w:val="pl-PL" w:eastAsia="pl-PL" w:bidi="pl-PL"/>
      </w:rPr>
    </w:lvl>
  </w:abstractNum>
  <w:abstractNum w:abstractNumId="28" w15:restartNumberingAfterBreak="0">
    <w:nsid w:val="4CAE66EB"/>
    <w:multiLevelType w:val="hybridMultilevel"/>
    <w:tmpl w:val="D11827DC"/>
    <w:lvl w:ilvl="0" w:tplc="0415000D">
      <w:start w:val="1"/>
      <w:numFmt w:val="bullet"/>
      <w:lvlText w:val=""/>
      <w:lvlJc w:val="left"/>
      <w:pPr>
        <w:ind w:left="2075" w:hanging="360"/>
      </w:pPr>
      <w:rPr>
        <w:rFonts w:ascii="Wingdings" w:hAnsi="Wingdings"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29" w15:restartNumberingAfterBreak="0">
    <w:nsid w:val="4E450372"/>
    <w:multiLevelType w:val="hybridMultilevel"/>
    <w:tmpl w:val="E3500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85929"/>
    <w:multiLevelType w:val="hybridMultilevel"/>
    <w:tmpl w:val="B6CA026A"/>
    <w:lvl w:ilvl="0" w:tplc="17F0BEC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561AB4"/>
    <w:multiLevelType w:val="hybridMultilevel"/>
    <w:tmpl w:val="19A4E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2E6967"/>
    <w:multiLevelType w:val="multilevel"/>
    <w:tmpl w:val="DB34EC62"/>
    <w:lvl w:ilvl="0">
      <w:start w:val="1"/>
      <w:numFmt w:val="upperRoman"/>
      <w:lvlText w:val="%1."/>
      <w:lvlJc w:val="right"/>
      <w:pPr>
        <w:tabs>
          <w:tab w:val="num" w:pos="340"/>
        </w:tabs>
        <w:ind w:left="340" w:hanging="340"/>
      </w:pPr>
      <w:rPr>
        <w:b/>
        <w:i/>
        <w:sz w:val="22"/>
        <w:szCs w:val="22"/>
      </w:rPr>
    </w:lvl>
    <w:lvl w:ilvl="1">
      <w:start w:val="1"/>
      <w:numFmt w:val="decimal"/>
      <w:lvlText w:val="%1.%2"/>
      <w:lvlJc w:val="left"/>
      <w:pPr>
        <w:tabs>
          <w:tab w:val="num" w:pos="397"/>
        </w:tabs>
        <w:ind w:left="397" w:hanging="397"/>
      </w:pPr>
      <w:rPr>
        <w:rFonts w:ascii="Arial Narrow" w:hAnsi="Arial Narrow" w:cs="Times New Roman" w:hint="default"/>
        <w:b w:val="0"/>
        <w:i w:val="0"/>
        <w:strike w:val="0"/>
        <w:dstrike w:val="0"/>
        <w:color w:val="auto"/>
        <w:sz w:val="22"/>
        <w:szCs w:val="22"/>
        <w:u w:val="none"/>
        <w:effect w:val="none"/>
      </w:rPr>
    </w:lvl>
    <w:lvl w:ilvl="2">
      <w:start w:val="1"/>
      <w:numFmt w:val="decimal"/>
      <w:lvlText w:val="%3)"/>
      <w:lvlJc w:val="left"/>
      <w:pPr>
        <w:tabs>
          <w:tab w:val="num" w:pos="709"/>
        </w:tabs>
        <w:ind w:left="709" w:hanging="283"/>
      </w:pPr>
      <w:rPr>
        <w:rFonts w:ascii="Arial Narrow" w:hAnsi="Arial Narrow" w:cs="Times New Roman" w:hint="default"/>
        <w:b w:val="0"/>
        <w:i w:val="0"/>
        <w:sz w:val="20"/>
        <w:szCs w:val="20"/>
      </w:rPr>
    </w:lvl>
    <w:lvl w:ilvl="3">
      <w:start w:val="1"/>
      <w:numFmt w:val="none"/>
      <w:lvlText w:val="-"/>
      <w:lvlJc w:val="left"/>
      <w:pPr>
        <w:tabs>
          <w:tab w:val="num" w:pos="510"/>
        </w:tabs>
        <w:ind w:left="510" w:hanging="198"/>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6D97FF6"/>
    <w:multiLevelType w:val="hybridMultilevel"/>
    <w:tmpl w:val="2A94FC18"/>
    <w:lvl w:ilvl="0" w:tplc="115EC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062FBD"/>
    <w:multiLevelType w:val="hybridMultilevel"/>
    <w:tmpl w:val="80886886"/>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0FE461A"/>
    <w:multiLevelType w:val="hybridMultilevel"/>
    <w:tmpl w:val="17A8F93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6910956"/>
    <w:multiLevelType w:val="hybridMultilevel"/>
    <w:tmpl w:val="CF9E9852"/>
    <w:lvl w:ilvl="0" w:tplc="FACAC3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D34382D"/>
    <w:multiLevelType w:val="hybridMultilevel"/>
    <w:tmpl w:val="A664C3E0"/>
    <w:lvl w:ilvl="0" w:tplc="E6B44B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A294B"/>
    <w:multiLevelType w:val="hybridMultilevel"/>
    <w:tmpl w:val="A4ECA1DC"/>
    <w:lvl w:ilvl="0" w:tplc="115EC0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7A3512"/>
    <w:multiLevelType w:val="hybridMultilevel"/>
    <w:tmpl w:val="533800C6"/>
    <w:lvl w:ilvl="0" w:tplc="F39091F0">
      <w:numFmt w:val="bullet"/>
      <w:lvlText w:val=""/>
      <w:lvlJc w:val="left"/>
      <w:pPr>
        <w:ind w:left="1884" w:hanging="360"/>
      </w:pPr>
      <w:rPr>
        <w:rFonts w:ascii="Symbol" w:eastAsia="Symbol" w:hAnsi="Symbol" w:cs="Symbol" w:hint="default"/>
        <w:w w:val="100"/>
        <w:sz w:val="22"/>
        <w:szCs w:val="22"/>
        <w:lang w:val="pl-PL" w:eastAsia="pl-PL" w:bidi="pl-PL"/>
      </w:rPr>
    </w:lvl>
    <w:lvl w:ilvl="1" w:tplc="2DC419D2">
      <w:numFmt w:val="bullet"/>
      <w:lvlText w:val="•"/>
      <w:lvlJc w:val="left"/>
      <w:pPr>
        <w:ind w:left="2612" w:hanging="360"/>
      </w:pPr>
      <w:rPr>
        <w:rFonts w:hint="default"/>
        <w:lang w:val="pl-PL" w:eastAsia="pl-PL" w:bidi="pl-PL"/>
      </w:rPr>
    </w:lvl>
    <w:lvl w:ilvl="2" w:tplc="F340906A">
      <w:numFmt w:val="bullet"/>
      <w:lvlText w:val="•"/>
      <w:lvlJc w:val="left"/>
      <w:pPr>
        <w:ind w:left="3345" w:hanging="360"/>
      </w:pPr>
      <w:rPr>
        <w:rFonts w:hint="default"/>
        <w:lang w:val="pl-PL" w:eastAsia="pl-PL" w:bidi="pl-PL"/>
      </w:rPr>
    </w:lvl>
    <w:lvl w:ilvl="3" w:tplc="D2103746">
      <w:numFmt w:val="bullet"/>
      <w:lvlText w:val="•"/>
      <w:lvlJc w:val="left"/>
      <w:pPr>
        <w:ind w:left="4077" w:hanging="360"/>
      </w:pPr>
      <w:rPr>
        <w:rFonts w:hint="default"/>
        <w:lang w:val="pl-PL" w:eastAsia="pl-PL" w:bidi="pl-PL"/>
      </w:rPr>
    </w:lvl>
    <w:lvl w:ilvl="4" w:tplc="EBBA0248">
      <w:numFmt w:val="bullet"/>
      <w:lvlText w:val="•"/>
      <w:lvlJc w:val="left"/>
      <w:pPr>
        <w:ind w:left="4810" w:hanging="360"/>
      </w:pPr>
      <w:rPr>
        <w:rFonts w:hint="default"/>
        <w:lang w:val="pl-PL" w:eastAsia="pl-PL" w:bidi="pl-PL"/>
      </w:rPr>
    </w:lvl>
    <w:lvl w:ilvl="5" w:tplc="0398369C">
      <w:numFmt w:val="bullet"/>
      <w:lvlText w:val="•"/>
      <w:lvlJc w:val="left"/>
      <w:pPr>
        <w:ind w:left="5543" w:hanging="360"/>
      </w:pPr>
      <w:rPr>
        <w:rFonts w:hint="default"/>
        <w:lang w:val="pl-PL" w:eastAsia="pl-PL" w:bidi="pl-PL"/>
      </w:rPr>
    </w:lvl>
    <w:lvl w:ilvl="6" w:tplc="7B9CA92E">
      <w:numFmt w:val="bullet"/>
      <w:lvlText w:val="•"/>
      <w:lvlJc w:val="left"/>
      <w:pPr>
        <w:ind w:left="6275" w:hanging="360"/>
      </w:pPr>
      <w:rPr>
        <w:rFonts w:hint="default"/>
        <w:lang w:val="pl-PL" w:eastAsia="pl-PL" w:bidi="pl-PL"/>
      </w:rPr>
    </w:lvl>
    <w:lvl w:ilvl="7" w:tplc="B9522D22">
      <w:numFmt w:val="bullet"/>
      <w:lvlText w:val="•"/>
      <w:lvlJc w:val="left"/>
      <w:pPr>
        <w:ind w:left="7008" w:hanging="360"/>
      </w:pPr>
      <w:rPr>
        <w:rFonts w:hint="default"/>
        <w:lang w:val="pl-PL" w:eastAsia="pl-PL" w:bidi="pl-PL"/>
      </w:rPr>
    </w:lvl>
    <w:lvl w:ilvl="8" w:tplc="CC603A54">
      <w:numFmt w:val="bullet"/>
      <w:lvlText w:val="•"/>
      <w:lvlJc w:val="left"/>
      <w:pPr>
        <w:ind w:left="7741" w:hanging="360"/>
      </w:pPr>
      <w:rPr>
        <w:rFonts w:hint="default"/>
        <w:lang w:val="pl-PL" w:eastAsia="pl-PL" w:bidi="pl-PL"/>
      </w:rPr>
    </w:lvl>
  </w:abstractNum>
  <w:abstractNum w:abstractNumId="41"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42" w15:restartNumberingAfterBreak="0">
    <w:nsid w:val="71AB7EF8"/>
    <w:multiLevelType w:val="multilevel"/>
    <w:tmpl w:val="08947B38"/>
    <w:lvl w:ilvl="0">
      <w:start w:val="1"/>
      <w:numFmt w:val="decimal"/>
      <w:lvlText w:val="%1."/>
      <w:lvlJc w:val="left"/>
      <w:pPr>
        <w:ind w:left="1010" w:hanging="567"/>
        <w:jc w:val="left"/>
      </w:pPr>
      <w:rPr>
        <w:rFonts w:ascii="Arial Narrow" w:eastAsia="Calibri" w:hAnsi="Arial Narrow" w:cs="Calibri" w:hint="default"/>
        <w:b/>
        <w:bCs/>
        <w:w w:val="100"/>
        <w:sz w:val="20"/>
        <w:szCs w:val="20"/>
        <w:lang w:val="pl-PL" w:eastAsia="pl-PL" w:bidi="pl-PL"/>
      </w:rPr>
    </w:lvl>
    <w:lvl w:ilvl="1">
      <w:start w:val="1"/>
      <w:numFmt w:val="decimal"/>
      <w:lvlText w:val="%1.%2."/>
      <w:lvlJc w:val="left"/>
      <w:pPr>
        <w:ind w:left="1236" w:hanging="432"/>
        <w:jc w:val="left"/>
      </w:pPr>
      <w:rPr>
        <w:rFonts w:ascii="Arial Narrow" w:eastAsia="Calibri" w:hAnsi="Arial Narrow" w:cs="Calibri" w:hint="default"/>
        <w:spacing w:val="-1"/>
        <w:w w:val="100"/>
        <w:sz w:val="20"/>
        <w:szCs w:val="20"/>
        <w:lang w:val="pl-PL" w:eastAsia="pl-PL" w:bidi="pl-PL"/>
      </w:rPr>
    </w:lvl>
    <w:lvl w:ilvl="2">
      <w:start w:val="1"/>
      <w:numFmt w:val="decimal"/>
      <w:lvlText w:val="%1.%2.%3."/>
      <w:lvlJc w:val="left"/>
      <w:pPr>
        <w:ind w:left="1718" w:hanging="555"/>
        <w:jc w:val="left"/>
      </w:pPr>
      <w:rPr>
        <w:rFonts w:ascii="Calibri" w:eastAsia="Calibri" w:hAnsi="Calibri" w:cs="Calibri" w:hint="default"/>
        <w:spacing w:val="-1"/>
        <w:w w:val="100"/>
        <w:sz w:val="22"/>
        <w:szCs w:val="22"/>
        <w:lang w:val="pl-PL" w:eastAsia="pl-PL" w:bidi="pl-PL"/>
      </w:rPr>
    </w:lvl>
    <w:lvl w:ilvl="3">
      <w:numFmt w:val="bullet"/>
      <w:lvlText w:val="•"/>
      <w:lvlJc w:val="left"/>
      <w:pPr>
        <w:ind w:left="2655" w:hanging="555"/>
      </w:pPr>
      <w:rPr>
        <w:rFonts w:hint="default"/>
        <w:lang w:val="pl-PL" w:eastAsia="pl-PL" w:bidi="pl-PL"/>
      </w:rPr>
    </w:lvl>
    <w:lvl w:ilvl="4">
      <w:numFmt w:val="bullet"/>
      <w:lvlText w:val="•"/>
      <w:lvlJc w:val="left"/>
      <w:pPr>
        <w:ind w:left="3591" w:hanging="555"/>
      </w:pPr>
      <w:rPr>
        <w:rFonts w:hint="default"/>
        <w:lang w:val="pl-PL" w:eastAsia="pl-PL" w:bidi="pl-PL"/>
      </w:rPr>
    </w:lvl>
    <w:lvl w:ilvl="5">
      <w:numFmt w:val="bullet"/>
      <w:lvlText w:val="•"/>
      <w:lvlJc w:val="left"/>
      <w:pPr>
        <w:ind w:left="4527" w:hanging="555"/>
      </w:pPr>
      <w:rPr>
        <w:rFonts w:hint="default"/>
        <w:lang w:val="pl-PL" w:eastAsia="pl-PL" w:bidi="pl-PL"/>
      </w:rPr>
    </w:lvl>
    <w:lvl w:ilvl="6">
      <w:numFmt w:val="bullet"/>
      <w:lvlText w:val="•"/>
      <w:lvlJc w:val="left"/>
      <w:pPr>
        <w:ind w:left="5463" w:hanging="555"/>
      </w:pPr>
      <w:rPr>
        <w:rFonts w:hint="default"/>
        <w:lang w:val="pl-PL" w:eastAsia="pl-PL" w:bidi="pl-PL"/>
      </w:rPr>
    </w:lvl>
    <w:lvl w:ilvl="7">
      <w:numFmt w:val="bullet"/>
      <w:lvlText w:val="•"/>
      <w:lvlJc w:val="left"/>
      <w:pPr>
        <w:ind w:left="6399" w:hanging="555"/>
      </w:pPr>
      <w:rPr>
        <w:rFonts w:hint="default"/>
        <w:lang w:val="pl-PL" w:eastAsia="pl-PL" w:bidi="pl-PL"/>
      </w:rPr>
    </w:lvl>
    <w:lvl w:ilvl="8">
      <w:numFmt w:val="bullet"/>
      <w:lvlText w:val="•"/>
      <w:lvlJc w:val="left"/>
      <w:pPr>
        <w:ind w:left="7334" w:hanging="555"/>
      </w:pPr>
      <w:rPr>
        <w:rFonts w:hint="default"/>
        <w:lang w:val="pl-PL" w:eastAsia="pl-PL" w:bidi="pl-PL"/>
      </w:rPr>
    </w:lvl>
  </w:abstractNum>
  <w:abstractNum w:abstractNumId="43" w15:restartNumberingAfterBreak="0">
    <w:nsid w:val="72DC33A8"/>
    <w:multiLevelType w:val="hybridMultilevel"/>
    <w:tmpl w:val="87A8C050"/>
    <w:lvl w:ilvl="0" w:tplc="F91A1D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A85112B"/>
    <w:multiLevelType w:val="hybridMultilevel"/>
    <w:tmpl w:val="C3D6661E"/>
    <w:lvl w:ilvl="0" w:tplc="8D4AE34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D1B57A9"/>
    <w:multiLevelType w:val="hybridMultilevel"/>
    <w:tmpl w:val="69AC6F82"/>
    <w:lvl w:ilvl="0" w:tplc="2AFE9EAE">
      <w:numFmt w:val="bullet"/>
      <w:lvlText w:val=""/>
      <w:lvlJc w:val="left"/>
      <w:pPr>
        <w:ind w:left="1884" w:hanging="360"/>
      </w:pPr>
      <w:rPr>
        <w:rFonts w:ascii="Symbol" w:eastAsia="Symbol" w:hAnsi="Symbol" w:cs="Symbol" w:hint="default"/>
        <w:w w:val="100"/>
        <w:sz w:val="22"/>
        <w:szCs w:val="22"/>
        <w:lang w:val="pl-PL" w:eastAsia="pl-PL" w:bidi="pl-PL"/>
      </w:rPr>
    </w:lvl>
    <w:lvl w:ilvl="1" w:tplc="F522D1E8">
      <w:numFmt w:val="bullet"/>
      <w:lvlText w:val="•"/>
      <w:lvlJc w:val="left"/>
      <w:pPr>
        <w:ind w:left="2612" w:hanging="360"/>
      </w:pPr>
      <w:rPr>
        <w:rFonts w:hint="default"/>
        <w:lang w:val="pl-PL" w:eastAsia="pl-PL" w:bidi="pl-PL"/>
      </w:rPr>
    </w:lvl>
    <w:lvl w:ilvl="2" w:tplc="30E2A40E">
      <w:numFmt w:val="bullet"/>
      <w:lvlText w:val="•"/>
      <w:lvlJc w:val="left"/>
      <w:pPr>
        <w:ind w:left="3345" w:hanging="360"/>
      </w:pPr>
      <w:rPr>
        <w:rFonts w:hint="default"/>
        <w:lang w:val="pl-PL" w:eastAsia="pl-PL" w:bidi="pl-PL"/>
      </w:rPr>
    </w:lvl>
    <w:lvl w:ilvl="3" w:tplc="1B5E6EF4">
      <w:numFmt w:val="bullet"/>
      <w:lvlText w:val="•"/>
      <w:lvlJc w:val="left"/>
      <w:pPr>
        <w:ind w:left="4077" w:hanging="360"/>
      </w:pPr>
      <w:rPr>
        <w:rFonts w:hint="default"/>
        <w:lang w:val="pl-PL" w:eastAsia="pl-PL" w:bidi="pl-PL"/>
      </w:rPr>
    </w:lvl>
    <w:lvl w:ilvl="4" w:tplc="FDC28E82">
      <w:numFmt w:val="bullet"/>
      <w:lvlText w:val="•"/>
      <w:lvlJc w:val="left"/>
      <w:pPr>
        <w:ind w:left="4810" w:hanging="360"/>
      </w:pPr>
      <w:rPr>
        <w:rFonts w:hint="default"/>
        <w:lang w:val="pl-PL" w:eastAsia="pl-PL" w:bidi="pl-PL"/>
      </w:rPr>
    </w:lvl>
    <w:lvl w:ilvl="5" w:tplc="AA3C3334">
      <w:numFmt w:val="bullet"/>
      <w:lvlText w:val="•"/>
      <w:lvlJc w:val="left"/>
      <w:pPr>
        <w:ind w:left="5543" w:hanging="360"/>
      </w:pPr>
      <w:rPr>
        <w:rFonts w:hint="default"/>
        <w:lang w:val="pl-PL" w:eastAsia="pl-PL" w:bidi="pl-PL"/>
      </w:rPr>
    </w:lvl>
    <w:lvl w:ilvl="6" w:tplc="DEE80B96">
      <w:numFmt w:val="bullet"/>
      <w:lvlText w:val="•"/>
      <w:lvlJc w:val="left"/>
      <w:pPr>
        <w:ind w:left="6275" w:hanging="360"/>
      </w:pPr>
      <w:rPr>
        <w:rFonts w:hint="default"/>
        <w:lang w:val="pl-PL" w:eastAsia="pl-PL" w:bidi="pl-PL"/>
      </w:rPr>
    </w:lvl>
    <w:lvl w:ilvl="7" w:tplc="C30661FA">
      <w:numFmt w:val="bullet"/>
      <w:lvlText w:val="•"/>
      <w:lvlJc w:val="left"/>
      <w:pPr>
        <w:ind w:left="7008" w:hanging="360"/>
      </w:pPr>
      <w:rPr>
        <w:rFonts w:hint="default"/>
        <w:lang w:val="pl-PL" w:eastAsia="pl-PL" w:bidi="pl-PL"/>
      </w:rPr>
    </w:lvl>
    <w:lvl w:ilvl="8" w:tplc="3C304774">
      <w:numFmt w:val="bullet"/>
      <w:lvlText w:val="•"/>
      <w:lvlJc w:val="left"/>
      <w:pPr>
        <w:ind w:left="7741" w:hanging="360"/>
      </w:pPr>
      <w:rPr>
        <w:rFonts w:hint="default"/>
        <w:lang w:val="pl-PL" w:eastAsia="pl-PL" w:bidi="pl-PL"/>
      </w:rPr>
    </w:lvl>
  </w:abstractNum>
  <w:abstractNum w:abstractNumId="46" w15:restartNumberingAfterBreak="0">
    <w:nsid w:val="7E0F4AAF"/>
    <w:multiLevelType w:val="hybridMultilevel"/>
    <w:tmpl w:val="9FB0D2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7"/>
  </w:num>
  <w:num w:numId="3">
    <w:abstractNumId w:val="41"/>
  </w:num>
  <w:num w:numId="4">
    <w:abstractNumId w:val="9"/>
  </w:num>
  <w:num w:numId="5">
    <w:abstractNumId w:val="36"/>
  </w:num>
  <w:num w:numId="6">
    <w:abstractNumId w:val="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
  </w:num>
  <w:num w:numId="15">
    <w:abstractNumId w:val="18"/>
  </w:num>
  <w:num w:numId="16">
    <w:abstractNumId w:val="16"/>
  </w:num>
  <w:num w:numId="17">
    <w:abstractNumId w:val="11"/>
  </w:num>
  <w:num w:numId="18">
    <w:abstractNumId w:val="35"/>
  </w:num>
  <w:num w:numId="19">
    <w:abstractNumId w:val="25"/>
  </w:num>
  <w:num w:numId="20">
    <w:abstractNumId w:val="30"/>
  </w:num>
  <w:num w:numId="21">
    <w:abstractNumId w:val="6"/>
  </w:num>
  <w:num w:numId="22">
    <w:abstractNumId w:val="33"/>
  </w:num>
  <w:num w:numId="23">
    <w:abstractNumId w:val="46"/>
  </w:num>
  <w:num w:numId="24">
    <w:abstractNumId w:val="21"/>
  </w:num>
  <w:num w:numId="25">
    <w:abstractNumId w:val="34"/>
  </w:num>
  <w:num w:numId="26">
    <w:abstractNumId w:val="24"/>
  </w:num>
  <w:num w:numId="27">
    <w:abstractNumId w:val="37"/>
  </w:num>
  <w:num w:numId="28">
    <w:abstractNumId w:val="28"/>
  </w:num>
  <w:num w:numId="29">
    <w:abstractNumId w:val="39"/>
  </w:num>
  <w:num w:numId="30">
    <w:abstractNumId w:val="3"/>
  </w:num>
  <w:num w:numId="31">
    <w:abstractNumId w:val="20"/>
  </w:num>
  <w:num w:numId="32">
    <w:abstractNumId w:val="12"/>
  </w:num>
  <w:num w:numId="33">
    <w:abstractNumId w:val="15"/>
  </w:num>
  <w:num w:numId="34">
    <w:abstractNumId w:val="38"/>
  </w:num>
  <w:num w:numId="35">
    <w:abstractNumId w:val="1"/>
  </w:num>
  <w:num w:numId="36">
    <w:abstractNumId w:val="29"/>
  </w:num>
  <w:num w:numId="37">
    <w:abstractNumId w:val="23"/>
  </w:num>
  <w:num w:numId="38">
    <w:abstractNumId w:val="43"/>
  </w:num>
  <w:num w:numId="39">
    <w:abstractNumId w:val="31"/>
  </w:num>
  <w:num w:numId="40">
    <w:abstractNumId w:val="22"/>
  </w:num>
  <w:num w:numId="41">
    <w:abstractNumId w:val="10"/>
  </w:num>
  <w:num w:numId="42">
    <w:abstractNumId w:val="13"/>
  </w:num>
  <w:num w:numId="43">
    <w:abstractNumId w:val="8"/>
  </w:num>
  <w:num w:numId="44">
    <w:abstractNumId w:val="14"/>
  </w:num>
  <w:num w:numId="45">
    <w:abstractNumId w:val="19"/>
  </w:num>
  <w:num w:numId="46">
    <w:abstractNumId w:val="40"/>
  </w:num>
  <w:num w:numId="47">
    <w:abstractNumId w:val="5"/>
  </w:num>
  <w:num w:numId="48">
    <w:abstractNumId w:val="45"/>
  </w:num>
  <w:num w:numId="49">
    <w:abstractNumId w:val="27"/>
  </w:num>
  <w:num w:numId="50">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0C"/>
    <w:rsid w:val="00000352"/>
    <w:rsid w:val="00000A89"/>
    <w:rsid w:val="000031DC"/>
    <w:rsid w:val="00003D09"/>
    <w:rsid w:val="00003E7B"/>
    <w:rsid w:val="000056F5"/>
    <w:rsid w:val="00007AC2"/>
    <w:rsid w:val="00011B2A"/>
    <w:rsid w:val="00012C90"/>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434"/>
    <w:rsid w:val="000868CD"/>
    <w:rsid w:val="000901F3"/>
    <w:rsid w:val="00094CB1"/>
    <w:rsid w:val="00097A69"/>
    <w:rsid w:val="000A1833"/>
    <w:rsid w:val="000A1FE5"/>
    <w:rsid w:val="000A353C"/>
    <w:rsid w:val="000B489E"/>
    <w:rsid w:val="000B5699"/>
    <w:rsid w:val="000C5103"/>
    <w:rsid w:val="000C6999"/>
    <w:rsid w:val="000D4321"/>
    <w:rsid w:val="000D4D10"/>
    <w:rsid w:val="000D4E8D"/>
    <w:rsid w:val="000D553D"/>
    <w:rsid w:val="000E3EEC"/>
    <w:rsid w:val="000E609B"/>
    <w:rsid w:val="000F1016"/>
    <w:rsid w:val="000F1E33"/>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893"/>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3C36"/>
    <w:rsid w:val="002152A6"/>
    <w:rsid w:val="0021543B"/>
    <w:rsid w:val="00226765"/>
    <w:rsid w:val="00230D9A"/>
    <w:rsid w:val="00232048"/>
    <w:rsid w:val="00232D60"/>
    <w:rsid w:val="0023553A"/>
    <w:rsid w:val="00240D3F"/>
    <w:rsid w:val="002455FD"/>
    <w:rsid w:val="00246B90"/>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2109"/>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572F"/>
    <w:rsid w:val="00397B77"/>
    <w:rsid w:val="003A106F"/>
    <w:rsid w:val="003A4F01"/>
    <w:rsid w:val="003A51B4"/>
    <w:rsid w:val="003B17E2"/>
    <w:rsid w:val="003B35AA"/>
    <w:rsid w:val="003B4E90"/>
    <w:rsid w:val="003B5390"/>
    <w:rsid w:val="003B5440"/>
    <w:rsid w:val="003B5C23"/>
    <w:rsid w:val="003B5C7D"/>
    <w:rsid w:val="003B6077"/>
    <w:rsid w:val="003B6859"/>
    <w:rsid w:val="003B6BB8"/>
    <w:rsid w:val="003B718D"/>
    <w:rsid w:val="003C0330"/>
    <w:rsid w:val="003C559D"/>
    <w:rsid w:val="003C6079"/>
    <w:rsid w:val="003D0C0E"/>
    <w:rsid w:val="003D1FF9"/>
    <w:rsid w:val="003D3256"/>
    <w:rsid w:val="003D443C"/>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0BB"/>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803"/>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027C"/>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34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5B0A"/>
    <w:rsid w:val="008B63EC"/>
    <w:rsid w:val="008B6732"/>
    <w:rsid w:val="008C1AD0"/>
    <w:rsid w:val="008C21F6"/>
    <w:rsid w:val="008C4196"/>
    <w:rsid w:val="008C5952"/>
    <w:rsid w:val="008C6DB2"/>
    <w:rsid w:val="008D1D3C"/>
    <w:rsid w:val="008D236C"/>
    <w:rsid w:val="008D3919"/>
    <w:rsid w:val="008D6644"/>
    <w:rsid w:val="008E78A9"/>
    <w:rsid w:val="008F09B0"/>
    <w:rsid w:val="008F1165"/>
    <w:rsid w:val="008F2B5F"/>
    <w:rsid w:val="008F2BCE"/>
    <w:rsid w:val="008F3077"/>
    <w:rsid w:val="008F4DFF"/>
    <w:rsid w:val="008F5D9D"/>
    <w:rsid w:val="008F5E64"/>
    <w:rsid w:val="008F63EA"/>
    <w:rsid w:val="008F7AE8"/>
    <w:rsid w:val="008F7DE4"/>
    <w:rsid w:val="0090065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0FC8"/>
    <w:rsid w:val="009538A2"/>
    <w:rsid w:val="0095473F"/>
    <w:rsid w:val="00960C12"/>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20A8"/>
    <w:rsid w:val="00AD38E7"/>
    <w:rsid w:val="00AD42CD"/>
    <w:rsid w:val="00AD45A2"/>
    <w:rsid w:val="00AD58CB"/>
    <w:rsid w:val="00AD76EE"/>
    <w:rsid w:val="00AE5715"/>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2DF1"/>
    <w:rsid w:val="00B34269"/>
    <w:rsid w:val="00B370CF"/>
    <w:rsid w:val="00B4008F"/>
    <w:rsid w:val="00B4019B"/>
    <w:rsid w:val="00B41A1D"/>
    <w:rsid w:val="00B425A0"/>
    <w:rsid w:val="00B43697"/>
    <w:rsid w:val="00B46001"/>
    <w:rsid w:val="00B5143E"/>
    <w:rsid w:val="00B54108"/>
    <w:rsid w:val="00B547FE"/>
    <w:rsid w:val="00B54893"/>
    <w:rsid w:val="00B55C3F"/>
    <w:rsid w:val="00B569BD"/>
    <w:rsid w:val="00B648E7"/>
    <w:rsid w:val="00B66026"/>
    <w:rsid w:val="00B664E1"/>
    <w:rsid w:val="00B70305"/>
    <w:rsid w:val="00B72EDF"/>
    <w:rsid w:val="00B755D5"/>
    <w:rsid w:val="00B759FD"/>
    <w:rsid w:val="00B768EA"/>
    <w:rsid w:val="00B807B3"/>
    <w:rsid w:val="00B833F1"/>
    <w:rsid w:val="00B8599F"/>
    <w:rsid w:val="00B868F6"/>
    <w:rsid w:val="00B8695C"/>
    <w:rsid w:val="00B9020E"/>
    <w:rsid w:val="00B91417"/>
    <w:rsid w:val="00B9185A"/>
    <w:rsid w:val="00B966C6"/>
    <w:rsid w:val="00B979DD"/>
    <w:rsid w:val="00BA19B9"/>
    <w:rsid w:val="00BA65DA"/>
    <w:rsid w:val="00BA746F"/>
    <w:rsid w:val="00BB1A9A"/>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5AF4"/>
    <w:rsid w:val="00BE742C"/>
    <w:rsid w:val="00BF017A"/>
    <w:rsid w:val="00BF0297"/>
    <w:rsid w:val="00BF171B"/>
    <w:rsid w:val="00BF4362"/>
    <w:rsid w:val="00BF6056"/>
    <w:rsid w:val="00C0272D"/>
    <w:rsid w:val="00C04048"/>
    <w:rsid w:val="00C04D51"/>
    <w:rsid w:val="00C056E1"/>
    <w:rsid w:val="00C070FA"/>
    <w:rsid w:val="00C11BB3"/>
    <w:rsid w:val="00C11DC1"/>
    <w:rsid w:val="00C135B5"/>
    <w:rsid w:val="00C15961"/>
    <w:rsid w:val="00C16329"/>
    <w:rsid w:val="00C17C7F"/>
    <w:rsid w:val="00C17FEF"/>
    <w:rsid w:val="00C20083"/>
    <w:rsid w:val="00C20499"/>
    <w:rsid w:val="00C20864"/>
    <w:rsid w:val="00C319CD"/>
    <w:rsid w:val="00C332D8"/>
    <w:rsid w:val="00C33AFB"/>
    <w:rsid w:val="00C360A7"/>
    <w:rsid w:val="00C445F5"/>
    <w:rsid w:val="00C4577E"/>
    <w:rsid w:val="00C46924"/>
    <w:rsid w:val="00C51335"/>
    <w:rsid w:val="00C51CE5"/>
    <w:rsid w:val="00C525CA"/>
    <w:rsid w:val="00C545D6"/>
    <w:rsid w:val="00C557DC"/>
    <w:rsid w:val="00C572B0"/>
    <w:rsid w:val="00C6321D"/>
    <w:rsid w:val="00C668A6"/>
    <w:rsid w:val="00C71242"/>
    <w:rsid w:val="00C71760"/>
    <w:rsid w:val="00C7459C"/>
    <w:rsid w:val="00C75A81"/>
    <w:rsid w:val="00C760E4"/>
    <w:rsid w:val="00C767A5"/>
    <w:rsid w:val="00C83302"/>
    <w:rsid w:val="00C84BFF"/>
    <w:rsid w:val="00C85EB2"/>
    <w:rsid w:val="00C87536"/>
    <w:rsid w:val="00C87FCA"/>
    <w:rsid w:val="00C90F9D"/>
    <w:rsid w:val="00C93FDD"/>
    <w:rsid w:val="00C94430"/>
    <w:rsid w:val="00C94A1D"/>
    <w:rsid w:val="00C95EA4"/>
    <w:rsid w:val="00C96206"/>
    <w:rsid w:val="00C969A5"/>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5F53"/>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16D6"/>
    <w:rsid w:val="00D219E9"/>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4322"/>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D6E25"/>
    <w:rsid w:val="00DF00E1"/>
    <w:rsid w:val="00DF36D2"/>
    <w:rsid w:val="00DF3C2E"/>
    <w:rsid w:val="00DF471A"/>
    <w:rsid w:val="00DF570B"/>
    <w:rsid w:val="00DF58DE"/>
    <w:rsid w:val="00DF7F2F"/>
    <w:rsid w:val="00E019FE"/>
    <w:rsid w:val="00E03DAE"/>
    <w:rsid w:val="00E064F1"/>
    <w:rsid w:val="00E067FF"/>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AED"/>
    <w:rsid w:val="00EE4BB3"/>
    <w:rsid w:val="00EE64BD"/>
    <w:rsid w:val="00EE6C4B"/>
    <w:rsid w:val="00EF09C4"/>
    <w:rsid w:val="00EF1B6D"/>
    <w:rsid w:val="00EF63D3"/>
    <w:rsid w:val="00EF6FB2"/>
    <w:rsid w:val="00F10E58"/>
    <w:rsid w:val="00F13606"/>
    <w:rsid w:val="00F14ACB"/>
    <w:rsid w:val="00F205FA"/>
    <w:rsid w:val="00F2156D"/>
    <w:rsid w:val="00F27144"/>
    <w:rsid w:val="00F30B23"/>
    <w:rsid w:val="00F32E6F"/>
    <w:rsid w:val="00F33AF4"/>
    <w:rsid w:val="00F34E3C"/>
    <w:rsid w:val="00F351B3"/>
    <w:rsid w:val="00F35958"/>
    <w:rsid w:val="00F362CE"/>
    <w:rsid w:val="00F426BD"/>
    <w:rsid w:val="00F43380"/>
    <w:rsid w:val="00F4392C"/>
    <w:rsid w:val="00F45C76"/>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2DB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DDBF5"/>
  <w15:docId w15:val="{CD388F0F-64A1-4590-B8AD-09766E6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1"/>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6"/>
      </w:numPr>
      <w:contextualSpacing/>
    </w:pPr>
  </w:style>
  <w:style w:type="character" w:customStyle="1" w:styleId="AkapitzlistZnak">
    <w:name w:val="Akapit z listą Znak"/>
    <w:link w:val="Akapitzlist"/>
    <w:rsid w:val="00EE4AED"/>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5FCC7-2EC6-4854-9D96-FB5E2402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2232</Words>
  <Characters>13396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Aneta Jaskólska</cp:lastModifiedBy>
  <cp:revision>24</cp:revision>
  <cp:lastPrinted>2014-09-24T07:32:00Z</cp:lastPrinted>
  <dcterms:created xsi:type="dcterms:W3CDTF">2020-05-05T04:46:00Z</dcterms:created>
  <dcterms:modified xsi:type="dcterms:W3CDTF">2020-05-08T11:14:00Z</dcterms:modified>
</cp:coreProperties>
</file>