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C26B9C" w:rsidP="00F25909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OFERTOWY</w:t>
            </w:r>
          </w:p>
        </w:tc>
      </w:tr>
    </w:tbl>
    <w:p w:rsidR="00C26B9C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C26B9C" w:rsidRPr="00283BA4" w:rsidRDefault="00C26B9C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</w:t>
      </w:r>
      <w:bookmarkStart w:id="0" w:name="_GoBack"/>
      <w:bookmarkEnd w:id="0"/>
      <w:r w:rsidRPr="00283BA4">
        <w:rPr>
          <w:rFonts w:ascii="Arial Narrow" w:hAnsi="Arial Narrow" w:cs="Arial"/>
          <w:b/>
          <w:color w:val="000000"/>
          <w:sz w:val="20"/>
          <w:szCs w:val="20"/>
          <w:lang w:val="pl-PL"/>
        </w:rPr>
        <w:t>KTOROWE)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</w:t>
      </w:r>
      <w:r w:rsidR="00E40D68">
        <w:rPr>
          <w:rFonts w:ascii="Arial Narrow" w:hAnsi="Arial Narrow" w:cs="Arial"/>
          <w:b/>
          <w:color w:val="000000"/>
          <w:sz w:val="20"/>
          <w:szCs w:val="20"/>
          <w:lang w:val="pl-PL"/>
        </w:rPr>
        <w:t>CZYSZCZENIE POJAZDÓW KOLEJOWYCH</w:t>
      </w:r>
    </w:p>
    <w:p w:rsidR="00C26B9C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C26B9C" w:rsidRPr="00DE1E0C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DE1E0C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="006861DB" w:rsidRPr="006A619A">
        <w:rPr>
          <w:rFonts w:ascii="Arial Narrow" w:hAnsi="Arial Narrow"/>
          <w:color w:val="000000"/>
          <w:sz w:val="24"/>
          <w:szCs w:val="24"/>
          <w:lang w:val="pl-PL"/>
        </w:rPr>
        <w:t xml:space="preserve"> *</w:t>
      </w:r>
    </w:p>
    <w:p w:rsidR="00C26B9C" w:rsidRPr="00283BA4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nazwa</w:t>
      </w:r>
      <w:r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283BA4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Cs/>
          <w:sz w:val="20"/>
          <w:szCs w:val="20"/>
          <w:lang w:val="pl-PL"/>
        </w:rPr>
        <w:t>Nawiązując do opublikowanego ogłoszenia o zamówieni</w:t>
      </w:r>
      <w:r>
        <w:rPr>
          <w:rFonts w:ascii="Arial Narrow" w:hAnsi="Arial Narrow" w:cs="Arial"/>
          <w:bCs/>
          <w:sz w:val="20"/>
          <w:szCs w:val="20"/>
          <w:lang w:val="pl-PL"/>
        </w:rPr>
        <w:t>u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sektorowym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prowadzonym w trybi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e przetargu nieograniczonego na </w:t>
      </w:r>
      <w:r w:rsidR="00E40D68" w:rsidRPr="0076244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CZYSZCZENIE POJAZDÓW KOLEJOWYCH 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>oświadczam(y), że oferuję(my) wykonanie zamówienia w zakresie rzeczowym objętym Specyfikacją Istotnych Warunków Zamówienia i załączników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do niej,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wg następujących waru</w:t>
      </w:r>
      <w:r w:rsidR="009C4EE3">
        <w:rPr>
          <w:rFonts w:ascii="Arial Narrow" w:hAnsi="Arial Narrow" w:cs="Arial"/>
          <w:bCs/>
          <w:sz w:val="20"/>
          <w:szCs w:val="20"/>
          <w:lang w:val="pl-PL"/>
        </w:rPr>
        <w:t>n</w:t>
      </w:r>
      <w:r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F16C39" w:rsidRDefault="00C26B9C" w:rsidP="00C26B9C">
      <w:pPr>
        <w:pStyle w:val="Akapitzlist"/>
        <w:numPr>
          <w:ilvl w:val="0"/>
          <w:numId w:val="86"/>
        </w:numPr>
        <w:adjustRightInd w:val="0"/>
        <w:ind w:left="567" w:right="-274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16C39">
        <w:rPr>
          <w:rFonts w:ascii="Arial Narrow" w:hAnsi="Arial Narrow" w:cs="Arial"/>
          <w:b/>
          <w:bCs/>
          <w:sz w:val="20"/>
          <w:szCs w:val="20"/>
          <w:lang w:val="pl-PL"/>
        </w:rPr>
        <w:t>Całkowita cena oferty:</w:t>
      </w:r>
    </w:p>
    <w:p w:rsidR="00C26B9C" w:rsidRPr="00F16C39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F16C39" w:rsidRDefault="00C26B9C" w:rsidP="00711F30">
      <w:pPr>
        <w:adjustRightInd w:val="0"/>
        <w:spacing w:line="360" w:lineRule="auto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16C39">
        <w:rPr>
          <w:rFonts w:ascii="Arial Narrow" w:hAnsi="Arial Narrow" w:cs="Arial"/>
          <w:b/>
          <w:bCs/>
          <w:sz w:val="20"/>
          <w:szCs w:val="20"/>
          <w:lang w:val="pl-PL"/>
        </w:rPr>
        <w:t>Całkowita cena brutto ……………………………………............. zł, słownie złotych:………………………………………</w:t>
      </w:r>
    </w:p>
    <w:p w:rsidR="00E40D68" w:rsidRDefault="00E40D68" w:rsidP="00711F30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40D68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zgodnie ze sposobem jej obliczenia wskazanym w Formularzu cenowym, stanowiącym Załącznik nr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1A</w:t>
      </w:r>
      <w:r w:rsidRPr="00E40D68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do SIWZ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:rsidR="00523B15" w:rsidRPr="00B5306C" w:rsidRDefault="00523B15" w:rsidP="00523B15">
      <w:p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u w:val="single"/>
          <w:lang w:val="pl-PL"/>
        </w:rPr>
      </w:pPr>
      <w:r w:rsidRPr="00B5306C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UWAGA: </w:t>
      </w:r>
    </w:p>
    <w:p w:rsidR="00523B15" w:rsidRPr="00B5306C" w:rsidRDefault="00523B15" w:rsidP="00523B15">
      <w:p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B5306C">
        <w:rPr>
          <w:rFonts w:ascii="Arial Narrow" w:hAnsi="Arial Narrow" w:cs="Arial"/>
          <w:bCs/>
          <w:sz w:val="20"/>
          <w:szCs w:val="20"/>
          <w:lang w:val="pl-PL"/>
        </w:rPr>
        <w:t xml:space="preserve">Całkowita cena ofertowa brutto zostanie oceniona w kryterium „cena </w:t>
      </w:r>
      <w:r w:rsidR="00B5306C">
        <w:rPr>
          <w:rFonts w:ascii="Arial Narrow" w:hAnsi="Arial Narrow" w:cs="Arial"/>
          <w:bCs/>
          <w:sz w:val="20"/>
          <w:szCs w:val="20"/>
          <w:lang w:val="pl-PL"/>
        </w:rPr>
        <w:t>ofertowa</w:t>
      </w:r>
      <w:r w:rsidRPr="00B5306C">
        <w:rPr>
          <w:rFonts w:ascii="Arial Narrow" w:hAnsi="Arial Narrow" w:cs="Arial"/>
          <w:bCs/>
          <w:sz w:val="20"/>
          <w:szCs w:val="20"/>
          <w:lang w:val="pl-PL"/>
        </w:rPr>
        <w:t>”, zgodnie z postanowieni</w:t>
      </w:r>
      <w:r w:rsidR="00583F42">
        <w:rPr>
          <w:rFonts w:ascii="Arial Narrow" w:hAnsi="Arial Narrow" w:cs="Arial"/>
          <w:bCs/>
          <w:sz w:val="20"/>
          <w:szCs w:val="20"/>
          <w:lang w:val="pl-PL"/>
        </w:rPr>
        <w:t>a</w:t>
      </w:r>
      <w:r w:rsidRPr="00B5306C">
        <w:rPr>
          <w:rFonts w:ascii="Arial Narrow" w:hAnsi="Arial Narrow" w:cs="Arial"/>
          <w:bCs/>
          <w:sz w:val="20"/>
          <w:szCs w:val="20"/>
          <w:lang w:val="pl-PL"/>
        </w:rPr>
        <w:t>m</w:t>
      </w:r>
      <w:r w:rsidR="00583F42"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Pr="00B5306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B5306C">
        <w:rPr>
          <w:rFonts w:ascii="Arial Narrow" w:hAnsi="Arial Narrow" w:cs="Arial"/>
          <w:bCs/>
          <w:sz w:val="20"/>
          <w:szCs w:val="20"/>
          <w:lang w:val="pl-PL"/>
        </w:rPr>
        <w:t>R</w:t>
      </w:r>
      <w:r w:rsidRPr="00B5306C">
        <w:rPr>
          <w:rFonts w:ascii="Arial Narrow" w:hAnsi="Arial Narrow" w:cs="Arial"/>
          <w:bCs/>
          <w:sz w:val="20"/>
          <w:szCs w:val="20"/>
          <w:lang w:val="pl-PL"/>
        </w:rPr>
        <w:t>ozdziału XVII SIWZ.</w:t>
      </w:r>
      <w:r w:rsidR="00B5306C"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B5306C">
        <w:rPr>
          <w:rFonts w:ascii="Arial Narrow" w:hAnsi="Arial Narrow" w:cs="Arial"/>
          <w:bCs/>
          <w:sz w:val="20"/>
          <w:szCs w:val="20"/>
          <w:lang w:val="pl-PL"/>
        </w:rPr>
        <w:t xml:space="preserve">Jest to jedyne kryterium wyboru najkorzystniejszej oferty. </w:t>
      </w:r>
    </w:p>
    <w:p w:rsidR="00523B15" w:rsidRPr="00032634" w:rsidRDefault="00523B15" w:rsidP="00032634">
      <w:pPr>
        <w:ind w:right="10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544807" w:rsidRDefault="00C26B9C" w:rsidP="00C26B9C">
      <w:pPr>
        <w:pStyle w:val="Akapitzlist"/>
        <w:numPr>
          <w:ilvl w:val="0"/>
          <w:numId w:val="86"/>
        </w:numPr>
        <w:ind w:left="567" w:right="10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544807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BD646B" w:rsidRPr="00BD646B" w:rsidRDefault="00BD646B" w:rsidP="00BD646B">
      <w:pPr>
        <w:numPr>
          <w:ilvl w:val="0"/>
          <w:numId w:val="84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Zobowiązujemy się do realizacji zamówienia w okresie 24 miesięcy, licząc od </w:t>
      </w:r>
      <w:r w:rsidR="001C04E2">
        <w:rPr>
          <w:rFonts w:ascii="Arial Narrow" w:hAnsi="Arial Narrow" w:cs="Arial"/>
          <w:sz w:val="20"/>
          <w:szCs w:val="20"/>
          <w:lang w:val="pl-PL"/>
        </w:rPr>
        <w:t>dnia rozpoczęcia usługi tj. nie wcześniej niż od dnia</w:t>
      </w:r>
      <w:r w:rsidR="006A619A">
        <w:rPr>
          <w:rFonts w:ascii="Arial Narrow" w:hAnsi="Arial Narrow" w:cs="Arial"/>
          <w:sz w:val="20"/>
          <w:szCs w:val="20"/>
          <w:lang w:val="pl-PL"/>
        </w:rPr>
        <w:br/>
        <w:t>2</w:t>
      </w:r>
      <w:r w:rsidR="001C04E2">
        <w:rPr>
          <w:rFonts w:ascii="Arial Narrow" w:hAnsi="Arial Narrow" w:cs="Arial"/>
          <w:sz w:val="20"/>
          <w:szCs w:val="20"/>
          <w:lang w:val="pl-PL"/>
        </w:rPr>
        <w:t xml:space="preserve">1 </w:t>
      </w:r>
      <w:r w:rsidR="006A619A">
        <w:rPr>
          <w:rFonts w:ascii="Arial Narrow" w:hAnsi="Arial Narrow" w:cs="Arial"/>
          <w:sz w:val="20"/>
          <w:szCs w:val="20"/>
          <w:lang w:val="pl-PL"/>
        </w:rPr>
        <w:t>stycznia</w:t>
      </w:r>
      <w:r w:rsidR="001C04E2">
        <w:rPr>
          <w:rFonts w:ascii="Arial Narrow" w:hAnsi="Arial Narrow" w:cs="Arial"/>
          <w:sz w:val="20"/>
          <w:szCs w:val="20"/>
          <w:lang w:val="pl-PL"/>
        </w:rPr>
        <w:t xml:space="preserve"> 20</w:t>
      </w:r>
      <w:r w:rsidR="006A619A">
        <w:rPr>
          <w:rFonts w:ascii="Arial Narrow" w:hAnsi="Arial Narrow" w:cs="Arial"/>
          <w:sz w:val="20"/>
          <w:szCs w:val="20"/>
          <w:lang w:val="pl-PL"/>
        </w:rPr>
        <w:t>20</w:t>
      </w:r>
      <w:r w:rsidR="001C04E2">
        <w:rPr>
          <w:rFonts w:ascii="Arial Narrow" w:hAnsi="Arial Narrow" w:cs="Arial"/>
          <w:sz w:val="20"/>
          <w:szCs w:val="20"/>
          <w:lang w:val="pl-PL"/>
        </w:rPr>
        <w:t xml:space="preserve"> r.</w:t>
      </w:r>
    </w:p>
    <w:p w:rsidR="00C26B9C" w:rsidRPr="00283BA4" w:rsidRDefault="00C26B9C" w:rsidP="00BD646B">
      <w:pPr>
        <w:numPr>
          <w:ilvl w:val="0"/>
          <w:numId w:val="84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Zapoznaliśmy się ze Specyfikacją Istotnych Warunków Zamówienia </w:t>
      </w:r>
      <w:r w:rsidR="00711F30">
        <w:rPr>
          <w:rFonts w:ascii="Arial Narrow" w:hAnsi="Arial Narrow" w:cs="Arial"/>
          <w:sz w:val="20"/>
          <w:szCs w:val="20"/>
          <w:lang w:val="pl-PL"/>
        </w:rPr>
        <w:t>i zdobyliśmy konieczne informacje do przygotowania oferty</w:t>
      </w:r>
      <w:r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BD646B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Cena naszej oferty obejmuje wszelkie koszty związane z </w:t>
      </w:r>
      <w:r w:rsidR="00711F30">
        <w:rPr>
          <w:rFonts w:ascii="Arial Narrow" w:hAnsi="Arial Narrow" w:cs="Arial"/>
          <w:sz w:val="20"/>
          <w:szCs w:val="20"/>
          <w:lang w:val="pl-PL"/>
        </w:rPr>
        <w:t>realizacją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przedmiotu zamówienia.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Akceptujemy wzór umowy i zobowiązujemy się do jej </w:t>
      </w:r>
      <w:r w:rsidR="00E952D9">
        <w:rPr>
          <w:rFonts w:ascii="Arial Narrow" w:hAnsi="Arial Narrow" w:cs="Arial"/>
          <w:sz w:val="20"/>
          <w:szCs w:val="20"/>
          <w:lang w:val="pl-PL"/>
        </w:rPr>
        <w:t>zawarcia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Akceptujemy warunki płatności określ</w:t>
      </w:r>
      <w:r w:rsidR="00E952D9">
        <w:rPr>
          <w:rFonts w:ascii="Arial Narrow" w:hAnsi="Arial Narrow" w:cs="Arial"/>
          <w:sz w:val="20"/>
          <w:szCs w:val="20"/>
          <w:lang w:val="pl-PL"/>
        </w:rPr>
        <w:t xml:space="preserve">one przez Zamawiającego, tj. 30 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dniowy termin płatności od dnia otrzymania </w:t>
      </w:r>
      <w:r w:rsidR="00AD0962">
        <w:rPr>
          <w:rFonts w:ascii="Arial Narrow" w:hAnsi="Arial Narrow" w:cs="Arial"/>
          <w:sz w:val="20"/>
          <w:szCs w:val="20"/>
          <w:lang w:val="pl-PL"/>
        </w:rPr>
        <w:t xml:space="preserve">prawidłowo wystawionej </w:t>
      </w:r>
      <w:r w:rsidRPr="00283BA4">
        <w:rPr>
          <w:rFonts w:ascii="Arial Narrow" w:hAnsi="Arial Narrow" w:cs="Arial"/>
          <w:sz w:val="20"/>
          <w:szCs w:val="20"/>
          <w:lang w:val="pl-PL"/>
        </w:rPr>
        <w:t>faktur VAT.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lastRenderedPageBreak/>
        <w:t>Uważamy się za związanych niniejszą ofertą przez okres wskazany w SIWZ.</w:t>
      </w:r>
    </w:p>
    <w:p w:rsidR="00C26B9C" w:rsidRPr="00283BA4" w:rsidRDefault="00C26B9C" w:rsidP="00C26B9C">
      <w:pPr>
        <w:ind w:left="436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544807" w:rsidRDefault="00711F30" w:rsidP="00C26B9C">
      <w:pPr>
        <w:numPr>
          <w:ilvl w:val="0"/>
          <w:numId w:val="84"/>
        </w:numPr>
        <w:tabs>
          <w:tab w:val="left" w:pos="284"/>
        </w:tabs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Przedmiot zamówienia zamierzamy w</w:t>
      </w:r>
      <w:r w:rsidR="00C26B9C" w:rsidRPr="00544807">
        <w:rPr>
          <w:rFonts w:ascii="Arial Narrow" w:hAnsi="Arial Narrow" w:cs="Arial"/>
          <w:sz w:val="20"/>
          <w:szCs w:val="20"/>
          <w:lang w:val="pl-PL"/>
        </w:rPr>
        <w:t>ykona</w:t>
      </w:r>
      <w:r>
        <w:rPr>
          <w:rFonts w:ascii="Arial Narrow" w:hAnsi="Arial Narrow" w:cs="Arial"/>
          <w:sz w:val="20"/>
          <w:szCs w:val="20"/>
          <w:lang w:val="pl-PL"/>
        </w:rPr>
        <w:t>ć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- siłami własnymi, tj. bez udziału podwykonawców</w:t>
      </w:r>
      <w:r w:rsidR="00711F30">
        <w:rPr>
          <w:rFonts w:ascii="Arial Narrow" w:hAnsi="Arial Narrow" w:cs="Arial"/>
          <w:sz w:val="20"/>
          <w:szCs w:val="20"/>
          <w:lang w:val="pl-PL"/>
        </w:rPr>
        <w:t xml:space="preserve"> **</w:t>
      </w:r>
      <w:r w:rsidRPr="00283BA4">
        <w:rPr>
          <w:rFonts w:ascii="Arial Narrow" w:hAnsi="Arial Narrow" w:cs="Arial"/>
          <w:sz w:val="20"/>
          <w:szCs w:val="20"/>
          <w:lang w:val="pl-PL"/>
        </w:rPr>
        <w:t>;</w:t>
      </w:r>
    </w:p>
    <w:p w:rsidR="00C26B9C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- </w:t>
      </w:r>
      <w:r w:rsidR="00BD646B">
        <w:rPr>
          <w:rFonts w:ascii="Arial Narrow" w:hAnsi="Arial Narrow" w:cs="Arial"/>
          <w:sz w:val="20"/>
          <w:szCs w:val="20"/>
          <w:lang w:val="pl-PL"/>
        </w:rPr>
        <w:t xml:space="preserve">siłami własnymi i 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="00BD646B">
        <w:rPr>
          <w:rFonts w:ascii="Arial Narrow" w:hAnsi="Arial Narrow" w:cs="Arial"/>
          <w:sz w:val="20"/>
          <w:szCs w:val="20"/>
          <w:lang w:val="pl-PL"/>
        </w:rPr>
        <w:t>udziale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podwykonawców </w:t>
      </w:r>
      <w:r w:rsidR="00BD646B">
        <w:rPr>
          <w:rFonts w:ascii="Arial Narrow" w:hAnsi="Arial Narrow" w:cs="Arial"/>
          <w:sz w:val="20"/>
          <w:szCs w:val="20"/>
          <w:lang w:val="pl-PL"/>
        </w:rPr>
        <w:t>**</w:t>
      </w:r>
      <w:r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6A619A" w:rsidRPr="00283BA4" w:rsidRDefault="006A619A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A619A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………………………………………………………………………………………………………………………………….</w:t>
      </w:r>
      <w:r w:rsidRPr="006A619A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(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>podać część zamówienia, którą Wykonawca zamierza powierzyć podwykonawcom oraz nazwy firm podwykonawców, jeśli są znane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</w:p>
    <w:p w:rsidR="00C26B9C" w:rsidRPr="006A619A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  <w:lang w:val="pl-PL"/>
        </w:rPr>
      </w:pPr>
    </w:p>
    <w:p w:rsidR="00C26B9C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</w:t>
      </w:r>
      <w:r w:rsidRPr="00622F55">
        <w:rPr>
          <w:rFonts w:ascii="Arial Narrow" w:hAnsi="Arial Narrow" w:cs="Arial"/>
          <w:sz w:val="20"/>
          <w:szCs w:val="20"/>
        </w:rPr>
        <w:t>adium</w:t>
      </w:r>
      <w:r>
        <w:rPr>
          <w:rFonts w:ascii="Arial Narrow" w:hAnsi="Arial Narrow" w:cs="Arial"/>
          <w:sz w:val="20"/>
          <w:szCs w:val="20"/>
        </w:rPr>
        <w:t>:</w:t>
      </w:r>
    </w:p>
    <w:p w:rsidR="00C26B9C" w:rsidRPr="00283BA4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dniu:………………………………………………………...</w:t>
      </w:r>
    </w:p>
    <w:p w:rsidR="00C26B9C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  </w:t>
      </w:r>
      <w:r>
        <w:rPr>
          <w:rFonts w:ascii="Arial Narrow" w:hAnsi="Arial Narrow" w:cs="Arial"/>
          <w:sz w:val="20"/>
          <w:szCs w:val="20"/>
        </w:rPr>
        <w:t>w formie: ………………………………………………………………………………………………………………………….................................</w:t>
      </w:r>
    </w:p>
    <w:p w:rsidR="00C26B9C" w:rsidRPr="0074146E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</w:rPr>
      </w:pPr>
    </w:p>
    <w:p w:rsidR="00C26B9C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Wadium należy zwrócić na rachunek bankowy nr ……………………………………………………………………./ w przypadku wniesienia wadium w innej formie na adres ……………………………………………………………………………………………………………………….. .</w:t>
      </w:r>
    </w:p>
    <w:p w:rsidR="00E952D9" w:rsidRPr="00283BA4" w:rsidRDefault="00E952D9" w:rsidP="00E952D9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B703F0" w:rsidRPr="00B703F0" w:rsidRDefault="00B703F0" w:rsidP="00B703F0">
      <w:pPr>
        <w:numPr>
          <w:ilvl w:val="0"/>
          <w:numId w:val="90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 w:eastAsia="pl-PL"/>
        </w:rPr>
      </w:pPr>
      <w:r w:rsidRPr="00B703F0">
        <w:rPr>
          <w:rFonts w:ascii="Arial Narrow" w:hAnsi="Arial Narrow" w:cs="Arial"/>
          <w:b/>
          <w:bCs/>
          <w:sz w:val="20"/>
          <w:szCs w:val="20"/>
          <w:lang w:val="pl-PL" w:eastAsia="pl-PL"/>
        </w:rPr>
        <w:t>Informuję(my)</w:t>
      </w:r>
      <w:r w:rsidRPr="00B703F0">
        <w:rPr>
          <w:rFonts w:ascii="Arial Narrow" w:hAnsi="Arial Narrow"/>
          <w:b/>
          <w:bCs/>
          <w:sz w:val="20"/>
          <w:szCs w:val="20"/>
          <w:vertAlign w:val="superscript"/>
          <w:lang w:val="pl-PL" w:eastAsia="pl-PL"/>
        </w:rPr>
        <w:footnoteReference w:id="1"/>
      </w:r>
      <w:r w:rsidRPr="00B703F0">
        <w:rPr>
          <w:rFonts w:ascii="Arial Narrow" w:hAnsi="Arial Narrow" w:cs="Arial"/>
          <w:b/>
          <w:bCs/>
          <w:sz w:val="20"/>
          <w:szCs w:val="20"/>
          <w:lang w:val="pl-PL" w:eastAsia="pl-PL"/>
        </w:rPr>
        <w:t xml:space="preserve">, </w:t>
      </w:r>
      <w:r w:rsidRPr="00B703F0">
        <w:rPr>
          <w:rFonts w:ascii="Arial Narrow" w:hAnsi="Arial Narrow" w:cs="Arial"/>
          <w:bCs/>
          <w:sz w:val="20"/>
          <w:szCs w:val="20"/>
          <w:lang w:val="pl-PL" w:eastAsia="pl-PL"/>
        </w:rPr>
        <w:t>że:</w:t>
      </w:r>
    </w:p>
    <w:p w:rsidR="00B703F0" w:rsidRPr="00B703F0" w:rsidRDefault="00B703F0" w:rsidP="00B703F0">
      <w:pPr>
        <w:numPr>
          <w:ilvl w:val="0"/>
          <w:numId w:val="91"/>
        </w:numPr>
        <w:adjustRightInd w:val="0"/>
        <w:spacing w:before="6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 w:eastAsia="pl-PL"/>
        </w:rPr>
      </w:pPr>
      <w:bookmarkStart w:id="1" w:name="_Hlk535840589"/>
      <w:r w:rsidRPr="00B703F0">
        <w:rPr>
          <w:rFonts w:ascii="Arial Narrow" w:hAnsi="Arial Narrow" w:cs="Arial"/>
          <w:bCs/>
          <w:sz w:val="20"/>
          <w:szCs w:val="20"/>
          <w:lang w:val="pl-PL" w:eastAsia="pl-PL"/>
        </w:rPr>
        <w:t>wybór naszej oferty</w:t>
      </w:r>
      <w:r w:rsidRPr="00B703F0">
        <w:rPr>
          <w:rFonts w:ascii="Arial Narrow" w:hAnsi="Arial Narrow" w:cs="Arial"/>
          <w:b/>
          <w:bCs/>
          <w:sz w:val="20"/>
          <w:szCs w:val="20"/>
          <w:lang w:val="pl-PL" w:eastAsia="pl-PL"/>
        </w:rPr>
        <w:t xml:space="preserve"> </w:t>
      </w:r>
      <w:r w:rsidRPr="00B703F0">
        <w:rPr>
          <w:rFonts w:ascii="Arial Narrow" w:hAnsi="Arial Narrow" w:cs="Arial"/>
          <w:b/>
          <w:bCs/>
          <w:sz w:val="20"/>
          <w:szCs w:val="20"/>
          <w:u w:val="single"/>
          <w:lang w:val="pl-PL" w:eastAsia="pl-PL"/>
        </w:rPr>
        <w:t>nie będzie</w:t>
      </w:r>
      <w:r w:rsidRPr="00B703F0">
        <w:rPr>
          <w:rFonts w:ascii="Arial Narrow" w:hAnsi="Arial Narrow" w:cs="Arial"/>
          <w:b/>
          <w:bCs/>
          <w:sz w:val="20"/>
          <w:szCs w:val="20"/>
          <w:lang w:val="pl-PL" w:eastAsia="pl-PL"/>
        </w:rPr>
        <w:t xml:space="preserve"> </w:t>
      </w:r>
      <w:r w:rsidRPr="00B703F0">
        <w:rPr>
          <w:rFonts w:ascii="Arial Narrow" w:hAnsi="Arial Narrow" w:cs="Arial"/>
          <w:bCs/>
          <w:sz w:val="20"/>
          <w:szCs w:val="20"/>
          <w:lang w:val="pl-PL" w:eastAsia="pl-PL"/>
        </w:rPr>
        <w:t>prowadził do powstania u Zamawiającego obowiązku podatkowego</w:t>
      </w:r>
      <w:bookmarkEnd w:id="1"/>
    </w:p>
    <w:p w:rsidR="00B703F0" w:rsidRPr="00B703F0" w:rsidRDefault="00B703F0" w:rsidP="00B703F0">
      <w:pPr>
        <w:numPr>
          <w:ilvl w:val="0"/>
          <w:numId w:val="91"/>
        </w:numPr>
        <w:adjustRightInd w:val="0"/>
        <w:spacing w:before="60"/>
        <w:ind w:right="11"/>
        <w:jc w:val="both"/>
        <w:rPr>
          <w:rFonts w:ascii="Arial Narrow" w:hAnsi="Arial Narrow" w:cs="Arial"/>
          <w:bCs/>
          <w:sz w:val="20"/>
          <w:szCs w:val="20"/>
          <w:lang w:val="pl-PL" w:eastAsia="pl-PL"/>
        </w:rPr>
      </w:pPr>
      <w:r w:rsidRPr="00B703F0">
        <w:rPr>
          <w:rFonts w:ascii="Arial Narrow" w:hAnsi="Arial Narrow" w:cs="Arial"/>
          <w:bCs/>
          <w:sz w:val="20"/>
          <w:szCs w:val="20"/>
          <w:lang w:val="pl-PL" w:eastAsia="pl-PL"/>
        </w:rPr>
        <w:t>wybór naszej oferty</w:t>
      </w:r>
      <w:r w:rsidRPr="00B703F0">
        <w:rPr>
          <w:rFonts w:ascii="Arial Narrow" w:hAnsi="Arial Narrow" w:cs="Arial"/>
          <w:b/>
          <w:bCs/>
          <w:sz w:val="20"/>
          <w:szCs w:val="20"/>
          <w:lang w:val="pl-PL" w:eastAsia="pl-PL"/>
        </w:rPr>
        <w:t xml:space="preserve"> </w:t>
      </w:r>
      <w:r w:rsidRPr="00B703F0">
        <w:rPr>
          <w:rFonts w:ascii="Arial Narrow" w:hAnsi="Arial Narrow" w:cs="Arial"/>
          <w:b/>
          <w:bCs/>
          <w:sz w:val="20"/>
          <w:szCs w:val="20"/>
          <w:u w:val="single"/>
          <w:lang w:val="pl-PL" w:eastAsia="pl-PL"/>
        </w:rPr>
        <w:t>będzie***</w:t>
      </w:r>
      <w:r w:rsidRPr="00B703F0">
        <w:rPr>
          <w:rFonts w:ascii="Arial Narrow" w:hAnsi="Arial Narrow" w:cs="Arial"/>
          <w:b/>
          <w:bCs/>
          <w:sz w:val="20"/>
          <w:szCs w:val="20"/>
          <w:lang w:val="pl-PL" w:eastAsia="pl-PL"/>
        </w:rPr>
        <w:t xml:space="preserve"> </w:t>
      </w:r>
      <w:r w:rsidRPr="00B703F0">
        <w:rPr>
          <w:rFonts w:ascii="Arial Narrow" w:hAnsi="Arial Narrow" w:cs="Arial"/>
          <w:bCs/>
          <w:sz w:val="20"/>
          <w:szCs w:val="20"/>
          <w:lang w:val="pl-PL" w:eastAsia="pl-PL"/>
        </w:rPr>
        <w:t>prowadził do powstania u Zamawiającego obowiązku podatkowego w odniesieniu do następujących towarów/usług: ………………………......................................................................……………………………………….</w:t>
      </w:r>
    </w:p>
    <w:p w:rsidR="00B703F0" w:rsidRDefault="00B703F0" w:rsidP="00B703F0">
      <w:pPr>
        <w:adjustRightInd w:val="0"/>
        <w:spacing w:after="120"/>
        <w:ind w:left="785" w:right="11"/>
        <w:jc w:val="both"/>
        <w:rPr>
          <w:rFonts w:ascii="Arial Narrow" w:hAnsi="Arial Narrow" w:cs="Arial"/>
          <w:bCs/>
          <w:sz w:val="20"/>
          <w:szCs w:val="20"/>
          <w:lang w:val="pl-PL" w:eastAsia="pl-PL"/>
        </w:rPr>
      </w:pPr>
      <w:r w:rsidRPr="00B703F0">
        <w:rPr>
          <w:rFonts w:ascii="Arial Narrow" w:hAnsi="Arial Narrow" w:cs="Arial"/>
          <w:bCs/>
          <w:sz w:val="20"/>
          <w:szCs w:val="20"/>
          <w:lang w:val="pl-PL" w:eastAsia="pl-PL"/>
        </w:rPr>
        <w:t>.............................................................</w:t>
      </w:r>
      <w:r w:rsidR="00655C77">
        <w:rPr>
          <w:rFonts w:ascii="Arial Narrow" w:hAnsi="Arial Narrow" w:cs="Arial"/>
          <w:bCs/>
          <w:sz w:val="20"/>
          <w:szCs w:val="20"/>
          <w:lang w:val="pl-PL" w:eastAsia="pl-PL"/>
        </w:rPr>
        <w:t xml:space="preserve"> </w:t>
      </w:r>
    </w:p>
    <w:p w:rsidR="00B703F0" w:rsidRDefault="00B703F0" w:rsidP="00B703F0">
      <w:pPr>
        <w:adjustRightInd w:val="0"/>
        <w:spacing w:after="120"/>
        <w:ind w:left="785" w:right="11"/>
        <w:jc w:val="both"/>
        <w:rPr>
          <w:rFonts w:ascii="Arial Narrow" w:hAnsi="Arial Narrow" w:cs="Arial"/>
          <w:bCs/>
          <w:sz w:val="20"/>
          <w:szCs w:val="20"/>
          <w:lang w:val="pl-PL" w:eastAsia="pl-PL"/>
        </w:rPr>
      </w:pPr>
      <w:r w:rsidRPr="00B703F0">
        <w:rPr>
          <w:rFonts w:ascii="Arial Narrow" w:hAnsi="Arial Narrow" w:cs="Arial"/>
          <w:bCs/>
          <w:sz w:val="20"/>
          <w:szCs w:val="20"/>
          <w:lang w:val="pl-PL" w:eastAsia="pl-PL"/>
        </w:rPr>
        <w:t>Wartość towaru/usługi</w:t>
      </w:r>
      <w:r w:rsidRPr="00B703F0">
        <w:rPr>
          <w:rFonts w:ascii="Arial Narrow" w:hAnsi="Arial Narrow" w:cs="Arial"/>
          <w:b/>
          <w:bCs/>
          <w:sz w:val="20"/>
          <w:szCs w:val="20"/>
          <w:lang w:val="pl-PL" w:eastAsia="pl-PL"/>
        </w:rPr>
        <w:t xml:space="preserve"> </w:t>
      </w:r>
      <w:r w:rsidRPr="00B703F0">
        <w:rPr>
          <w:rFonts w:ascii="Arial Narrow" w:hAnsi="Arial Narrow" w:cs="Arial"/>
          <w:bCs/>
          <w:sz w:val="20"/>
          <w:szCs w:val="20"/>
          <w:lang w:val="pl-PL" w:eastAsia="pl-PL"/>
        </w:rPr>
        <w:t>powodująca obowiązek podatkowy u Zamawiającego: ……………… zł netto.</w:t>
      </w:r>
    </w:p>
    <w:p w:rsidR="00655C77" w:rsidRDefault="00655C77" w:rsidP="00655C77">
      <w:pPr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 w:eastAsia="pl-PL"/>
        </w:rPr>
      </w:pPr>
      <w:r>
        <w:rPr>
          <w:rFonts w:ascii="Arial Narrow" w:hAnsi="Arial Narrow" w:cs="Arial"/>
          <w:bCs/>
          <w:sz w:val="20"/>
          <w:szCs w:val="20"/>
          <w:lang w:val="pl-PL" w:eastAsia="pl-PL"/>
        </w:rPr>
        <w:t>Przykłady powstania o</w:t>
      </w:r>
      <w:r w:rsidRPr="00655C77">
        <w:rPr>
          <w:rFonts w:ascii="Arial Narrow" w:hAnsi="Arial Narrow" w:cs="Arial"/>
          <w:bCs/>
          <w:sz w:val="20"/>
          <w:szCs w:val="20"/>
          <w:lang w:val="pl-PL" w:eastAsia="pl-PL"/>
        </w:rPr>
        <w:t>bowiązk</w:t>
      </w:r>
      <w:r>
        <w:rPr>
          <w:rFonts w:ascii="Arial Narrow" w:hAnsi="Arial Narrow" w:cs="Arial"/>
          <w:bCs/>
          <w:sz w:val="20"/>
          <w:szCs w:val="20"/>
          <w:lang w:val="pl-PL" w:eastAsia="pl-PL"/>
        </w:rPr>
        <w:t>u</w:t>
      </w:r>
      <w:r w:rsidRPr="00655C77">
        <w:rPr>
          <w:rFonts w:ascii="Arial Narrow" w:hAnsi="Arial Narrow" w:cs="Arial"/>
          <w:bCs/>
          <w:sz w:val="20"/>
          <w:szCs w:val="20"/>
          <w:lang w:val="pl-PL" w:eastAsia="pl-PL"/>
        </w:rPr>
        <w:t xml:space="preserve"> doliczenia przez Zamawiającego przy porównywaniu cen ofertowych podatku od towarów i usług</w:t>
      </w:r>
      <w:r>
        <w:rPr>
          <w:rFonts w:ascii="Arial Narrow" w:hAnsi="Arial Narrow" w:cs="Arial"/>
          <w:bCs/>
          <w:sz w:val="20"/>
          <w:szCs w:val="20"/>
          <w:lang w:val="pl-PL" w:eastAsia="pl-PL"/>
        </w:rPr>
        <w:t>:</w:t>
      </w:r>
    </w:p>
    <w:p w:rsidR="00655C77" w:rsidRDefault="00655C77" w:rsidP="00655C77">
      <w:pPr>
        <w:pStyle w:val="Akapitzlist"/>
        <w:numPr>
          <w:ilvl w:val="0"/>
          <w:numId w:val="93"/>
        </w:numPr>
        <w:adjustRightInd w:val="0"/>
        <w:ind w:right="11"/>
        <w:jc w:val="both"/>
        <w:rPr>
          <w:rFonts w:ascii="Arial Narrow" w:hAnsi="Arial Narrow" w:cs="Arial"/>
          <w:bCs/>
          <w:sz w:val="20"/>
          <w:szCs w:val="20"/>
          <w:lang w:val="pl-PL" w:eastAsia="pl-PL"/>
        </w:rPr>
      </w:pPr>
      <w:r w:rsidRPr="00655C77">
        <w:rPr>
          <w:rFonts w:ascii="Arial Narrow" w:hAnsi="Arial Narrow" w:cs="Arial"/>
          <w:bCs/>
          <w:sz w:val="20"/>
          <w:szCs w:val="20"/>
          <w:lang w:val="pl-PL" w:eastAsia="pl-PL"/>
        </w:rPr>
        <w:t>wewnątrzwspólnotowe nabycie towarów,</w:t>
      </w:r>
    </w:p>
    <w:p w:rsidR="00655C77" w:rsidRDefault="00655C77" w:rsidP="00655C77">
      <w:pPr>
        <w:pStyle w:val="Akapitzlist"/>
        <w:numPr>
          <w:ilvl w:val="0"/>
          <w:numId w:val="93"/>
        </w:numPr>
        <w:adjustRightInd w:val="0"/>
        <w:ind w:right="11"/>
        <w:jc w:val="both"/>
        <w:rPr>
          <w:rFonts w:ascii="Arial Narrow" w:hAnsi="Arial Narrow" w:cs="Arial"/>
          <w:bCs/>
          <w:sz w:val="20"/>
          <w:szCs w:val="20"/>
          <w:lang w:val="pl-PL" w:eastAsia="pl-PL"/>
        </w:rPr>
      </w:pPr>
      <w:r>
        <w:rPr>
          <w:rFonts w:ascii="Arial Narrow" w:hAnsi="Arial Narrow" w:cs="Arial"/>
          <w:bCs/>
          <w:sz w:val="20"/>
          <w:szCs w:val="20"/>
          <w:lang w:val="pl-PL" w:eastAsia="pl-PL"/>
        </w:rPr>
        <w:t>mechanizm odwróconego obciążenia V</w:t>
      </w:r>
      <w:r w:rsidRPr="00655C77">
        <w:rPr>
          <w:rFonts w:ascii="Arial Narrow" w:hAnsi="Arial Narrow" w:cs="Arial"/>
          <w:bCs/>
          <w:sz w:val="20"/>
          <w:szCs w:val="20"/>
          <w:lang w:val="pl-PL" w:eastAsia="pl-PL"/>
        </w:rPr>
        <w:t>AT,</w:t>
      </w:r>
    </w:p>
    <w:p w:rsidR="00655C77" w:rsidRPr="00655C77" w:rsidRDefault="00655C77" w:rsidP="00655C77">
      <w:pPr>
        <w:pStyle w:val="Akapitzlist"/>
        <w:numPr>
          <w:ilvl w:val="0"/>
          <w:numId w:val="93"/>
        </w:numPr>
        <w:adjustRightInd w:val="0"/>
        <w:ind w:right="11"/>
        <w:jc w:val="both"/>
        <w:rPr>
          <w:rFonts w:ascii="Arial Narrow" w:hAnsi="Arial Narrow" w:cs="Arial"/>
          <w:bCs/>
          <w:sz w:val="20"/>
          <w:szCs w:val="20"/>
          <w:lang w:val="pl-PL" w:eastAsia="pl-PL"/>
        </w:rPr>
      </w:pPr>
      <w:r w:rsidRPr="00655C77">
        <w:rPr>
          <w:rFonts w:ascii="Arial Narrow" w:hAnsi="Arial Narrow" w:cs="Arial"/>
          <w:bCs/>
          <w:sz w:val="20"/>
          <w:szCs w:val="20"/>
          <w:lang w:val="pl-PL" w:eastAsia="pl-PL"/>
        </w:rPr>
        <w:t>import usług lub import</w:t>
      </w:r>
      <w:r>
        <w:rPr>
          <w:rFonts w:ascii="Arial Narrow" w:hAnsi="Arial Narrow" w:cs="Arial"/>
          <w:bCs/>
          <w:sz w:val="20"/>
          <w:szCs w:val="20"/>
          <w:lang w:val="pl-PL" w:eastAsia="pl-PL"/>
        </w:rPr>
        <w:t xml:space="preserve"> towarów</w:t>
      </w:r>
      <w:r w:rsidRPr="00655C77">
        <w:rPr>
          <w:rFonts w:ascii="Arial Narrow" w:hAnsi="Arial Narrow" w:cs="Arial"/>
          <w:bCs/>
          <w:sz w:val="20"/>
          <w:szCs w:val="20"/>
          <w:lang w:val="pl-PL" w:eastAsia="pl-PL"/>
        </w:rPr>
        <w:t>.</w:t>
      </w:r>
    </w:p>
    <w:p w:rsidR="00B703F0" w:rsidRPr="00B703F0" w:rsidRDefault="00B703F0" w:rsidP="00655C77">
      <w:pPr>
        <w:numPr>
          <w:ilvl w:val="0"/>
          <w:numId w:val="90"/>
        </w:numPr>
        <w:tabs>
          <w:tab w:val="left" w:pos="284"/>
        </w:tabs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 w:eastAsia="pl-PL"/>
        </w:rPr>
      </w:pPr>
      <w:r w:rsidRPr="00B703F0">
        <w:rPr>
          <w:rFonts w:ascii="Arial Narrow" w:hAnsi="Arial Narrow" w:cs="Arial"/>
          <w:sz w:val="20"/>
          <w:szCs w:val="20"/>
          <w:lang w:val="pl-PL" w:eastAsia="pl-PL"/>
        </w:rPr>
        <w:t>Informuję(my)</w:t>
      </w:r>
      <w:r w:rsidRPr="00B703F0">
        <w:rPr>
          <w:rFonts w:ascii="Arial Narrow" w:hAnsi="Arial Narrow"/>
          <w:b/>
          <w:sz w:val="20"/>
          <w:szCs w:val="20"/>
          <w:vertAlign w:val="superscript"/>
          <w:lang w:val="pl-PL" w:eastAsia="pl-PL"/>
        </w:rPr>
        <w:t xml:space="preserve"> </w:t>
      </w:r>
      <w:r w:rsidRPr="00B703F0"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  <w:footnoteReference w:id="2"/>
      </w:r>
      <w:r w:rsidRPr="00B703F0">
        <w:rPr>
          <w:rFonts w:ascii="Arial Narrow" w:hAnsi="Arial Narrow" w:cs="Arial"/>
          <w:sz w:val="20"/>
          <w:szCs w:val="20"/>
          <w:lang w:val="pl-PL" w:eastAsia="pl-PL"/>
        </w:rPr>
        <w:t>, że:</w:t>
      </w:r>
    </w:p>
    <w:p w:rsidR="00B703F0" w:rsidRPr="00B703F0" w:rsidRDefault="00B703F0" w:rsidP="00B703F0">
      <w:pPr>
        <w:numPr>
          <w:ilvl w:val="0"/>
          <w:numId w:val="92"/>
        </w:numPr>
        <w:tabs>
          <w:tab w:val="left" w:pos="284"/>
        </w:tabs>
        <w:spacing w:before="120" w:after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 w:eastAsia="pl-PL"/>
        </w:rPr>
      </w:pPr>
      <w:r w:rsidRPr="00B703F0">
        <w:rPr>
          <w:rFonts w:ascii="Arial Narrow" w:hAnsi="Arial Narrow" w:cs="Arial"/>
          <w:sz w:val="20"/>
          <w:szCs w:val="20"/>
          <w:lang w:val="pl-PL" w:eastAsia="pl-PL"/>
        </w:rPr>
        <w:t>jesteśmy zwolnieni z podatku VAT na podstawie art. 113 ust. 1 i 9 ustawy z dnia 11 marca 2004 r. o podatku od towarów i usług (Dz.U z 2020 r., poz. 106 z późn. zm.)</w:t>
      </w:r>
    </w:p>
    <w:p w:rsidR="00B703F0" w:rsidRPr="00B703F0" w:rsidRDefault="00B703F0" w:rsidP="00B703F0">
      <w:pPr>
        <w:numPr>
          <w:ilvl w:val="0"/>
          <w:numId w:val="92"/>
        </w:numPr>
        <w:tabs>
          <w:tab w:val="left" w:pos="284"/>
        </w:tabs>
        <w:spacing w:before="120" w:after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 w:eastAsia="pl-PL"/>
        </w:rPr>
      </w:pPr>
      <w:r w:rsidRPr="00B703F0">
        <w:rPr>
          <w:rFonts w:ascii="Arial Narrow" w:hAnsi="Arial Narrow" w:cs="Arial"/>
          <w:sz w:val="20"/>
          <w:szCs w:val="20"/>
          <w:lang w:val="pl-PL" w:eastAsia="pl-PL"/>
        </w:rPr>
        <w:t>nie jesteśmy zwolnieni z podatku VAT na podstawie art. 113 ust. 1 i 9 ustawy z dnia 11 marca 2004 r. o podatku od towarów i usług (Dz.U z 2020 r., poz. 106 z późn. zm.)</w:t>
      </w:r>
    </w:p>
    <w:p w:rsidR="00B703F0" w:rsidRPr="00B703F0" w:rsidRDefault="00B703F0" w:rsidP="00B703F0">
      <w:pPr>
        <w:tabs>
          <w:tab w:val="left" w:pos="284"/>
        </w:tabs>
        <w:spacing w:before="120" w:after="120"/>
        <w:ind w:left="284" w:right="11"/>
        <w:jc w:val="both"/>
        <w:outlineLvl w:val="1"/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  <w:r w:rsidRPr="00B703F0">
        <w:rPr>
          <w:rFonts w:ascii="Arial Narrow" w:hAnsi="Arial Narrow" w:cs="Arial"/>
          <w:b/>
          <w:i/>
          <w:sz w:val="20"/>
          <w:szCs w:val="20"/>
          <w:lang w:val="pl-PL" w:eastAsia="pl-PL"/>
        </w:rPr>
        <w:t>W przypadku przyjęcia przez Wykonawcę innej stawki VAT, Wykonawca zobowiązany jest uzasadnić przyjętą stawkę,</w:t>
      </w:r>
      <w:r w:rsidRPr="00B703F0">
        <w:rPr>
          <w:rFonts w:ascii="Arial Narrow" w:hAnsi="Arial Narrow" w:cs="Arial"/>
          <w:b/>
          <w:i/>
          <w:sz w:val="20"/>
          <w:szCs w:val="20"/>
          <w:lang w:val="pl-PL" w:eastAsia="pl-PL"/>
        </w:rPr>
        <w:br/>
        <w:t>np. powołując się na indywidualna interpretację organu podatkowego. W przeciwnym przypadku podanie innej stawki podatku VAT albo jej nie podanie skutkować będzie uznaniem, że Wykonawca popełnił w treści oferty inną omyłkę, o której mowa</w:t>
      </w:r>
      <w:r w:rsidRPr="00B703F0">
        <w:rPr>
          <w:rFonts w:ascii="Arial Narrow" w:hAnsi="Arial Narrow" w:cs="Arial"/>
          <w:b/>
          <w:i/>
          <w:sz w:val="20"/>
          <w:szCs w:val="20"/>
          <w:lang w:val="pl-PL" w:eastAsia="pl-PL"/>
        </w:rPr>
        <w:br/>
        <w:t xml:space="preserve">w </w:t>
      </w:r>
      <w:r w:rsidR="002B3751">
        <w:rPr>
          <w:rFonts w:ascii="Arial Narrow" w:hAnsi="Arial Narrow" w:cs="Arial"/>
          <w:b/>
          <w:i/>
          <w:sz w:val="20"/>
          <w:szCs w:val="20"/>
          <w:lang w:val="pl-PL" w:eastAsia="pl-PL"/>
        </w:rPr>
        <w:t>§ 11 ust. 2 pkt c) Regulaminu</w:t>
      </w:r>
      <w:r w:rsidRPr="00B703F0">
        <w:rPr>
          <w:rFonts w:ascii="Arial Narrow" w:hAnsi="Arial Narrow" w:cs="Arial"/>
          <w:b/>
          <w:i/>
          <w:sz w:val="20"/>
          <w:szCs w:val="20"/>
          <w:lang w:val="pl-PL" w:eastAsia="pl-PL"/>
        </w:rPr>
        <w:t>.</w:t>
      </w:r>
    </w:p>
    <w:p w:rsidR="00B703F0" w:rsidRPr="00B703F0" w:rsidRDefault="00B703F0" w:rsidP="00B703F0">
      <w:pPr>
        <w:numPr>
          <w:ilvl w:val="0"/>
          <w:numId w:val="90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 w:eastAsia="pl-PL"/>
        </w:rPr>
      </w:pPr>
      <w:r w:rsidRPr="00B703F0">
        <w:rPr>
          <w:rFonts w:ascii="Arial Narrow" w:hAnsi="Arial Narrow" w:cs="Arial"/>
          <w:sz w:val="20"/>
          <w:szCs w:val="20"/>
          <w:lang w:val="pl-PL" w:eastAsia="pl-PL"/>
        </w:rPr>
        <w:t xml:space="preserve">Uzasadnienie dla przyjęcia innej stawki 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niż podstawowa podatku </w:t>
      </w:r>
      <w:r w:rsidRPr="00B703F0">
        <w:rPr>
          <w:rFonts w:ascii="Arial Narrow" w:hAnsi="Arial Narrow" w:cs="Arial"/>
          <w:sz w:val="20"/>
          <w:szCs w:val="20"/>
          <w:lang w:val="pl-PL" w:eastAsia="pl-PL"/>
        </w:rPr>
        <w:t>VAT:…………………………………….………………………………..</w:t>
      </w:r>
    </w:p>
    <w:p w:rsidR="00F33BF2" w:rsidRDefault="00F33BF2" w:rsidP="00F33BF2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…………………………………………………….., tel. ………………………….., faks: ………………………….., e-mail:………………………………………...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faksem na nr: ............................ , pocztą elektroniczną na adres e-mail: ……………………………….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C26B9C" w:rsidRPr="00283BA4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right="-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Ofertę niniejszą wraz z załącznikami składamy na </w:t>
      </w:r>
      <w:r w:rsidR="00E952D9">
        <w:rPr>
          <w:rFonts w:ascii="Arial Narrow" w:hAnsi="Arial Narrow" w:cs="Arial"/>
          <w:sz w:val="20"/>
          <w:szCs w:val="20"/>
          <w:lang w:val="pl-PL"/>
        </w:rPr>
        <w:t>……………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kolejno ponumerowanych stronach.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0746E7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0746E7">
        <w:rPr>
          <w:rFonts w:ascii="Arial Narrow" w:hAnsi="Arial Narrow" w:cs="Arial"/>
          <w:sz w:val="20"/>
          <w:szCs w:val="20"/>
        </w:rPr>
        <w:t>Tajemnica przedsiębiorstwa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3"/>
      </w:r>
      <w:r w:rsidRPr="000746E7">
        <w:rPr>
          <w:rFonts w:ascii="Arial Narrow" w:hAnsi="Arial Narrow" w:cs="Arial"/>
          <w:sz w:val="20"/>
          <w:szCs w:val="20"/>
        </w:rPr>
        <w:t>:</w:t>
      </w:r>
    </w:p>
    <w:p w:rsidR="00E952D9" w:rsidRPr="00E952D9" w:rsidRDefault="00C26B9C" w:rsidP="0051647B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Niniejszym zastrzegamy, że informacje składające się na ofertę, zawarte na stronach od …. do …. stan</w:t>
      </w:r>
      <w:r w:rsidR="00B6389A">
        <w:rPr>
          <w:rFonts w:ascii="Arial Narrow" w:hAnsi="Arial Narrow" w:cs="Arial"/>
          <w:sz w:val="20"/>
          <w:szCs w:val="20"/>
          <w:lang w:val="pl-PL"/>
        </w:rPr>
        <w:t xml:space="preserve">owią tajemnicę przedsiębiorstwa </w:t>
      </w:r>
      <w:r w:rsidRPr="00283BA4">
        <w:rPr>
          <w:rFonts w:ascii="Arial Narrow" w:hAnsi="Arial Narrow" w:cs="Arial"/>
          <w:sz w:val="20"/>
          <w:szCs w:val="20"/>
          <w:lang w:val="pl-PL"/>
        </w:rPr>
        <w:t>w rozumieniu ustawy z dnia 16 kwietnia 1993 r. o zwalczaniu nieuczciwe</w:t>
      </w:r>
      <w:r w:rsidR="00AD0962">
        <w:rPr>
          <w:rFonts w:ascii="Arial Narrow" w:hAnsi="Arial Narrow" w:cs="Arial"/>
          <w:sz w:val="20"/>
          <w:szCs w:val="20"/>
          <w:lang w:val="pl-PL"/>
        </w:rPr>
        <w:t>j konkurencji (Dz. U. z 201</w:t>
      </w:r>
      <w:r w:rsidR="0086031C">
        <w:rPr>
          <w:rFonts w:ascii="Arial Narrow" w:hAnsi="Arial Narrow" w:cs="Arial"/>
          <w:sz w:val="20"/>
          <w:szCs w:val="20"/>
          <w:lang w:val="pl-PL"/>
        </w:rPr>
        <w:t>9</w:t>
      </w:r>
      <w:r w:rsidR="00AD0962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, poz. </w:t>
      </w:r>
      <w:r w:rsidR="0086031C">
        <w:rPr>
          <w:rFonts w:ascii="Arial Narrow" w:hAnsi="Arial Narrow" w:cs="Arial"/>
          <w:sz w:val="20"/>
          <w:szCs w:val="20"/>
          <w:lang w:val="pl-PL"/>
        </w:rPr>
        <w:t>1010</w:t>
      </w:r>
      <w:r w:rsidR="00583F42">
        <w:rPr>
          <w:rFonts w:ascii="Arial Narrow" w:hAnsi="Arial Narrow" w:cs="Arial"/>
          <w:sz w:val="20"/>
          <w:szCs w:val="20"/>
          <w:lang w:val="pl-PL"/>
        </w:rPr>
        <w:t xml:space="preserve"> z późn. zm.)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i jako takie nie mogą być udostępnione osobom trzecim. Uzasadnienie, że zastrzeżone informacje stanowią tajemnicę przedsiębiorstwa zawarte jest na stronach …</w:t>
      </w:r>
      <w:r w:rsidR="00B6389A">
        <w:rPr>
          <w:rFonts w:ascii="Arial Narrow" w:hAnsi="Arial Narrow" w:cs="Arial"/>
          <w:sz w:val="20"/>
          <w:szCs w:val="20"/>
          <w:lang w:val="pl-PL"/>
        </w:rPr>
        <w:t>………………………</w:t>
      </w:r>
      <w:r w:rsidR="00822A18">
        <w:rPr>
          <w:rFonts w:ascii="Arial Narrow" w:hAnsi="Arial Narrow" w:cs="Arial"/>
          <w:sz w:val="20"/>
          <w:szCs w:val="20"/>
          <w:lang w:val="pl-PL"/>
        </w:rPr>
        <w:t>…</w:t>
      </w:r>
      <w:r w:rsidRPr="00283BA4">
        <w:rPr>
          <w:rFonts w:ascii="Arial Narrow" w:hAnsi="Arial Narrow" w:cs="Arial"/>
          <w:sz w:val="20"/>
          <w:szCs w:val="20"/>
          <w:lang w:val="pl-PL"/>
        </w:rPr>
        <w:t>.. niniejszej oferty.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Oświadczam/y, że Wykonawca: </w:t>
      </w:r>
      <w:r w:rsidRPr="008452B6">
        <w:rPr>
          <w:rFonts w:ascii="Arial Narrow" w:hAnsi="Arial Narrow" w:cs="Arial"/>
          <w:sz w:val="16"/>
          <w:szCs w:val="16"/>
          <w:lang w:val="pl-PL"/>
        </w:rPr>
        <w:t>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4"/>
      </w:r>
      <w:r w:rsidRPr="00283BA4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lastRenderedPageBreak/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:rsidR="00C26B9C" w:rsidRPr="00283BA4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nie jest mikroprzedsiębiorcą lub małym lub średnim przedsiębiorcą 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BD646B" w:rsidRDefault="00AC66D4" w:rsidP="00BD646B">
      <w:pPr>
        <w:pStyle w:val="Akapitzlist"/>
        <w:numPr>
          <w:ilvl w:val="0"/>
          <w:numId w:val="84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C66D4">
        <w:rPr>
          <w:rFonts w:ascii="Arial Narrow" w:hAnsi="Arial Narrow" w:cs="Arial"/>
          <w:sz w:val="20"/>
          <w:szCs w:val="20"/>
          <w:lang w:val="pl-PL"/>
        </w:rPr>
        <w:t xml:space="preserve">Dokumenty, które nie zostały złożone wraz z ofertą, a które Zamawiający może uzyskać na zasadach określonych w </w:t>
      </w:r>
      <w:r>
        <w:rPr>
          <w:rFonts w:ascii="Arial Narrow" w:hAnsi="Arial Narrow" w:cs="Arial"/>
          <w:sz w:val="20"/>
          <w:szCs w:val="20"/>
          <w:lang w:val="pl-PL"/>
        </w:rPr>
        <w:t>Rozdziale VIII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AC66D4">
        <w:rPr>
          <w:rFonts w:ascii="Arial Narrow" w:hAnsi="Arial Narrow" w:cs="Arial"/>
          <w:sz w:val="20"/>
          <w:szCs w:val="20"/>
          <w:lang w:val="pl-PL"/>
        </w:rPr>
        <w:t xml:space="preserve">ust. </w:t>
      </w:r>
      <w:r>
        <w:rPr>
          <w:rFonts w:ascii="Arial Narrow" w:hAnsi="Arial Narrow" w:cs="Arial"/>
          <w:sz w:val="20"/>
          <w:szCs w:val="20"/>
          <w:lang w:val="pl-PL"/>
        </w:rPr>
        <w:t>3</w:t>
      </w:r>
      <w:r w:rsidRPr="00AC66D4">
        <w:rPr>
          <w:rFonts w:ascii="Arial Narrow" w:hAnsi="Arial Narrow" w:cs="Arial"/>
          <w:sz w:val="20"/>
          <w:szCs w:val="20"/>
          <w:lang w:val="pl-PL"/>
        </w:rPr>
        <w:t xml:space="preserve"> pkt. </w:t>
      </w:r>
      <w:r>
        <w:rPr>
          <w:rFonts w:ascii="Arial Narrow" w:hAnsi="Arial Narrow" w:cs="Arial"/>
          <w:sz w:val="20"/>
          <w:szCs w:val="20"/>
          <w:lang w:val="pl-PL"/>
        </w:rPr>
        <w:t>a</w:t>
      </w:r>
      <w:r w:rsidRPr="00AC66D4">
        <w:rPr>
          <w:rFonts w:ascii="Arial Narrow" w:hAnsi="Arial Narrow" w:cs="Arial"/>
          <w:sz w:val="20"/>
          <w:szCs w:val="20"/>
          <w:lang w:val="pl-PL"/>
        </w:rPr>
        <w:t>) SIWZ dostępne są: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AC66D4">
        <w:rPr>
          <w:rFonts w:ascii="Arial Narrow" w:hAnsi="Arial Narrow" w:cs="Arial"/>
          <w:i/>
          <w:sz w:val="16"/>
          <w:szCs w:val="16"/>
          <w:lang w:val="pl-PL"/>
        </w:rPr>
        <w:t xml:space="preserve">(podać link do dokumentu - </w:t>
      </w:r>
      <w:r w:rsidRPr="002D51FA">
        <w:rPr>
          <w:rFonts w:ascii="Arial Narrow" w:hAnsi="Arial Narrow" w:cs="Arial"/>
          <w:b/>
          <w:i/>
          <w:sz w:val="16"/>
          <w:szCs w:val="16"/>
          <w:lang w:val="pl-PL"/>
        </w:rPr>
        <w:t>jeżeli dotyczy</w:t>
      </w:r>
      <w:r w:rsidRPr="00AC66D4">
        <w:rPr>
          <w:rFonts w:ascii="Arial Narrow" w:hAnsi="Arial Narrow" w:cs="Arial"/>
          <w:i/>
          <w:sz w:val="16"/>
          <w:szCs w:val="16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AC66D4" w:rsidRPr="00AC66D4" w:rsidRDefault="00AC66D4" w:rsidP="00BD646B">
      <w:pPr>
        <w:pStyle w:val="Akapitzlist"/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C66D4">
        <w:rPr>
          <w:rFonts w:ascii="Arial Narrow" w:hAnsi="Arial Narrow" w:cs="Arial"/>
          <w:sz w:val="20"/>
          <w:szCs w:val="20"/>
          <w:lang w:val="pl-PL"/>
        </w:rPr>
        <w:t>………………</w:t>
      </w:r>
      <w:r>
        <w:rPr>
          <w:rFonts w:ascii="Arial Narrow" w:hAnsi="Arial Narrow" w:cs="Arial"/>
          <w:sz w:val="20"/>
          <w:szCs w:val="20"/>
          <w:lang w:val="pl-PL"/>
        </w:rPr>
        <w:t>…………..</w:t>
      </w:r>
      <w:r w:rsidRPr="00AC66D4">
        <w:rPr>
          <w:rFonts w:ascii="Arial Narrow" w:hAnsi="Arial Narrow" w:cs="Arial"/>
          <w:sz w:val="20"/>
          <w:szCs w:val="20"/>
          <w:lang w:val="pl-PL"/>
        </w:rPr>
        <w:t>…………………………………………..…………………………………………………………………………….</w:t>
      </w:r>
    </w:p>
    <w:p w:rsidR="00AC66D4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</w:p>
    <w:p w:rsidR="006861DB" w:rsidRDefault="00862E9E" w:rsidP="00B3349B">
      <w:pPr>
        <w:pStyle w:val="Akapitzlist"/>
        <w:numPr>
          <w:ilvl w:val="0"/>
          <w:numId w:val="84"/>
        </w:numPr>
        <w:rPr>
          <w:rFonts w:ascii="Arial Narrow" w:hAnsi="Arial Narrow" w:cs="Arial"/>
          <w:sz w:val="20"/>
          <w:szCs w:val="20"/>
          <w:lang w:val="pl-PL"/>
        </w:rPr>
      </w:pPr>
      <w:r w:rsidRPr="00862E9E">
        <w:rPr>
          <w:rFonts w:ascii="Arial Narrow" w:hAnsi="Arial Narrow" w:cs="Arial"/>
          <w:sz w:val="20"/>
          <w:szCs w:val="20"/>
          <w:lang w:val="pl-PL"/>
        </w:rPr>
        <w:t>Wypełniliśmy obowiązki informacyjne, przewidziane w art. 13 lub w art. 14 RODO</w:t>
      </w:r>
      <w:r w:rsidRPr="00862E9E">
        <w:rPr>
          <w:rFonts w:ascii="Arial Narrow" w:hAnsi="Arial Narrow" w:cs="Arial"/>
          <w:sz w:val="20"/>
          <w:szCs w:val="20"/>
          <w:vertAlign w:val="superscript"/>
          <w:lang w:val="pl-PL"/>
        </w:rPr>
        <w:footnoteReference w:id="5"/>
      </w:r>
      <w:r w:rsidRPr="00862E9E"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862E9E" w:rsidRPr="00B3349B" w:rsidRDefault="00862E9E" w:rsidP="00862E9E">
      <w:pPr>
        <w:pStyle w:val="Akapitzlist"/>
        <w:ind w:left="360"/>
        <w:rPr>
          <w:rFonts w:ascii="Arial Narrow" w:hAnsi="Arial Narrow" w:cs="Arial"/>
          <w:sz w:val="20"/>
          <w:szCs w:val="20"/>
          <w:lang w:val="pl-PL"/>
        </w:rPr>
      </w:pPr>
    </w:p>
    <w:p w:rsidR="00C26B9C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B5306C">
        <w:rPr>
          <w:rFonts w:ascii="Arial Narrow" w:hAnsi="Arial Narrow" w:cs="Arial"/>
          <w:sz w:val="20"/>
          <w:szCs w:val="20"/>
          <w:lang w:val="pl-PL"/>
        </w:rPr>
        <w:t>Załącznikami do oferty są</w:t>
      </w:r>
      <w:r>
        <w:rPr>
          <w:rFonts w:ascii="Arial Narrow" w:hAnsi="Arial Narrow" w:cs="Arial"/>
          <w:sz w:val="20"/>
          <w:szCs w:val="20"/>
        </w:rPr>
        <w:t>: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6861DB" w:rsidRPr="006861DB" w:rsidRDefault="006861DB" w:rsidP="006861DB">
      <w:pPr>
        <w:rPr>
          <w:rFonts w:ascii="Arial Narrow" w:hAnsi="Arial Narrow" w:cs="Arial"/>
          <w:sz w:val="16"/>
          <w:szCs w:val="16"/>
          <w:lang w:val="pl-PL" w:eastAsia="pl-PL"/>
        </w:rPr>
      </w:pPr>
      <w:r w:rsidRPr="006861DB">
        <w:rPr>
          <w:rFonts w:ascii="Arial Narrow" w:hAnsi="Arial Narrow" w:cs="Arial"/>
          <w:b/>
          <w:sz w:val="16"/>
          <w:szCs w:val="16"/>
          <w:lang w:val="pl-PL" w:eastAsia="pl-PL"/>
        </w:rPr>
        <w:t>*)</w:t>
      </w:r>
      <w:r w:rsidRPr="006861DB">
        <w:rPr>
          <w:rFonts w:ascii="Arial Narrow" w:hAnsi="Arial Narrow" w:cs="Arial"/>
          <w:sz w:val="16"/>
          <w:szCs w:val="16"/>
          <w:lang w:val="pl-PL" w:eastAsia="pl-PL"/>
        </w:rPr>
        <w:t xml:space="preserve"> w przypadku składania wspólnej oferty należy podać dane dotyczące pełnomocnika Wykonawcy</w:t>
      </w:r>
    </w:p>
    <w:p w:rsidR="006861DB" w:rsidRPr="006861DB" w:rsidRDefault="006861DB" w:rsidP="006861DB">
      <w:pPr>
        <w:rPr>
          <w:rFonts w:ascii="Arial Narrow" w:hAnsi="Arial Narrow" w:cs="Arial"/>
          <w:sz w:val="16"/>
          <w:szCs w:val="16"/>
          <w:lang w:val="pl-PL" w:eastAsia="pl-PL"/>
        </w:rPr>
      </w:pPr>
      <w:r w:rsidRPr="006861DB">
        <w:rPr>
          <w:rFonts w:ascii="Arial Narrow" w:hAnsi="Arial Narrow" w:cs="Arial"/>
          <w:b/>
          <w:sz w:val="16"/>
          <w:szCs w:val="16"/>
          <w:lang w:val="pl-PL" w:eastAsia="pl-PL"/>
        </w:rPr>
        <w:t>**)</w:t>
      </w:r>
      <w:r w:rsidRPr="006861DB">
        <w:rPr>
          <w:rFonts w:ascii="Arial Narrow" w:hAnsi="Arial Narrow" w:cs="Arial"/>
          <w:sz w:val="16"/>
          <w:szCs w:val="16"/>
          <w:lang w:val="pl-PL" w:eastAsia="pl-PL"/>
        </w:rPr>
        <w:t xml:space="preserve"> niewłaściwe skreślić.</w:t>
      </w:r>
    </w:p>
    <w:p w:rsidR="006861DB" w:rsidRPr="006861DB" w:rsidRDefault="006861DB" w:rsidP="006861DB">
      <w:pPr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6861DB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***) w przypadku gdy Wykonawca przekazuje dane osobowe dotyczące go bezpośrednio lub zachodzi wyłączenie stosowania obowiązku informacyjnego, stosownie do art. 13 ust. 4 lub art. 14 ust. 5 RODO Wykonawca nie składa oświadczenia (usunięcie z treści niniejszego oświadczenia poprzez jego </w:t>
      </w:r>
      <w:r w:rsidRPr="006861DB">
        <w:rPr>
          <w:rFonts w:ascii="Arial Narrow" w:hAnsi="Arial Narrow" w:cs="Arial"/>
          <w:b/>
          <w:i/>
          <w:sz w:val="16"/>
          <w:szCs w:val="16"/>
          <w:lang w:val="pl-PL" w:eastAsia="pl-PL"/>
        </w:rPr>
        <w:t>wykreślenie</w:t>
      </w:r>
      <w:r w:rsidRPr="006861DB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). </w:t>
      </w:r>
    </w:p>
    <w:p w:rsidR="006861DB" w:rsidRPr="006A619A" w:rsidRDefault="006861DB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6861DB" w:rsidRPr="006A619A" w:rsidRDefault="006861DB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6861DB" w:rsidRPr="006A619A" w:rsidRDefault="006861DB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6A619A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283BA4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283BA4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C26B9C" w:rsidRPr="00B5306C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5306C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</w:p>
    <w:p w:rsidR="00C26B9C" w:rsidRPr="00FE5D71" w:rsidRDefault="00C26B9C" w:rsidP="00C26B9C">
      <w:pPr>
        <w:ind w:hanging="709"/>
        <w:jc w:val="both"/>
        <w:outlineLvl w:val="2"/>
        <w:rPr>
          <w:szCs w:val="20"/>
        </w:rPr>
      </w:pPr>
    </w:p>
    <w:p w:rsidR="00C26B9C" w:rsidRPr="00283BA4" w:rsidRDefault="00C26B9C" w:rsidP="00C26B9C">
      <w:pPr>
        <w:rPr>
          <w:szCs w:val="20"/>
        </w:rPr>
      </w:pP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D77503">
      <w:headerReference w:type="default" r:id="rId8"/>
      <w:footerReference w:type="default" r:id="rId9"/>
      <w:pgSz w:w="11906" w:h="16838"/>
      <w:pgMar w:top="720" w:right="720" w:bottom="720" w:left="720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A9" w:rsidRDefault="005B3EA9" w:rsidP="009A1121">
      <w:r>
        <w:separator/>
      </w:r>
    </w:p>
  </w:endnote>
  <w:endnote w:type="continuationSeparator" w:id="0">
    <w:p w:rsidR="005B3EA9" w:rsidRDefault="005B3EA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A619A" w:rsidRDefault="006A619A" w:rsidP="006A619A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79274423" wp14:editId="726DE56E">
                  <wp:extent cx="6120130" cy="618243"/>
                  <wp:effectExtent l="19050" t="0" r="0" b="0"/>
                  <wp:docPr id="2" name="Obraz 1" descr="D:\1001_WKD_MATERIAŁY WYDZIAŁY\0001_Papier firmowy\002_NAGŁÓWEK - STOPKA\papier firmowy_dół_MAZ_2015 ISO_2019-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01_WKD_MATERIAŁY WYDZIAŁY\0001_Papier firmowy\002_NAGŁÓWEK - STOPKA\papier firmowy_dół_MAZ_2015 ISO_2019-1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61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6A619A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77503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77503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A9" w:rsidRDefault="005B3EA9" w:rsidP="009A1121">
      <w:r>
        <w:separator/>
      </w:r>
    </w:p>
  </w:footnote>
  <w:footnote w:type="continuationSeparator" w:id="0">
    <w:p w:rsidR="005B3EA9" w:rsidRDefault="005B3EA9" w:rsidP="009A1121">
      <w:r>
        <w:continuationSeparator/>
      </w:r>
    </w:p>
  </w:footnote>
  <w:footnote w:id="1">
    <w:p w:rsidR="00B703F0" w:rsidRPr="005A4203" w:rsidRDefault="00B703F0" w:rsidP="00B703F0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2">
    <w:p w:rsidR="00B703F0" w:rsidRPr="00513D27" w:rsidRDefault="00B703F0" w:rsidP="00B703F0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3">
    <w:p w:rsidR="00C26B9C" w:rsidRPr="00AA6A41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6A41">
        <w:rPr>
          <w:rFonts w:ascii="Arial Narrow" w:hAnsi="Arial Narrow"/>
          <w:sz w:val="16"/>
          <w:szCs w:val="16"/>
        </w:rPr>
        <w:t>Zgodnie z instrukcją w Rozdz. XIV ust. 2 SIWZ</w:t>
      </w:r>
    </w:p>
  </w:footnote>
  <w:footnote w:id="4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  <w:footnote w:id="5">
    <w:p w:rsidR="00862E9E" w:rsidRPr="005932F3" w:rsidRDefault="00862E9E" w:rsidP="00862E9E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Arial Narrow" w:hAnsi="Arial Narrow"/>
          <w:sz w:val="16"/>
          <w:szCs w:val="16"/>
        </w:rPr>
        <w:t xml:space="preserve">zporządzenie o ochronie danych) </w:t>
      </w:r>
      <w:r w:rsidRPr="005932F3">
        <w:rPr>
          <w:rFonts w:ascii="Arial Narrow" w:hAnsi="Arial Narrow"/>
          <w:sz w:val="16"/>
          <w:szCs w:val="16"/>
        </w:rPr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6A619A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F16C39">
            <w:rPr>
              <w:rFonts w:ascii="Arial Narrow" w:hAnsi="Arial Narrow" w:cs="Arial"/>
              <w:sz w:val="20"/>
              <w:szCs w:val="20"/>
            </w:rPr>
            <w:t>c</w:t>
          </w:r>
          <w:r w:rsidR="00B6389A">
            <w:rPr>
              <w:rFonts w:ascii="Arial Narrow" w:hAnsi="Arial Narrow" w:cs="Arial"/>
              <w:sz w:val="20"/>
              <w:szCs w:val="20"/>
            </w:rPr>
            <w:t>-27-</w:t>
          </w:r>
          <w:r w:rsidR="006A619A">
            <w:rPr>
              <w:rFonts w:ascii="Arial Narrow" w:hAnsi="Arial Narrow" w:cs="Arial"/>
              <w:sz w:val="20"/>
              <w:szCs w:val="20"/>
            </w:rPr>
            <w:t>2</w:t>
          </w:r>
          <w:r w:rsidR="00E40D68">
            <w:rPr>
              <w:rFonts w:ascii="Arial Narrow" w:hAnsi="Arial Narrow" w:cs="Arial"/>
              <w:sz w:val="20"/>
              <w:szCs w:val="20"/>
            </w:rPr>
            <w:t>4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6A619A">
            <w:rPr>
              <w:rFonts w:ascii="Arial Narrow" w:hAnsi="Arial Narrow" w:cs="Arial"/>
              <w:sz w:val="20"/>
              <w:szCs w:val="20"/>
            </w:rPr>
            <w:t>20</w:t>
          </w:r>
        </w:p>
      </w:tc>
      <w:tc>
        <w:tcPr>
          <w:tcW w:w="5278" w:type="dxa"/>
        </w:tcPr>
        <w:p w:rsidR="00C26B9C" w:rsidRPr="00B661DE" w:rsidRDefault="00C26B9C" w:rsidP="00F2590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1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5B3EA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3DF2060"/>
    <w:multiLevelType w:val="hybridMultilevel"/>
    <w:tmpl w:val="99248BBA"/>
    <w:lvl w:ilvl="0" w:tplc="5D747DD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A6908C4"/>
    <w:multiLevelType w:val="hybridMultilevel"/>
    <w:tmpl w:val="0A9E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8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2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8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B3281"/>
    <w:multiLevelType w:val="hybridMultilevel"/>
    <w:tmpl w:val="ED7EAC22"/>
    <w:lvl w:ilvl="0" w:tplc="35CA0CAA">
      <w:start w:val="3"/>
      <w:numFmt w:val="bullet"/>
      <w:lvlText w:val=""/>
      <w:lvlJc w:val="left"/>
      <w:pPr>
        <w:ind w:left="1050" w:hanging="360"/>
      </w:pPr>
      <w:rPr>
        <w:rFonts w:ascii="Wingdings" w:eastAsia="Times New Roman" w:hAnsi="Wingdings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1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80"/>
  </w:num>
  <w:num w:numId="4">
    <w:abstractNumId w:val="23"/>
  </w:num>
  <w:num w:numId="5">
    <w:abstractNumId w:val="16"/>
  </w:num>
  <w:num w:numId="6">
    <w:abstractNumId w:val="82"/>
  </w:num>
  <w:num w:numId="7">
    <w:abstractNumId w:val="15"/>
  </w:num>
  <w:num w:numId="8">
    <w:abstractNumId w:val="41"/>
  </w:num>
  <w:num w:numId="9">
    <w:abstractNumId w:val="86"/>
  </w:num>
  <w:num w:numId="10">
    <w:abstractNumId w:val="51"/>
  </w:num>
  <w:num w:numId="11">
    <w:abstractNumId w:val="71"/>
  </w:num>
  <w:num w:numId="12">
    <w:abstractNumId w:val="63"/>
  </w:num>
  <w:num w:numId="13">
    <w:abstractNumId w:val="72"/>
  </w:num>
  <w:num w:numId="14">
    <w:abstractNumId w:val="47"/>
  </w:num>
  <w:num w:numId="15">
    <w:abstractNumId w:val="75"/>
  </w:num>
  <w:num w:numId="16">
    <w:abstractNumId w:val="88"/>
  </w:num>
  <w:num w:numId="17">
    <w:abstractNumId w:val="85"/>
  </w:num>
  <w:num w:numId="18">
    <w:abstractNumId w:val="18"/>
  </w:num>
  <w:num w:numId="19">
    <w:abstractNumId w:val="44"/>
  </w:num>
  <w:num w:numId="20">
    <w:abstractNumId w:val="65"/>
  </w:num>
  <w:num w:numId="21">
    <w:abstractNumId w:val="12"/>
  </w:num>
  <w:num w:numId="22">
    <w:abstractNumId w:val="35"/>
  </w:num>
  <w:num w:numId="23">
    <w:abstractNumId w:val="37"/>
  </w:num>
  <w:num w:numId="24">
    <w:abstractNumId w:val="87"/>
  </w:num>
  <w:num w:numId="25">
    <w:abstractNumId w:val="59"/>
  </w:num>
  <w:num w:numId="26">
    <w:abstractNumId w:val="74"/>
  </w:num>
  <w:num w:numId="27">
    <w:abstractNumId w:val="45"/>
  </w:num>
  <w:num w:numId="28">
    <w:abstractNumId w:val="54"/>
  </w:num>
  <w:num w:numId="29">
    <w:abstractNumId w:val="60"/>
  </w:num>
  <w:num w:numId="30">
    <w:abstractNumId w:val="22"/>
  </w:num>
  <w:num w:numId="31">
    <w:abstractNumId w:val="62"/>
  </w:num>
  <w:num w:numId="32">
    <w:abstractNumId w:val="11"/>
  </w:num>
  <w:num w:numId="33">
    <w:abstractNumId w:val="32"/>
  </w:num>
  <w:num w:numId="34">
    <w:abstractNumId w:val="42"/>
  </w:num>
  <w:num w:numId="35">
    <w:abstractNumId w:val="31"/>
  </w:num>
  <w:num w:numId="36">
    <w:abstractNumId w:val="84"/>
  </w:num>
  <w:num w:numId="37">
    <w:abstractNumId w:val="81"/>
  </w:num>
  <w:num w:numId="38">
    <w:abstractNumId w:val="66"/>
  </w:num>
  <w:num w:numId="39">
    <w:abstractNumId w:val="25"/>
  </w:num>
  <w:num w:numId="40">
    <w:abstractNumId w:val="69"/>
  </w:num>
  <w:num w:numId="41">
    <w:abstractNumId w:val="2"/>
  </w:num>
  <w:num w:numId="42">
    <w:abstractNumId w:val="28"/>
  </w:num>
  <w:num w:numId="43">
    <w:abstractNumId w:val="39"/>
  </w:num>
  <w:num w:numId="44">
    <w:abstractNumId w:val="29"/>
  </w:num>
  <w:num w:numId="45">
    <w:abstractNumId w:val="48"/>
  </w:num>
  <w:num w:numId="46">
    <w:abstractNumId w:val="33"/>
  </w:num>
  <w:num w:numId="47">
    <w:abstractNumId w:val="10"/>
  </w:num>
  <w:num w:numId="48">
    <w:abstractNumId w:val="7"/>
  </w:num>
  <w:num w:numId="49">
    <w:abstractNumId w:val="77"/>
  </w:num>
  <w:num w:numId="50">
    <w:abstractNumId w:val="17"/>
  </w:num>
  <w:num w:numId="51">
    <w:abstractNumId w:val="55"/>
  </w:num>
  <w:num w:numId="52">
    <w:abstractNumId w:val="0"/>
  </w:num>
  <w:num w:numId="53">
    <w:abstractNumId w:val="20"/>
  </w:num>
  <w:num w:numId="54">
    <w:abstractNumId w:val="4"/>
  </w:num>
  <w:num w:numId="55">
    <w:abstractNumId w:val="90"/>
  </w:num>
  <w:num w:numId="56">
    <w:abstractNumId w:val="67"/>
  </w:num>
  <w:num w:numId="57">
    <w:abstractNumId w:val="76"/>
  </w:num>
  <w:num w:numId="58">
    <w:abstractNumId w:val="73"/>
  </w:num>
  <w:num w:numId="59">
    <w:abstractNumId w:val="8"/>
  </w:num>
  <w:num w:numId="60">
    <w:abstractNumId w:val="13"/>
  </w:num>
  <w:num w:numId="61">
    <w:abstractNumId w:val="78"/>
  </w:num>
  <w:num w:numId="62">
    <w:abstractNumId w:val="5"/>
  </w:num>
  <w:num w:numId="63">
    <w:abstractNumId w:val="6"/>
  </w:num>
  <w:num w:numId="64">
    <w:abstractNumId w:val="64"/>
  </w:num>
  <w:num w:numId="65">
    <w:abstractNumId w:val="24"/>
  </w:num>
  <w:num w:numId="66">
    <w:abstractNumId w:val="57"/>
  </w:num>
  <w:num w:numId="67">
    <w:abstractNumId w:val="34"/>
  </w:num>
  <w:num w:numId="68">
    <w:abstractNumId w:val="1"/>
  </w:num>
  <w:num w:numId="69">
    <w:abstractNumId w:val="36"/>
  </w:num>
  <w:num w:numId="70">
    <w:abstractNumId w:val="50"/>
  </w:num>
  <w:num w:numId="71">
    <w:abstractNumId w:val="49"/>
  </w:num>
  <w:num w:numId="72">
    <w:abstractNumId w:val="52"/>
  </w:num>
  <w:num w:numId="73">
    <w:abstractNumId w:val="83"/>
  </w:num>
  <w:num w:numId="74">
    <w:abstractNumId w:val="9"/>
  </w:num>
  <w:num w:numId="75">
    <w:abstractNumId w:val="61"/>
  </w:num>
  <w:num w:numId="76">
    <w:abstractNumId w:val="70"/>
  </w:num>
  <w:num w:numId="77">
    <w:abstractNumId w:val="56"/>
  </w:num>
  <w:num w:numId="78">
    <w:abstractNumId w:val="19"/>
  </w:num>
  <w:num w:numId="79">
    <w:abstractNumId w:val="58"/>
  </w:num>
  <w:num w:numId="80">
    <w:abstractNumId w:val="53"/>
  </w:num>
  <w:num w:numId="81">
    <w:abstractNumId w:val="27"/>
  </w:num>
  <w:num w:numId="82">
    <w:abstractNumId w:val="68"/>
  </w:num>
  <w:num w:numId="83">
    <w:abstractNumId w:val="89"/>
  </w:num>
  <w:num w:numId="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6"/>
  </w:num>
  <w:num w:numId="86">
    <w:abstractNumId w:val="26"/>
  </w:num>
  <w:num w:numId="87">
    <w:abstractNumId w:val="43"/>
  </w:num>
  <w:num w:numId="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0"/>
  </w:num>
  <w:num w:numId="90">
    <w:abstractNumId w:val="91"/>
  </w:num>
  <w:num w:numId="91">
    <w:abstractNumId w:val="14"/>
  </w:num>
  <w:num w:numId="92">
    <w:abstractNumId w:val="79"/>
  </w:num>
  <w:num w:numId="93">
    <w:abstractNumId w:val="3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32634"/>
    <w:rsid w:val="0003306A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2CA7"/>
    <w:rsid w:val="000838B2"/>
    <w:rsid w:val="00083AD8"/>
    <w:rsid w:val="000868CD"/>
    <w:rsid w:val="000901F3"/>
    <w:rsid w:val="00094CB1"/>
    <w:rsid w:val="000A1833"/>
    <w:rsid w:val="000A1FE5"/>
    <w:rsid w:val="000A353C"/>
    <w:rsid w:val="000A73E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4E2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3751"/>
    <w:rsid w:val="002C2891"/>
    <w:rsid w:val="002C3C51"/>
    <w:rsid w:val="002C5EAD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36B1"/>
    <w:rsid w:val="004354ED"/>
    <w:rsid w:val="0043550D"/>
    <w:rsid w:val="00441C71"/>
    <w:rsid w:val="004437FB"/>
    <w:rsid w:val="0044399B"/>
    <w:rsid w:val="0044542E"/>
    <w:rsid w:val="004460AF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647B"/>
    <w:rsid w:val="005172E8"/>
    <w:rsid w:val="00517946"/>
    <w:rsid w:val="00522B5C"/>
    <w:rsid w:val="00522D77"/>
    <w:rsid w:val="0052312F"/>
    <w:rsid w:val="00523B15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3F42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3EA9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5C7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1DB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A619A"/>
    <w:rsid w:val="006B1A9F"/>
    <w:rsid w:val="006B1AEA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F30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2443"/>
    <w:rsid w:val="00763E55"/>
    <w:rsid w:val="00764E05"/>
    <w:rsid w:val="007655B4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52B6"/>
    <w:rsid w:val="00846F22"/>
    <w:rsid w:val="00847EB2"/>
    <w:rsid w:val="00850794"/>
    <w:rsid w:val="00850B92"/>
    <w:rsid w:val="00851EF5"/>
    <w:rsid w:val="0085496F"/>
    <w:rsid w:val="008566F4"/>
    <w:rsid w:val="0086031C"/>
    <w:rsid w:val="00861D0D"/>
    <w:rsid w:val="00862E9E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717DE"/>
    <w:rsid w:val="0097650C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A7641"/>
    <w:rsid w:val="009B2437"/>
    <w:rsid w:val="009B26B5"/>
    <w:rsid w:val="009B3709"/>
    <w:rsid w:val="009B4382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4E2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349B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306C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03F0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46B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68F"/>
    <w:rsid w:val="00CE0B1A"/>
    <w:rsid w:val="00CE3294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7503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047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18FA"/>
    <w:rsid w:val="00E32BAF"/>
    <w:rsid w:val="00E35C46"/>
    <w:rsid w:val="00E36618"/>
    <w:rsid w:val="00E36628"/>
    <w:rsid w:val="00E37ADC"/>
    <w:rsid w:val="00E40D68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3BF2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38ACD-3191-4070-A6A7-5D7D96B5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21</cp:revision>
  <cp:lastPrinted>2018-10-04T11:32:00Z</cp:lastPrinted>
  <dcterms:created xsi:type="dcterms:W3CDTF">2019-02-11T13:12:00Z</dcterms:created>
  <dcterms:modified xsi:type="dcterms:W3CDTF">2020-12-17T07:15:00Z</dcterms:modified>
</cp:coreProperties>
</file>